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E3B1" w14:textId="77777777" w:rsidR="00793AF1" w:rsidRDefault="00793AF1" w:rsidP="00793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НАУКИ И МОЛОДЕЖНОЙ ПОЛИТИКИ КРАСНОДАРСКОГО КРАЯ</w:t>
      </w:r>
    </w:p>
    <w:p w14:paraId="298ADCD6" w14:textId="77777777" w:rsidR="00793AF1" w:rsidRDefault="00793AF1" w:rsidP="00793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профессиональное образовательное учреждение </w:t>
      </w:r>
    </w:p>
    <w:p w14:paraId="4F46C7EC" w14:textId="77777777" w:rsidR="00793AF1" w:rsidRDefault="00793AF1" w:rsidP="00793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Краснодарского края</w:t>
      </w:r>
    </w:p>
    <w:p w14:paraId="69707BD4" w14:textId="77777777" w:rsidR="00793AF1" w:rsidRDefault="00793AF1" w:rsidP="00793A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«Краснодарский информационно-технологический техникум»</w:t>
      </w:r>
    </w:p>
    <w:p w14:paraId="1B4B5EB7" w14:textId="77777777" w:rsidR="001D0E8B" w:rsidRPr="001D0E8B" w:rsidRDefault="001D0E8B" w:rsidP="001D0E8B">
      <w:pPr>
        <w:spacing w:after="0" w:line="240" w:lineRule="auto"/>
        <w:rPr>
          <w:rFonts w:ascii="Times New Roman" w:hAnsi="Times New Roman" w:cs="Times New Roman"/>
          <w:sz w:val="28"/>
          <w:szCs w:val="28"/>
        </w:rPr>
      </w:pPr>
    </w:p>
    <w:p w14:paraId="357D5F22" w14:textId="77777777" w:rsidR="001D0E8B" w:rsidRPr="001D0E8B" w:rsidRDefault="001D0E8B" w:rsidP="001D0E8B">
      <w:pPr>
        <w:spacing w:after="0" w:line="240" w:lineRule="auto"/>
        <w:rPr>
          <w:rFonts w:ascii="Times New Roman" w:hAnsi="Times New Roman" w:cs="Times New Roman"/>
          <w:sz w:val="28"/>
          <w:szCs w:val="28"/>
        </w:rPr>
      </w:pPr>
    </w:p>
    <w:p w14:paraId="25B76E39" w14:textId="5ED20EA9" w:rsidR="001D0E8B" w:rsidRDefault="008C6663" w:rsidP="001D0E8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14:paraId="3B89610E" w14:textId="00F71159" w:rsidR="008C6663" w:rsidRDefault="008C6663" w:rsidP="001D0E8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И.о. директора</w:t>
      </w:r>
    </w:p>
    <w:p w14:paraId="21613C81" w14:textId="7B3FB469" w:rsidR="008C6663" w:rsidRDefault="008C6663" w:rsidP="001D0E8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_________Е.Н. Байлов</w:t>
      </w:r>
    </w:p>
    <w:p w14:paraId="55F91076" w14:textId="6FF5E2E3" w:rsidR="008C6663" w:rsidRPr="001D0E8B" w:rsidRDefault="008C6663" w:rsidP="001D0E8B">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«____»__________2021 г.</w:t>
      </w:r>
    </w:p>
    <w:p w14:paraId="090C5681" w14:textId="77777777" w:rsidR="001D0E8B" w:rsidRPr="001D0E8B" w:rsidRDefault="001D0E8B" w:rsidP="001D0E8B">
      <w:pPr>
        <w:spacing w:after="0" w:line="240" w:lineRule="auto"/>
        <w:rPr>
          <w:rFonts w:ascii="Times New Roman" w:hAnsi="Times New Roman" w:cs="Times New Roman"/>
          <w:sz w:val="28"/>
          <w:szCs w:val="28"/>
        </w:rPr>
      </w:pPr>
    </w:p>
    <w:p w14:paraId="395F4584" w14:textId="77777777" w:rsidR="001D0E8B" w:rsidRPr="001D0E8B" w:rsidRDefault="001D0E8B" w:rsidP="00DF206F">
      <w:pPr>
        <w:spacing w:after="0"/>
        <w:rPr>
          <w:rFonts w:ascii="Times New Roman" w:hAnsi="Times New Roman" w:cs="Times New Roman"/>
          <w:sz w:val="28"/>
          <w:szCs w:val="28"/>
        </w:rPr>
      </w:pPr>
    </w:p>
    <w:p w14:paraId="16FAAAB4" w14:textId="77777777" w:rsidR="001D0E8B" w:rsidRDefault="001D0E8B" w:rsidP="00DF206F">
      <w:pPr>
        <w:spacing w:after="0"/>
        <w:jc w:val="center"/>
        <w:rPr>
          <w:rFonts w:ascii="Times New Roman" w:hAnsi="Times New Roman" w:cs="Times New Roman"/>
          <w:sz w:val="28"/>
          <w:szCs w:val="28"/>
        </w:rPr>
      </w:pPr>
    </w:p>
    <w:p w14:paraId="29737563" w14:textId="77777777" w:rsidR="008B55B4" w:rsidRDefault="008B55B4" w:rsidP="00DF206F">
      <w:pPr>
        <w:spacing w:after="0"/>
        <w:jc w:val="center"/>
        <w:rPr>
          <w:rFonts w:ascii="Times New Roman" w:hAnsi="Times New Roman" w:cs="Times New Roman"/>
          <w:sz w:val="28"/>
          <w:szCs w:val="28"/>
        </w:rPr>
      </w:pPr>
    </w:p>
    <w:p w14:paraId="4D6B2112" w14:textId="77777777" w:rsidR="008B55B4" w:rsidRPr="001D0E8B" w:rsidRDefault="008B55B4" w:rsidP="00DF206F">
      <w:pPr>
        <w:spacing w:after="0"/>
        <w:jc w:val="center"/>
        <w:rPr>
          <w:rFonts w:ascii="Times New Roman" w:hAnsi="Times New Roman" w:cs="Times New Roman"/>
          <w:sz w:val="28"/>
          <w:szCs w:val="28"/>
        </w:rPr>
      </w:pPr>
    </w:p>
    <w:p w14:paraId="21E07BAB" w14:textId="77777777" w:rsidR="00542BA5" w:rsidRPr="008B55B4" w:rsidRDefault="00B02A80" w:rsidP="008B55B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ВЫПОЛНЕНИЯ, ЗАЩИТЫ </w:t>
      </w:r>
      <w:r w:rsidR="008B55B4" w:rsidRPr="008B55B4">
        <w:rPr>
          <w:rFonts w:ascii="Times New Roman" w:hAnsi="Times New Roman" w:cs="Times New Roman"/>
          <w:b/>
          <w:sz w:val="28"/>
          <w:szCs w:val="28"/>
        </w:rPr>
        <w:t xml:space="preserve">И ОФОРМЛЕНИЯ </w:t>
      </w:r>
      <w:r w:rsidR="00CE0CFE">
        <w:rPr>
          <w:rFonts w:ascii="Times New Roman" w:hAnsi="Times New Roman" w:cs="Times New Roman"/>
          <w:b/>
          <w:sz w:val="28"/>
          <w:szCs w:val="28"/>
        </w:rPr>
        <w:t>ДИПЛОМНОЙ</w:t>
      </w:r>
      <w:r w:rsidR="00CE0CFE" w:rsidRPr="008B55B4">
        <w:rPr>
          <w:rFonts w:ascii="Times New Roman" w:hAnsi="Times New Roman" w:cs="Times New Roman"/>
          <w:b/>
          <w:sz w:val="28"/>
          <w:szCs w:val="28"/>
        </w:rPr>
        <w:t xml:space="preserve"> </w:t>
      </w:r>
      <w:r w:rsidR="008B55B4" w:rsidRPr="008B55B4">
        <w:rPr>
          <w:rFonts w:ascii="Times New Roman" w:hAnsi="Times New Roman" w:cs="Times New Roman"/>
          <w:b/>
          <w:sz w:val="28"/>
          <w:szCs w:val="28"/>
        </w:rPr>
        <w:t xml:space="preserve">РАБОТЫ ВЫПУСКНИКАМИ ГОСУДАРСТВЕННОГО </w:t>
      </w:r>
      <w:r w:rsidR="00FC08C9">
        <w:rPr>
          <w:rFonts w:ascii="Times New Roman" w:hAnsi="Times New Roman" w:cs="Times New Roman"/>
          <w:b/>
          <w:sz w:val="28"/>
          <w:szCs w:val="28"/>
        </w:rPr>
        <w:t>АВТОНОМНОГО</w:t>
      </w:r>
      <w:r w:rsidR="008B55B4" w:rsidRPr="008B55B4">
        <w:rPr>
          <w:rFonts w:ascii="Times New Roman" w:hAnsi="Times New Roman" w:cs="Times New Roman"/>
          <w:b/>
          <w:sz w:val="28"/>
          <w:szCs w:val="28"/>
        </w:rPr>
        <w:t xml:space="preserve"> ПРОФЕССИОНАЛЬНОГО ОБРАЗОВАТЕЛЬНОГО УЧРЕЖДЕНИЯ КРАСНОДАРСКОГО КРАЯ</w:t>
      </w:r>
    </w:p>
    <w:p w14:paraId="3BF51794" w14:textId="77777777" w:rsidR="001D0E8B" w:rsidRPr="008B55B4" w:rsidRDefault="008B55B4" w:rsidP="008B55B4">
      <w:pPr>
        <w:spacing w:after="0"/>
        <w:jc w:val="center"/>
        <w:rPr>
          <w:rFonts w:ascii="Times New Roman" w:hAnsi="Times New Roman" w:cs="Times New Roman"/>
          <w:b/>
          <w:sz w:val="28"/>
          <w:szCs w:val="28"/>
        </w:rPr>
      </w:pPr>
      <w:r w:rsidRPr="008B55B4">
        <w:rPr>
          <w:rFonts w:ascii="Times New Roman" w:hAnsi="Times New Roman" w:cs="Times New Roman"/>
          <w:b/>
          <w:sz w:val="28"/>
          <w:szCs w:val="28"/>
        </w:rPr>
        <w:t>«КРАСНОДАРСКИЙ ИНФОРМАЦИОННО-ТЕХНОЛОГИЧЕСКИЙ ТЕХНИКУМ»</w:t>
      </w:r>
    </w:p>
    <w:p w14:paraId="4496550B" w14:textId="77777777" w:rsidR="001D0E8B" w:rsidRPr="001D0E8B" w:rsidRDefault="001D0E8B" w:rsidP="00DF206F">
      <w:pPr>
        <w:spacing w:after="0"/>
        <w:rPr>
          <w:rFonts w:ascii="Times New Roman" w:hAnsi="Times New Roman" w:cs="Times New Roman"/>
          <w:sz w:val="28"/>
          <w:szCs w:val="28"/>
        </w:rPr>
      </w:pPr>
    </w:p>
    <w:p w14:paraId="56495D63" w14:textId="77777777" w:rsidR="001D0E8B" w:rsidRPr="001D0E8B" w:rsidRDefault="001D0E8B" w:rsidP="00DF206F">
      <w:pPr>
        <w:spacing w:after="0"/>
        <w:rPr>
          <w:rFonts w:ascii="Times New Roman" w:hAnsi="Times New Roman" w:cs="Times New Roman"/>
          <w:sz w:val="28"/>
          <w:szCs w:val="28"/>
        </w:rPr>
      </w:pPr>
    </w:p>
    <w:p w14:paraId="5790895D" w14:textId="77777777" w:rsidR="001D0E8B" w:rsidRPr="008B55B4" w:rsidRDefault="008B55B4" w:rsidP="008B55B4">
      <w:pPr>
        <w:spacing w:after="0"/>
        <w:jc w:val="center"/>
        <w:rPr>
          <w:rFonts w:ascii="Times New Roman" w:hAnsi="Times New Roman" w:cs="Times New Roman"/>
          <w:b/>
          <w:sz w:val="28"/>
          <w:szCs w:val="28"/>
        </w:rPr>
      </w:pPr>
      <w:r w:rsidRPr="008B55B4">
        <w:rPr>
          <w:rFonts w:ascii="Times New Roman" w:hAnsi="Times New Roman" w:cs="Times New Roman"/>
          <w:b/>
          <w:sz w:val="28"/>
          <w:szCs w:val="28"/>
        </w:rPr>
        <w:t>Методические рекомендаци</w:t>
      </w:r>
      <w:r w:rsidR="00B02A80">
        <w:rPr>
          <w:rFonts w:ascii="Times New Roman" w:hAnsi="Times New Roman" w:cs="Times New Roman"/>
          <w:b/>
          <w:sz w:val="28"/>
          <w:szCs w:val="28"/>
        </w:rPr>
        <w:t>и для преподавателей и обучающихся</w:t>
      </w:r>
    </w:p>
    <w:p w14:paraId="5EF28BED" w14:textId="77777777" w:rsidR="001D0E8B" w:rsidRPr="008B55B4" w:rsidRDefault="001D0E8B" w:rsidP="001D0E8B">
      <w:pPr>
        <w:spacing w:after="0" w:line="240" w:lineRule="auto"/>
        <w:rPr>
          <w:rFonts w:ascii="Times New Roman" w:hAnsi="Times New Roman" w:cs="Times New Roman"/>
          <w:b/>
          <w:sz w:val="28"/>
          <w:szCs w:val="28"/>
        </w:rPr>
      </w:pPr>
    </w:p>
    <w:p w14:paraId="19EEE675" w14:textId="77777777" w:rsidR="001D0E8B" w:rsidRPr="001D0E8B" w:rsidRDefault="001D0E8B" w:rsidP="001D0E8B">
      <w:pPr>
        <w:spacing w:after="0" w:line="240" w:lineRule="auto"/>
        <w:rPr>
          <w:rFonts w:ascii="Times New Roman" w:hAnsi="Times New Roman" w:cs="Times New Roman"/>
          <w:sz w:val="28"/>
          <w:szCs w:val="28"/>
        </w:rPr>
      </w:pPr>
    </w:p>
    <w:p w14:paraId="7D0BC46E" w14:textId="77777777" w:rsidR="001D0E8B" w:rsidRPr="001D0E8B" w:rsidRDefault="001D0E8B" w:rsidP="001D0E8B">
      <w:pPr>
        <w:spacing w:after="0" w:line="240" w:lineRule="auto"/>
        <w:rPr>
          <w:rFonts w:ascii="Times New Roman" w:hAnsi="Times New Roman" w:cs="Times New Roman"/>
          <w:sz w:val="28"/>
          <w:szCs w:val="28"/>
        </w:rPr>
      </w:pPr>
    </w:p>
    <w:p w14:paraId="4F99F076" w14:textId="77777777" w:rsidR="001D0E8B" w:rsidRPr="001D0E8B" w:rsidRDefault="001D0E8B" w:rsidP="001D0E8B">
      <w:pPr>
        <w:spacing w:after="0" w:line="240" w:lineRule="auto"/>
        <w:rPr>
          <w:rFonts w:ascii="Times New Roman" w:hAnsi="Times New Roman" w:cs="Times New Roman"/>
          <w:sz w:val="28"/>
          <w:szCs w:val="28"/>
        </w:rPr>
      </w:pPr>
    </w:p>
    <w:p w14:paraId="5FAAAF0A" w14:textId="77777777" w:rsidR="001D0E8B" w:rsidRPr="001D0E8B" w:rsidRDefault="001D0E8B" w:rsidP="001D0E8B">
      <w:pPr>
        <w:spacing w:after="0" w:line="240" w:lineRule="auto"/>
        <w:rPr>
          <w:rFonts w:ascii="Times New Roman" w:hAnsi="Times New Roman" w:cs="Times New Roman"/>
          <w:sz w:val="28"/>
          <w:szCs w:val="28"/>
        </w:rPr>
      </w:pPr>
    </w:p>
    <w:p w14:paraId="3209FA1C" w14:textId="77777777" w:rsidR="00184236" w:rsidRDefault="00184236" w:rsidP="001D0E8B">
      <w:pPr>
        <w:spacing w:after="0" w:line="240" w:lineRule="auto"/>
        <w:rPr>
          <w:rFonts w:ascii="Times New Roman" w:hAnsi="Times New Roman" w:cs="Times New Roman"/>
          <w:sz w:val="28"/>
          <w:szCs w:val="28"/>
        </w:rPr>
      </w:pPr>
    </w:p>
    <w:p w14:paraId="43CCD817" w14:textId="77777777" w:rsidR="008B55B4" w:rsidRDefault="008B55B4" w:rsidP="001D0E8B">
      <w:pPr>
        <w:spacing w:after="0" w:line="240" w:lineRule="auto"/>
        <w:rPr>
          <w:rFonts w:ascii="Times New Roman" w:hAnsi="Times New Roman" w:cs="Times New Roman"/>
          <w:sz w:val="28"/>
          <w:szCs w:val="28"/>
        </w:rPr>
      </w:pPr>
    </w:p>
    <w:p w14:paraId="66264E12" w14:textId="77777777" w:rsidR="00184236" w:rsidRDefault="00184236" w:rsidP="002D4C9A">
      <w:pPr>
        <w:spacing w:after="0" w:line="240" w:lineRule="auto"/>
        <w:rPr>
          <w:rFonts w:ascii="Times New Roman" w:hAnsi="Times New Roman" w:cs="Times New Roman"/>
          <w:sz w:val="28"/>
          <w:szCs w:val="28"/>
        </w:rPr>
      </w:pPr>
    </w:p>
    <w:p w14:paraId="668DEC0B" w14:textId="77777777" w:rsidR="00CE0CFE" w:rsidRPr="00CE0CFE" w:rsidRDefault="00CE0CFE" w:rsidP="00CE0CFE">
      <w:pPr>
        <w:spacing w:after="0" w:line="240" w:lineRule="auto"/>
        <w:rPr>
          <w:rFonts w:ascii="Times New Roman" w:hAnsi="Times New Roman" w:cs="Times New Roman"/>
          <w:bCs/>
          <w:sz w:val="28"/>
          <w:szCs w:val="28"/>
        </w:rPr>
      </w:pPr>
      <w:r w:rsidRPr="00CE0CFE">
        <w:rPr>
          <w:rFonts w:ascii="Times New Roman" w:hAnsi="Times New Roman" w:cs="Times New Roman"/>
          <w:bCs/>
          <w:sz w:val="28"/>
          <w:szCs w:val="28"/>
        </w:rPr>
        <w:t xml:space="preserve">ПРИНЯТО   </w:t>
      </w:r>
    </w:p>
    <w:p w14:paraId="6DA5443A" w14:textId="77777777" w:rsidR="00CE0CFE" w:rsidRPr="002D4C9A" w:rsidRDefault="00CE0CFE" w:rsidP="00CE0C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заседании </w:t>
      </w:r>
      <w:r w:rsidRPr="002D4C9A">
        <w:rPr>
          <w:rFonts w:ascii="Times New Roman" w:hAnsi="Times New Roman" w:cs="Times New Roman"/>
          <w:sz w:val="28"/>
          <w:szCs w:val="28"/>
        </w:rPr>
        <w:t xml:space="preserve">педагогического совета </w:t>
      </w:r>
    </w:p>
    <w:p w14:paraId="783743ED" w14:textId="77777777" w:rsidR="00CE0CFE" w:rsidRPr="002D4C9A" w:rsidRDefault="00CE0CFE" w:rsidP="00CE0CFE">
      <w:pPr>
        <w:spacing w:after="0" w:line="240" w:lineRule="auto"/>
        <w:rPr>
          <w:rFonts w:ascii="Times New Roman" w:hAnsi="Times New Roman" w:cs="Times New Roman"/>
          <w:sz w:val="28"/>
          <w:szCs w:val="28"/>
        </w:rPr>
      </w:pPr>
      <w:r w:rsidRPr="002D4C9A">
        <w:rPr>
          <w:rFonts w:ascii="Times New Roman" w:hAnsi="Times New Roman" w:cs="Times New Roman"/>
          <w:sz w:val="28"/>
          <w:szCs w:val="28"/>
        </w:rPr>
        <w:t>Г</w:t>
      </w:r>
      <w:r>
        <w:rPr>
          <w:rFonts w:ascii="Times New Roman" w:hAnsi="Times New Roman" w:cs="Times New Roman"/>
          <w:sz w:val="28"/>
          <w:szCs w:val="28"/>
        </w:rPr>
        <w:t>АПОУ КК КИТТ</w:t>
      </w:r>
    </w:p>
    <w:p w14:paraId="7B35D9CC" w14:textId="77777777" w:rsidR="00CE0CFE" w:rsidRPr="00662995" w:rsidRDefault="00CE0CFE" w:rsidP="00CE0CFE">
      <w:pPr>
        <w:spacing w:after="0" w:line="240" w:lineRule="auto"/>
        <w:rPr>
          <w:rFonts w:ascii="Times New Roman" w:hAnsi="Times New Roman" w:cs="Times New Roman"/>
          <w:sz w:val="28"/>
          <w:szCs w:val="28"/>
        </w:rPr>
      </w:pPr>
      <w:r w:rsidRPr="002D4C9A">
        <w:rPr>
          <w:rFonts w:ascii="Times New Roman" w:hAnsi="Times New Roman" w:cs="Times New Roman"/>
          <w:sz w:val="28"/>
          <w:szCs w:val="28"/>
        </w:rPr>
        <w:t xml:space="preserve">Протокол </w:t>
      </w:r>
      <w:r w:rsidRPr="00662995">
        <w:rPr>
          <w:rFonts w:ascii="Times New Roman" w:hAnsi="Times New Roman" w:cs="Times New Roman"/>
          <w:sz w:val="28"/>
          <w:szCs w:val="28"/>
        </w:rPr>
        <w:t xml:space="preserve">№ </w:t>
      </w:r>
      <w:r>
        <w:rPr>
          <w:rFonts w:ascii="Times New Roman" w:hAnsi="Times New Roman" w:cs="Times New Roman"/>
          <w:sz w:val="28"/>
          <w:szCs w:val="28"/>
        </w:rPr>
        <w:t>1</w:t>
      </w:r>
    </w:p>
    <w:p w14:paraId="5BF16D4E" w14:textId="77777777" w:rsidR="00CE0CFE" w:rsidRPr="002D4C9A" w:rsidRDefault="00CE0CFE" w:rsidP="00CE0CFE">
      <w:pPr>
        <w:spacing w:after="0" w:line="240" w:lineRule="auto"/>
        <w:rPr>
          <w:rFonts w:ascii="Times New Roman" w:hAnsi="Times New Roman" w:cs="Times New Roman"/>
          <w:sz w:val="28"/>
          <w:szCs w:val="28"/>
        </w:rPr>
      </w:pPr>
      <w:r w:rsidRPr="00662995">
        <w:rPr>
          <w:rFonts w:ascii="Times New Roman" w:hAnsi="Times New Roman" w:cs="Times New Roman"/>
          <w:sz w:val="28"/>
          <w:szCs w:val="28"/>
        </w:rPr>
        <w:t>«</w:t>
      </w:r>
      <w:r>
        <w:rPr>
          <w:rFonts w:ascii="Times New Roman" w:hAnsi="Times New Roman" w:cs="Times New Roman"/>
          <w:sz w:val="28"/>
          <w:szCs w:val="28"/>
        </w:rPr>
        <w:t>31</w:t>
      </w:r>
      <w:r w:rsidRPr="00662995">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662995">
        <w:rPr>
          <w:rFonts w:ascii="Times New Roman" w:hAnsi="Times New Roman" w:cs="Times New Roman"/>
          <w:sz w:val="28"/>
          <w:szCs w:val="28"/>
        </w:rPr>
        <w:t>20</w:t>
      </w:r>
      <w:r>
        <w:rPr>
          <w:rFonts w:ascii="Times New Roman" w:hAnsi="Times New Roman" w:cs="Times New Roman"/>
          <w:sz w:val="28"/>
          <w:szCs w:val="28"/>
        </w:rPr>
        <w:t>21</w:t>
      </w:r>
      <w:r w:rsidRPr="00662995">
        <w:rPr>
          <w:rFonts w:ascii="Times New Roman" w:hAnsi="Times New Roman" w:cs="Times New Roman"/>
          <w:sz w:val="28"/>
          <w:szCs w:val="28"/>
        </w:rPr>
        <w:t xml:space="preserve"> г.</w:t>
      </w:r>
    </w:p>
    <w:p w14:paraId="57FB2F76" w14:textId="77777777" w:rsidR="008B55B4" w:rsidRDefault="008B55B4" w:rsidP="008B55B4">
      <w:pPr>
        <w:spacing w:after="0" w:line="240" w:lineRule="auto"/>
        <w:rPr>
          <w:rFonts w:ascii="Times New Roman" w:hAnsi="Times New Roman" w:cs="Times New Roman"/>
          <w:sz w:val="28"/>
          <w:szCs w:val="28"/>
        </w:rPr>
      </w:pPr>
    </w:p>
    <w:p w14:paraId="5A58B1CF" w14:textId="77777777" w:rsidR="00CE0CFE" w:rsidRDefault="00CE0CFE" w:rsidP="008B55B4">
      <w:pPr>
        <w:spacing w:after="0" w:line="240" w:lineRule="auto"/>
        <w:jc w:val="center"/>
        <w:rPr>
          <w:rFonts w:ascii="Times New Roman" w:hAnsi="Times New Roman" w:cs="Times New Roman"/>
          <w:sz w:val="28"/>
          <w:szCs w:val="28"/>
        </w:rPr>
      </w:pPr>
    </w:p>
    <w:p w14:paraId="17AA3A47" w14:textId="77777777" w:rsidR="00CE0CFE" w:rsidRDefault="00CE0CFE" w:rsidP="008B55B4">
      <w:pPr>
        <w:spacing w:after="0" w:line="240" w:lineRule="auto"/>
        <w:jc w:val="center"/>
        <w:rPr>
          <w:rFonts w:ascii="Times New Roman" w:hAnsi="Times New Roman" w:cs="Times New Roman"/>
          <w:sz w:val="28"/>
          <w:szCs w:val="28"/>
        </w:rPr>
      </w:pPr>
    </w:p>
    <w:p w14:paraId="788A74BB" w14:textId="77777777" w:rsidR="00CE0CFE" w:rsidRDefault="00CE0CFE" w:rsidP="008B55B4">
      <w:pPr>
        <w:spacing w:after="0" w:line="240" w:lineRule="auto"/>
        <w:jc w:val="center"/>
        <w:rPr>
          <w:rFonts w:ascii="Times New Roman" w:hAnsi="Times New Roman" w:cs="Times New Roman"/>
          <w:sz w:val="28"/>
          <w:szCs w:val="28"/>
        </w:rPr>
      </w:pPr>
    </w:p>
    <w:p w14:paraId="72AD19F3" w14:textId="77777777" w:rsidR="00CE0CFE" w:rsidRDefault="00CE0CFE" w:rsidP="008B55B4">
      <w:pPr>
        <w:spacing w:after="0" w:line="240" w:lineRule="auto"/>
        <w:jc w:val="center"/>
        <w:rPr>
          <w:rFonts w:ascii="Times New Roman" w:hAnsi="Times New Roman" w:cs="Times New Roman"/>
          <w:sz w:val="28"/>
          <w:szCs w:val="28"/>
        </w:rPr>
      </w:pPr>
    </w:p>
    <w:p w14:paraId="613B574E" w14:textId="77777777" w:rsidR="008C6663" w:rsidRDefault="008C6663" w:rsidP="008B55B4">
      <w:pPr>
        <w:spacing w:after="0" w:line="240" w:lineRule="auto"/>
        <w:rPr>
          <w:rFonts w:ascii="Times New Roman" w:hAnsi="Times New Roman" w:cs="Times New Roman"/>
          <w:sz w:val="28"/>
          <w:szCs w:val="28"/>
        </w:rPr>
      </w:pPr>
    </w:p>
    <w:p w14:paraId="6367AC88" w14:textId="74399CA5" w:rsidR="008B55B4" w:rsidRDefault="008B55B4" w:rsidP="008B55B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Составители:</w:t>
      </w:r>
    </w:p>
    <w:p w14:paraId="51F8DEC7" w14:textId="77777777" w:rsidR="00B02A80" w:rsidRDefault="008B55B4" w:rsidP="00B02A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Тавадян А.Ю., </w:t>
      </w:r>
      <w:r w:rsidR="00B02A80">
        <w:rPr>
          <w:rFonts w:ascii="Times New Roman" w:hAnsi="Times New Roman" w:cs="Times New Roman"/>
          <w:sz w:val="28"/>
          <w:szCs w:val="28"/>
        </w:rPr>
        <w:t>заместитель директора по УМР</w:t>
      </w:r>
    </w:p>
    <w:p w14:paraId="53876251" w14:textId="77777777" w:rsidR="00CE0CFE" w:rsidRDefault="00CE0CFE" w:rsidP="00B02A80">
      <w:pPr>
        <w:spacing w:after="0" w:line="240" w:lineRule="auto"/>
        <w:rPr>
          <w:rFonts w:ascii="Times New Roman" w:hAnsi="Times New Roman" w:cs="Times New Roman"/>
          <w:sz w:val="28"/>
          <w:szCs w:val="28"/>
        </w:rPr>
      </w:pPr>
      <w:r>
        <w:rPr>
          <w:rFonts w:ascii="Times New Roman" w:hAnsi="Times New Roman" w:cs="Times New Roman"/>
          <w:sz w:val="28"/>
          <w:szCs w:val="28"/>
        </w:rPr>
        <w:t>Холкина С.В., социальный педагог</w:t>
      </w:r>
    </w:p>
    <w:p w14:paraId="0BD39818" w14:textId="77777777" w:rsidR="00CE0CFE" w:rsidRDefault="00CE0CFE" w:rsidP="00B02A80">
      <w:pPr>
        <w:spacing w:after="0" w:line="240" w:lineRule="auto"/>
        <w:rPr>
          <w:rFonts w:ascii="Times New Roman" w:hAnsi="Times New Roman" w:cs="Times New Roman"/>
          <w:sz w:val="28"/>
          <w:szCs w:val="28"/>
        </w:rPr>
      </w:pPr>
      <w:r>
        <w:rPr>
          <w:rFonts w:ascii="Times New Roman" w:hAnsi="Times New Roman" w:cs="Times New Roman"/>
          <w:sz w:val="28"/>
          <w:szCs w:val="28"/>
        </w:rPr>
        <w:t>Чупринова Т.В., преподаватель</w:t>
      </w:r>
    </w:p>
    <w:p w14:paraId="4F7E7BF4" w14:textId="77777777" w:rsidR="008B55B4" w:rsidRDefault="008B55B4" w:rsidP="008B55B4">
      <w:pPr>
        <w:spacing w:after="0" w:line="240" w:lineRule="auto"/>
        <w:rPr>
          <w:rFonts w:ascii="Times New Roman" w:hAnsi="Times New Roman" w:cs="Times New Roman"/>
          <w:sz w:val="28"/>
          <w:szCs w:val="28"/>
        </w:rPr>
      </w:pPr>
    </w:p>
    <w:p w14:paraId="42661210" w14:textId="77777777" w:rsidR="00C56417" w:rsidRDefault="00C56417" w:rsidP="00481B91">
      <w:pPr>
        <w:spacing w:after="0" w:line="240" w:lineRule="auto"/>
        <w:jc w:val="center"/>
        <w:rPr>
          <w:rFonts w:ascii="Times New Roman" w:hAnsi="Times New Roman" w:cs="Times New Roman"/>
          <w:sz w:val="28"/>
          <w:szCs w:val="28"/>
        </w:rPr>
      </w:pPr>
    </w:p>
    <w:p w14:paraId="60CFC228" w14:textId="77777777" w:rsidR="008459C4" w:rsidRDefault="008459C4" w:rsidP="00280944">
      <w:pPr>
        <w:spacing w:after="0" w:line="240" w:lineRule="auto"/>
        <w:rPr>
          <w:rFonts w:ascii="Times New Roman" w:hAnsi="Times New Roman" w:cs="Times New Roman"/>
          <w:sz w:val="28"/>
          <w:szCs w:val="28"/>
        </w:rPr>
      </w:pPr>
    </w:p>
    <w:p w14:paraId="1D586A46" w14:textId="77777777" w:rsidR="008459C4" w:rsidRDefault="008459C4" w:rsidP="00280944">
      <w:pPr>
        <w:spacing w:after="0" w:line="240" w:lineRule="auto"/>
        <w:rPr>
          <w:rFonts w:ascii="Times New Roman" w:hAnsi="Times New Roman" w:cs="Times New Roman"/>
          <w:sz w:val="28"/>
          <w:szCs w:val="28"/>
        </w:rPr>
      </w:pPr>
    </w:p>
    <w:p w14:paraId="63F1CEED" w14:textId="77777777" w:rsidR="008B55B4" w:rsidRDefault="00C56417" w:rsidP="00B02A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Рецензент: </w:t>
      </w:r>
    </w:p>
    <w:p w14:paraId="4E9C4F96" w14:textId="77777777" w:rsidR="008B55B4" w:rsidRDefault="008B55B4" w:rsidP="00481B91">
      <w:pPr>
        <w:spacing w:after="0" w:line="240" w:lineRule="auto"/>
        <w:jc w:val="center"/>
        <w:rPr>
          <w:rFonts w:ascii="Times New Roman" w:hAnsi="Times New Roman" w:cs="Times New Roman"/>
          <w:sz w:val="28"/>
          <w:szCs w:val="28"/>
        </w:rPr>
      </w:pPr>
    </w:p>
    <w:p w14:paraId="5DA60023" w14:textId="77777777" w:rsidR="008B55B4" w:rsidRDefault="008B55B4" w:rsidP="00481B91">
      <w:pPr>
        <w:spacing w:after="0" w:line="240" w:lineRule="auto"/>
        <w:jc w:val="center"/>
        <w:rPr>
          <w:rFonts w:ascii="Times New Roman" w:hAnsi="Times New Roman" w:cs="Times New Roman"/>
          <w:sz w:val="28"/>
          <w:szCs w:val="28"/>
        </w:rPr>
      </w:pPr>
    </w:p>
    <w:p w14:paraId="446025F7" w14:textId="77777777" w:rsidR="008B55B4" w:rsidRDefault="008B55B4" w:rsidP="00481B91">
      <w:pPr>
        <w:spacing w:after="0" w:line="240" w:lineRule="auto"/>
        <w:jc w:val="center"/>
        <w:rPr>
          <w:rFonts w:ascii="Times New Roman" w:hAnsi="Times New Roman" w:cs="Times New Roman"/>
          <w:sz w:val="28"/>
          <w:szCs w:val="28"/>
        </w:rPr>
      </w:pPr>
    </w:p>
    <w:p w14:paraId="379D5A1C" w14:textId="77777777" w:rsidR="008B55B4" w:rsidRDefault="008B55B4" w:rsidP="00481B91">
      <w:pPr>
        <w:spacing w:after="0" w:line="240" w:lineRule="auto"/>
        <w:jc w:val="center"/>
        <w:rPr>
          <w:rFonts w:ascii="Times New Roman" w:hAnsi="Times New Roman" w:cs="Times New Roman"/>
          <w:sz w:val="28"/>
          <w:szCs w:val="28"/>
        </w:rPr>
      </w:pPr>
    </w:p>
    <w:p w14:paraId="2A96B4CC" w14:textId="77777777" w:rsidR="008B55B4" w:rsidRDefault="008B55B4" w:rsidP="00481B91">
      <w:pPr>
        <w:spacing w:after="0" w:line="240" w:lineRule="auto"/>
        <w:jc w:val="center"/>
        <w:rPr>
          <w:rFonts w:ascii="Times New Roman" w:hAnsi="Times New Roman" w:cs="Times New Roman"/>
          <w:sz w:val="28"/>
          <w:szCs w:val="28"/>
        </w:rPr>
      </w:pPr>
    </w:p>
    <w:p w14:paraId="72A2BAAA" w14:textId="77777777" w:rsidR="008B55B4" w:rsidRDefault="008B55B4" w:rsidP="00481B91">
      <w:pPr>
        <w:spacing w:after="0" w:line="240" w:lineRule="auto"/>
        <w:jc w:val="center"/>
        <w:rPr>
          <w:rFonts w:ascii="Times New Roman" w:hAnsi="Times New Roman" w:cs="Times New Roman"/>
          <w:sz w:val="28"/>
          <w:szCs w:val="28"/>
        </w:rPr>
      </w:pPr>
    </w:p>
    <w:p w14:paraId="67E013AD" w14:textId="77777777" w:rsidR="008B55B4" w:rsidRDefault="008B55B4" w:rsidP="00481B91">
      <w:pPr>
        <w:spacing w:after="0" w:line="240" w:lineRule="auto"/>
        <w:jc w:val="center"/>
        <w:rPr>
          <w:rFonts w:ascii="Times New Roman" w:hAnsi="Times New Roman" w:cs="Times New Roman"/>
          <w:sz w:val="28"/>
          <w:szCs w:val="28"/>
        </w:rPr>
      </w:pPr>
    </w:p>
    <w:p w14:paraId="1A5FC0DF" w14:textId="77777777" w:rsidR="008B55B4" w:rsidRDefault="008B55B4" w:rsidP="00481B91">
      <w:pPr>
        <w:spacing w:after="0" w:line="240" w:lineRule="auto"/>
        <w:jc w:val="center"/>
        <w:rPr>
          <w:rFonts w:ascii="Times New Roman" w:hAnsi="Times New Roman" w:cs="Times New Roman"/>
          <w:sz w:val="28"/>
          <w:szCs w:val="28"/>
        </w:rPr>
      </w:pPr>
    </w:p>
    <w:p w14:paraId="6676E980" w14:textId="77777777" w:rsidR="008B55B4" w:rsidRDefault="008B55B4" w:rsidP="00481B91">
      <w:pPr>
        <w:spacing w:after="0" w:line="240" w:lineRule="auto"/>
        <w:jc w:val="center"/>
        <w:rPr>
          <w:rFonts w:ascii="Times New Roman" w:hAnsi="Times New Roman" w:cs="Times New Roman"/>
          <w:sz w:val="28"/>
          <w:szCs w:val="28"/>
        </w:rPr>
      </w:pPr>
    </w:p>
    <w:p w14:paraId="7AE8C011" w14:textId="77777777" w:rsidR="008B55B4" w:rsidRDefault="008B55B4" w:rsidP="00481B91">
      <w:pPr>
        <w:spacing w:after="0" w:line="240" w:lineRule="auto"/>
        <w:jc w:val="center"/>
        <w:rPr>
          <w:rFonts w:ascii="Times New Roman" w:hAnsi="Times New Roman" w:cs="Times New Roman"/>
          <w:sz w:val="28"/>
          <w:szCs w:val="28"/>
        </w:rPr>
      </w:pPr>
    </w:p>
    <w:p w14:paraId="4E1D53F2" w14:textId="77777777" w:rsidR="008B55B4" w:rsidRDefault="008B55B4" w:rsidP="00481B91">
      <w:pPr>
        <w:spacing w:after="0" w:line="240" w:lineRule="auto"/>
        <w:jc w:val="center"/>
        <w:rPr>
          <w:rFonts w:ascii="Times New Roman" w:hAnsi="Times New Roman" w:cs="Times New Roman"/>
          <w:sz w:val="28"/>
          <w:szCs w:val="28"/>
        </w:rPr>
      </w:pPr>
    </w:p>
    <w:p w14:paraId="562A49D9" w14:textId="77777777" w:rsidR="008B55B4" w:rsidRDefault="008B55B4" w:rsidP="00481B91">
      <w:pPr>
        <w:spacing w:after="0" w:line="240" w:lineRule="auto"/>
        <w:jc w:val="center"/>
        <w:rPr>
          <w:rFonts w:ascii="Times New Roman" w:hAnsi="Times New Roman" w:cs="Times New Roman"/>
          <w:sz w:val="28"/>
          <w:szCs w:val="28"/>
        </w:rPr>
      </w:pPr>
    </w:p>
    <w:p w14:paraId="2F5FE8FE" w14:textId="77777777" w:rsidR="008B55B4" w:rsidRDefault="008B55B4" w:rsidP="00481B91">
      <w:pPr>
        <w:spacing w:after="0" w:line="240" w:lineRule="auto"/>
        <w:jc w:val="center"/>
        <w:rPr>
          <w:rFonts w:ascii="Times New Roman" w:hAnsi="Times New Roman" w:cs="Times New Roman"/>
          <w:sz w:val="28"/>
          <w:szCs w:val="28"/>
        </w:rPr>
      </w:pPr>
    </w:p>
    <w:p w14:paraId="0D7A25FA" w14:textId="77777777" w:rsidR="008B55B4" w:rsidRDefault="008B55B4" w:rsidP="00481B91">
      <w:pPr>
        <w:spacing w:after="0" w:line="240" w:lineRule="auto"/>
        <w:jc w:val="center"/>
        <w:rPr>
          <w:rFonts w:ascii="Times New Roman" w:hAnsi="Times New Roman" w:cs="Times New Roman"/>
          <w:sz w:val="28"/>
          <w:szCs w:val="28"/>
        </w:rPr>
      </w:pPr>
    </w:p>
    <w:p w14:paraId="220FA929" w14:textId="77777777" w:rsidR="008B55B4" w:rsidRDefault="008B55B4" w:rsidP="00481B91">
      <w:pPr>
        <w:spacing w:after="0" w:line="240" w:lineRule="auto"/>
        <w:jc w:val="center"/>
        <w:rPr>
          <w:rFonts w:ascii="Times New Roman" w:hAnsi="Times New Roman" w:cs="Times New Roman"/>
          <w:sz w:val="28"/>
          <w:szCs w:val="28"/>
        </w:rPr>
      </w:pPr>
    </w:p>
    <w:p w14:paraId="4DD94C5B" w14:textId="77777777" w:rsidR="009835ED" w:rsidRDefault="009835ED" w:rsidP="008B55B4">
      <w:pPr>
        <w:spacing w:after="0" w:line="240" w:lineRule="auto"/>
        <w:rPr>
          <w:rFonts w:ascii="Times New Roman" w:hAnsi="Times New Roman" w:cs="Times New Roman"/>
          <w:sz w:val="28"/>
          <w:szCs w:val="28"/>
        </w:rPr>
      </w:pPr>
    </w:p>
    <w:p w14:paraId="24531D52" w14:textId="77777777" w:rsidR="00B02A80" w:rsidRDefault="00B02A80" w:rsidP="008B55B4">
      <w:pPr>
        <w:spacing w:after="0" w:line="240" w:lineRule="auto"/>
        <w:rPr>
          <w:rFonts w:ascii="Times New Roman" w:hAnsi="Times New Roman" w:cs="Times New Roman"/>
          <w:sz w:val="28"/>
          <w:szCs w:val="28"/>
        </w:rPr>
      </w:pPr>
    </w:p>
    <w:p w14:paraId="23989999" w14:textId="77777777" w:rsidR="00B02A80" w:rsidRDefault="00B02A80" w:rsidP="008B55B4">
      <w:pPr>
        <w:spacing w:after="0" w:line="240" w:lineRule="auto"/>
        <w:rPr>
          <w:rFonts w:ascii="Times New Roman" w:hAnsi="Times New Roman" w:cs="Times New Roman"/>
          <w:sz w:val="28"/>
          <w:szCs w:val="28"/>
        </w:rPr>
      </w:pPr>
    </w:p>
    <w:p w14:paraId="30494F03" w14:textId="77777777" w:rsidR="00B02A80" w:rsidRDefault="00B02A80" w:rsidP="008B55B4">
      <w:pPr>
        <w:spacing w:after="0" w:line="240" w:lineRule="auto"/>
        <w:rPr>
          <w:rFonts w:ascii="Times New Roman" w:hAnsi="Times New Roman" w:cs="Times New Roman"/>
          <w:sz w:val="28"/>
          <w:szCs w:val="28"/>
        </w:rPr>
      </w:pPr>
    </w:p>
    <w:p w14:paraId="0768E40F" w14:textId="77777777" w:rsidR="00B02A80" w:rsidRDefault="00B02A80" w:rsidP="008B55B4">
      <w:pPr>
        <w:spacing w:after="0" w:line="240" w:lineRule="auto"/>
        <w:rPr>
          <w:rFonts w:ascii="Times New Roman" w:hAnsi="Times New Roman" w:cs="Times New Roman"/>
          <w:sz w:val="28"/>
          <w:szCs w:val="28"/>
        </w:rPr>
      </w:pPr>
    </w:p>
    <w:p w14:paraId="5E01CF3E" w14:textId="77777777" w:rsidR="00B02A80" w:rsidRDefault="00B02A80" w:rsidP="008B55B4">
      <w:pPr>
        <w:spacing w:after="0" w:line="240" w:lineRule="auto"/>
        <w:rPr>
          <w:rFonts w:ascii="Times New Roman" w:hAnsi="Times New Roman" w:cs="Times New Roman"/>
          <w:sz w:val="28"/>
          <w:szCs w:val="28"/>
        </w:rPr>
      </w:pPr>
    </w:p>
    <w:p w14:paraId="0678556B" w14:textId="77777777" w:rsidR="00CE0CFE" w:rsidRDefault="00CE0CFE" w:rsidP="008B55B4">
      <w:pPr>
        <w:spacing w:after="0" w:line="240" w:lineRule="auto"/>
        <w:rPr>
          <w:rFonts w:ascii="Times New Roman" w:hAnsi="Times New Roman" w:cs="Times New Roman"/>
          <w:sz w:val="28"/>
          <w:szCs w:val="28"/>
        </w:rPr>
      </w:pPr>
    </w:p>
    <w:p w14:paraId="51719FD2" w14:textId="77777777" w:rsidR="00CE0CFE" w:rsidRDefault="00CE0CFE" w:rsidP="008B55B4">
      <w:pPr>
        <w:spacing w:after="0" w:line="240" w:lineRule="auto"/>
        <w:rPr>
          <w:rFonts w:ascii="Times New Roman" w:hAnsi="Times New Roman" w:cs="Times New Roman"/>
          <w:sz w:val="28"/>
          <w:szCs w:val="28"/>
        </w:rPr>
      </w:pPr>
    </w:p>
    <w:p w14:paraId="0F0D0CBD" w14:textId="77777777" w:rsidR="00CE0CFE" w:rsidRDefault="00CE0CFE" w:rsidP="008B55B4">
      <w:pPr>
        <w:spacing w:after="0" w:line="240" w:lineRule="auto"/>
        <w:rPr>
          <w:rFonts w:ascii="Times New Roman" w:hAnsi="Times New Roman" w:cs="Times New Roman"/>
          <w:sz w:val="28"/>
          <w:szCs w:val="28"/>
        </w:rPr>
      </w:pPr>
    </w:p>
    <w:p w14:paraId="02AE7326" w14:textId="77777777" w:rsidR="00CE0CFE" w:rsidRDefault="00CE0CFE" w:rsidP="008B55B4">
      <w:pPr>
        <w:spacing w:after="0" w:line="240" w:lineRule="auto"/>
        <w:rPr>
          <w:rFonts w:ascii="Times New Roman" w:hAnsi="Times New Roman" w:cs="Times New Roman"/>
          <w:sz w:val="28"/>
          <w:szCs w:val="28"/>
        </w:rPr>
      </w:pPr>
    </w:p>
    <w:p w14:paraId="79842D07" w14:textId="77777777" w:rsidR="00CE0CFE" w:rsidRDefault="00CE0CFE" w:rsidP="008B55B4">
      <w:pPr>
        <w:spacing w:after="0" w:line="240" w:lineRule="auto"/>
        <w:rPr>
          <w:rFonts w:ascii="Times New Roman" w:hAnsi="Times New Roman" w:cs="Times New Roman"/>
          <w:sz w:val="28"/>
          <w:szCs w:val="28"/>
        </w:rPr>
      </w:pPr>
    </w:p>
    <w:p w14:paraId="5EC05689" w14:textId="77777777" w:rsidR="00CE0CFE" w:rsidRDefault="00CE0CFE" w:rsidP="008B55B4">
      <w:pPr>
        <w:spacing w:after="0" w:line="240" w:lineRule="auto"/>
        <w:rPr>
          <w:rFonts w:ascii="Times New Roman" w:hAnsi="Times New Roman" w:cs="Times New Roman"/>
          <w:sz w:val="28"/>
          <w:szCs w:val="28"/>
        </w:rPr>
      </w:pPr>
    </w:p>
    <w:p w14:paraId="13C4B365" w14:textId="77777777" w:rsidR="00CE0CFE" w:rsidRDefault="00CE0CFE" w:rsidP="008B55B4">
      <w:pPr>
        <w:spacing w:after="0" w:line="240" w:lineRule="auto"/>
        <w:rPr>
          <w:rFonts w:ascii="Times New Roman" w:hAnsi="Times New Roman" w:cs="Times New Roman"/>
          <w:sz w:val="28"/>
          <w:szCs w:val="28"/>
        </w:rPr>
      </w:pPr>
    </w:p>
    <w:p w14:paraId="7C22D333" w14:textId="77777777" w:rsidR="00CE0CFE" w:rsidRDefault="00CE0CFE" w:rsidP="008B55B4">
      <w:pPr>
        <w:spacing w:after="0" w:line="240" w:lineRule="auto"/>
        <w:rPr>
          <w:rFonts w:ascii="Times New Roman" w:hAnsi="Times New Roman" w:cs="Times New Roman"/>
          <w:sz w:val="28"/>
          <w:szCs w:val="28"/>
        </w:rPr>
      </w:pPr>
    </w:p>
    <w:p w14:paraId="5F0D3D7E" w14:textId="77777777" w:rsidR="00CE0CFE" w:rsidRDefault="00CE0CFE" w:rsidP="008B55B4">
      <w:pPr>
        <w:spacing w:after="0" w:line="240" w:lineRule="auto"/>
        <w:rPr>
          <w:rFonts w:ascii="Times New Roman" w:hAnsi="Times New Roman" w:cs="Times New Roman"/>
          <w:sz w:val="28"/>
          <w:szCs w:val="28"/>
        </w:rPr>
      </w:pPr>
    </w:p>
    <w:p w14:paraId="19FCEF41" w14:textId="77777777" w:rsidR="00CE0CFE" w:rsidRDefault="00CE0CFE" w:rsidP="008B55B4">
      <w:pPr>
        <w:spacing w:after="0" w:line="240" w:lineRule="auto"/>
        <w:rPr>
          <w:rFonts w:ascii="Times New Roman" w:hAnsi="Times New Roman" w:cs="Times New Roman"/>
          <w:sz w:val="28"/>
          <w:szCs w:val="28"/>
        </w:rPr>
      </w:pPr>
    </w:p>
    <w:p w14:paraId="17735A58" w14:textId="77777777" w:rsidR="00CE0CFE" w:rsidRDefault="00CE0CFE" w:rsidP="008B55B4">
      <w:pPr>
        <w:spacing w:after="0" w:line="240" w:lineRule="auto"/>
        <w:rPr>
          <w:rFonts w:ascii="Times New Roman" w:hAnsi="Times New Roman" w:cs="Times New Roman"/>
          <w:sz w:val="28"/>
          <w:szCs w:val="28"/>
        </w:rPr>
      </w:pPr>
    </w:p>
    <w:p w14:paraId="3F5DB19E" w14:textId="77777777" w:rsidR="00CE0CFE" w:rsidRDefault="00CE0CFE" w:rsidP="008B55B4">
      <w:pPr>
        <w:spacing w:after="0" w:line="240" w:lineRule="auto"/>
        <w:rPr>
          <w:rFonts w:ascii="Times New Roman" w:hAnsi="Times New Roman" w:cs="Times New Roman"/>
          <w:sz w:val="28"/>
          <w:szCs w:val="28"/>
        </w:rPr>
      </w:pPr>
    </w:p>
    <w:p w14:paraId="0873D777" w14:textId="77777777" w:rsidR="00CE0CFE" w:rsidRDefault="00CE0CFE" w:rsidP="00CE0CFE">
      <w:pPr>
        <w:tabs>
          <w:tab w:val="left" w:pos="567"/>
        </w:tabs>
        <w:spacing w:after="0" w:line="240" w:lineRule="auto"/>
        <w:rPr>
          <w:rFonts w:ascii="Times New Roman" w:hAnsi="Times New Roman" w:cs="Times New Roman"/>
          <w:sz w:val="28"/>
          <w:szCs w:val="28"/>
        </w:rPr>
      </w:pPr>
    </w:p>
    <w:p w14:paraId="5F1D9445" w14:textId="77777777" w:rsidR="00B02A80" w:rsidRDefault="00B02A80" w:rsidP="008B55B4">
      <w:pPr>
        <w:spacing w:after="0" w:line="240" w:lineRule="auto"/>
        <w:rPr>
          <w:rFonts w:ascii="Times New Roman" w:hAnsi="Times New Roman" w:cs="Times New Roman"/>
          <w:sz w:val="28"/>
          <w:szCs w:val="28"/>
        </w:rPr>
      </w:pPr>
    </w:p>
    <w:p w14:paraId="0CCE0312" w14:textId="77777777" w:rsidR="001D0E8B" w:rsidRPr="001D0E8B" w:rsidRDefault="001D0E8B" w:rsidP="00485A85">
      <w:pPr>
        <w:spacing w:after="0" w:line="240" w:lineRule="auto"/>
        <w:ind w:right="285"/>
        <w:rPr>
          <w:rFonts w:ascii="Times New Roman" w:hAnsi="Times New Roman" w:cs="Times New Roman"/>
          <w:sz w:val="28"/>
          <w:szCs w:val="28"/>
        </w:rPr>
      </w:pPr>
    </w:p>
    <w:p w14:paraId="56588182" w14:textId="77777777" w:rsidR="00184236" w:rsidRPr="00500B7F" w:rsidRDefault="00184236" w:rsidP="00184236">
      <w:pPr>
        <w:spacing w:after="0" w:line="240" w:lineRule="auto"/>
        <w:jc w:val="center"/>
        <w:rPr>
          <w:rFonts w:ascii="Times New Roman" w:hAnsi="Times New Roman" w:cs="Times New Roman"/>
          <w:b/>
          <w:sz w:val="28"/>
          <w:szCs w:val="28"/>
        </w:rPr>
      </w:pPr>
      <w:r w:rsidRPr="00500B7F">
        <w:rPr>
          <w:rFonts w:ascii="Times New Roman" w:hAnsi="Times New Roman" w:cs="Times New Roman"/>
          <w:b/>
          <w:sz w:val="28"/>
          <w:szCs w:val="28"/>
        </w:rPr>
        <w:lastRenderedPageBreak/>
        <w:t>СОДЕРЖАНИЕ</w:t>
      </w:r>
    </w:p>
    <w:p w14:paraId="1C6D4C5E" w14:textId="77777777" w:rsidR="00184236" w:rsidRDefault="00184236" w:rsidP="003703A5">
      <w:pPr>
        <w:spacing w:after="0"/>
        <w:rPr>
          <w:rFonts w:ascii="Times New Roman" w:hAnsi="Times New Roman" w:cs="Times New Roman"/>
          <w:sz w:val="28"/>
          <w:szCs w:val="28"/>
        </w:rPr>
      </w:pPr>
    </w:p>
    <w:p w14:paraId="28177A75" w14:textId="77777777" w:rsidR="00184236" w:rsidRDefault="00184236" w:rsidP="003703A5">
      <w:pPr>
        <w:spacing w:after="0"/>
        <w:rPr>
          <w:rFonts w:ascii="Times New Roman" w:hAnsi="Times New Roman" w:cs="Times New Roman"/>
          <w:sz w:val="28"/>
          <w:szCs w:val="28"/>
        </w:rPr>
      </w:pPr>
    </w:p>
    <w:p w14:paraId="27C198D9" w14:textId="759041F0" w:rsidR="00184236" w:rsidRDefault="00A12CB8" w:rsidP="00965E43">
      <w:pPr>
        <w:spacing w:after="0" w:line="360" w:lineRule="auto"/>
        <w:ind w:right="1"/>
        <w:rPr>
          <w:rFonts w:ascii="Times New Roman" w:hAnsi="Times New Roman" w:cs="Times New Roman"/>
          <w:sz w:val="28"/>
          <w:szCs w:val="28"/>
        </w:rPr>
      </w:pPr>
      <w:r>
        <w:rPr>
          <w:rFonts w:ascii="Times New Roman" w:hAnsi="Times New Roman" w:cs="Times New Roman"/>
          <w:sz w:val="28"/>
          <w:szCs w:val="28"/>
        </w:rPr>
        <w:t>1 Общие положения………………………………………..……...</w:t>
      </w:r>
      <w:r w:rsidR="00A91355">
        <w:rPr>
          <w:rFonts w:ascii="Times New Roman" w:hAnsi="Times New Roman" w:cs="Times New Roman"/>
          <w:sz w:val="28"/>
          <w:szCs w:val="28"/>
        </w:rPr>
        <w:t>.</w:t>
      </w:r>
      <w:r w:rsidR="002A0E9E">
        <w:rPr>
          <w:rFonts w:ascii="Times New Roman" w:hAnsi="Times New Roman" w:cs="Times New Roman"/>
          <w:sz w:val="28"/>
          <w:szCs w:val="28"/>
        </w:rPr>
        <w:t>...</w:t>
      </w:r>
      <w:r w:rsidR="0082541B">
        <w:rPr>
          <w:rFonts w:ascii="Times New Roman" w:hAnsi="Times New Roman" w:cs="Times New Roman"/>
          <w:sz w:val="28"/>
          <w:szCs w:val="28"/>
        </w:rPr>
        <w:t>....</w:t>
      </w:r>
      <w:r w:rsidR="00485A85">
        <w:rPr>
          <w:rFonts w:ascii="Times New Roman" w:hAnsi="Times New Roman" w:cs="Times New Roman"/>
          <w:sz w:val="28"/>
          <w:szCs w:val="28"/>
        </w:rPr>
        <w:t>.</w:t>
      </w:r>
      <w:r w:rsidR="0082541B">
        <w:rPr>
          <w:rFonts w:ascii="Times New Roman" w:hAnsi="Times New Roman" w:cs="Times New Roman"/>
          <w:sz w:val="28"/>
          <w:szCs w:val="28"/>
        </w:rPr>
        <w:t>............</w:t>
      </w:r>
      <w:r w:rsidR="002A0E9E">
        <w:rPr>
          <w:rFonts w:ascii="Times New Roman" w:hAnsi="Times New Roman" w:cs="Times New Roman"/>
          <w:sz w:val="28"/>
          <w:szCs w:val="28"/>
        </w:rPr>
        <w:t>4</w:t>
      </w:r>
    </w:p>
    <w:p w14:paraId="4911751A" w14:textId="465E2F8B" w:rsidR="004123A6" w:rsidRDefault="00A12CB8" w:rsidP="0082541B">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7547F2">
        <w:rPr>
          <w:rFonts w:ascii="Times New Roman" w:hAnsi="Times New Roman" w:cs="Times New Roman"/>
          <w:sz w:val="28"/>
          <w:szCs w:val="28"/>
        </w:rPr>
        <w:t xml:space="preserve"> </w:t>
      </w:r>
      <w:r w:rsidR="00B02A80">
        <w:rPr>
          <w:rFonts w:ascii="Times New Roman" w:hAnsi="Times New Roman" w:cs="Times New Roman"/>
          <w:sz w:val="28"/>
          <w:szCs w:val="28"/>
        </w:rPr>
        <w:t xml:space="preserve">Определение темы </w:t>
      </w:r>
      <w:r w:rsidR="00965E43">
        <w:rPr>
          <w:rFonts w:ascii="Times New Roman" w:hAnsi="Times New Roman" w:cs="Times New Roman"/>
          <w:sz w:val="28"/>
          <w:szCs w:val="28"/>
        </w:rPr>
        <w:t>дипломной</w:t>
      </w:r>
      <w:r>
        <w:rPr>
          <w:rFonts w:ascii="Times New Roman" w:hAnsi="Times New Roman" w:cs="Times New Roman"/>
          <w:sz w:val="28"/>
          <w:szCs w:val="28"/>
        </w:rPr>
        <w:t xml:space="preserve"> </w:t>
      </w:r>
      <w:r w:rsidR="007547F2">
        <w:rPr>
          <w:rFonts w:ascii="Times New Roman" w:hAnsi="Times New Roman" w:cs="Times New Roman"/>
          <w:sz w:val="28"/>
          <w:szCs w:val="28"/>
        </w:rPr>
        <w:t>работ</w:t>
      </w:r>
      <w:r>
        <w:rPr>
          <w:rFonts w:ascii="Times New Roman" w:hAnsi="Times New Roman" w:cs="Times New Roman"/>
          <w:sz w:val="28"/>
          <w:szCs w:val="28"/>
        </w:rPr>
        <w:t>ы</w:t>
      </w:r>
      <w:r w:rsidR="004123A6">
        <w:rPr>
          <w:rFonts w:ascii="Times New Roman" w:hAnsi="Times New Roman" w:cs="Times New Roman"/>
          <w:sz w:val="28"/>
          <w:szCs w:val="28"/>
        </w:rPr>
        <w:t>…</w:t>
      </w:r>
      <w:r w:rsidR="002A0E9E">
        <w:rPr>
          <w:rFonts w:ascii="Times New Roman" w:hAnsi="Times New Roman" w:cs="Times New Roman"/>
          <w:sz w:val="28"/>
          <w:szCs w:val="28"/>
        </w:rPr>
        <w:t>……………</w:t>
      </w:r>
      <w:r w:rsidR="00485A85">
        <w:rPr>
          <w:rFonts w:ascii="Times New Roman" w:hAnsi="Times New Roman" w:cs="Times New Roman"/>
          <w:sz w:val="28"/>
          <w:szCs w:val="28"/>
        </w:rPr>
        <w:t>…</w:t>
      </w:r>
      <w:r w:rsidR="00965E43">
        <w:rPr>
          <w:rFonts w:ascii="Times New Roman" w:hAnsi="Times New Roman" w:cs="Times New Roman"/>
          <w:sz w:val="28"/>
          <w:szCs w:val="28"/>
        </w:rPr>
        <w:t>…………………….</w:t>
      </w:r>
      <w:r w:rsidR="002A0E9E">
        <w:rPr>
          <w:rFonts w:ascii="Times New Roman" w:hAnsi="Times New Roman" w:cs="Times New Roman"/>
          <w:sz w:val="28"/>
          <w:szCs w:val="28"/>
        </w:rPr>
        <w:t>6</w:t>
      </w:r>
    </w:p>
    <w:p w14:paraId="3DC65018" w14:textId="203998FC" w:rsidR="00A16848" w:rsidRDefault="000766A4" w:rsidP="0082541B">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7547F2">
        <w:rPr>
          <w:rFonts w:ascii="Times New Roman" w:hAnsi="Times New Roman" w:cs="Times New Roman"/>
          <w:sz w:val="28"/>
          <w:szCs w:val="28"/>
        </w:rPr>
        <w:t xml:space="preserve"> </w:t>
      </w:r>
      <w:r>
        <w:rPr>
          <w:rFonts w:ascii="Times New Roman" w:hAnsi="Times New Roman" w:cs="Times New Roman"/>
          <w:sz w:val="28"/>
          <w:szCs w:val="28"/>
        </w:rPr>
        <w:t>Руководство</w:t>
      </w:r>
      <w:r w:rsidR="00B02A80">
        <w:rPr>
          <w:rFonts w:ascii="Times New Roman" w:hAnsi="Times New Roman" w:cs="Times New Roman"/>
          <w:sz w:val="28"/>
          <w:szCs w:val="28"/>
        </w:rPr>
        <w:t xml:space="preserve"> </w:t>
      </w:r>
      <w:r w:rsidR="00965E43">
        <w:rPr>
          <w:rFonts w:ascii="Times New Roman" w:hAnsi="Times New Roman" w:cs="Times New Roman"/>
          <w:sz w:val="28"/>
          <w:szCs w:val="28"/>
        </w:rPr>
        <w:t>дипломной</w:t>
      </w:r>
      <w:r w:rsidR="007547F2">
        <w:rPr>
          <w:rFonts w:ascii="Times New Roman" w:hAnsi="Times New Roman" w:cs="Times New Roman"/>
          <w:sz w:val="28"/>
          <w:szCs w:val="28"/>
        </w:rPr>
        <w:t xml:space="preserve"> работ</w:t>
      </w:r>
      <w:r>
        <w:rPr>
          <w:rFonts w:ascii="Times New Roman" w:hAnsi="Times New Roman" w:cs="Times New Roman"/>
          <w:sz w:val="28"/>
          <w:szCs w:val="28"/>
        </w:rPr>
        <w:t>ой</w:t>
      </w:r>
      <w:r w:rsidR="004667DF">
        <w:rPr>
          <w:rFonts w:ascii="Times New Roman" w:hAnsi="Times New Roman" w:cs="Times New Roman"/>
          <w:sz w:val="28"/>
          <w:szCs w:val="28"/>
        </w:rPr>
        <w:t>…………</w:t>
      </w:r>
      <w:r w:rsidR="002A0E9E">
        <w:rPr>
          <w:rFonts w:ascii="Times New Roman" w:hAnsi="Times New Roman" w:cs="Times New Roman"/>
          <w:sz w:val="28"/>
          <w:szCs w:val="28"/>
        </w:rPr>
        <w:t>…………</w:t>
      </w:r>
      <w:r w:rsidR="00485A85">
        <w:rPr>
          <w:rFonts w:ascii="Times New Roman" w:hAnsi="Times New Roman" w:cs="Times New Roman"/>
          <w:sz w:val="28"/>
          <w:szCs w:val="28"/>
        </w:rPr>
        <w:t>…</w:t>
      </w:r>
      <w:r w:rsidR="00965E43">
        <w:rPr>
          <w:rFonts w:ascii="Times New Roman" w:hAnsi="Times New Roman" w:cs="Times New Roman"/>
          <w:sz w:val="28"/>
          <w:szCs w:val="28"/>
        </w:rPr>
        <w:t>……………………..</w:t>
      </w:r>
      <w:r w:rsidR="002A0E9E">
        <w:rPr>
          <w:rFonts w:ascii="Times New Roman" w:hAnsi="Times New Roman" w:cs="Times New Roman"/>
          <w:sz w:val="28"/>
          <w:szCs w:val="28"/>
        </w:rPr>
        <w:t>8</w:t>
      </w:r>
    </w:p>
    <w:p w14:paraId="7BFB86E6" w14:textId="5B7AF2D5" w:rsidR="00A16848" w:rsidRDefault="008E0C00" w:rsidP="008254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7547F2">
        <w:rPr>
          <w:rFonts w:ascii="Times New Roman" w:hAnsi="Times New Roman" w:cs="Times New Roman"/>
          <w:sz w:val="28"/>
          <w:szCs w:val="28"/>
        </w:rPr>
        <w:t xml:space="preserve"> </w:t>
      </w:r>
      <w:r>
        <w:rPr>
          <w:rFonts w:ascii="Times New Roman" w:hAnsi="Times New Roman" w:cs="Times New Roman"/>
          <w:sz w:val="28"/>
          <w:szCs w:val="28"/>
        </w:rPr>
        <w:t>Рецензирование</w:t>
      </w:r>
      <w:r w:rsidR="00416A62">
        <w:rPr>
          <w:rFonts w:ascii="Times New Roman" w:hAnsi="Times New Roman" w:cs="Times New Roman"/>
          <w:sz w:val="28"/>
          <w:szCs w:val="28"/>
        </w:rPr>
        <w:t xml:space="preserve"> </w:t>
      </w:r>
      <w:r w:rsidR="00965E43">
        <w:rPr>
          <w:rFonts w:ascii="Times New Roman" w:hAnsi="Times New Roman" w:cs="Times New Roman"/>
          <w:sz w:val="28"/>
          <w:szCs w:val="28"/>
        </w:rPr>
        <w:t>дипломных</w:t>
      </w:r>
      <w:r w:rsidR="002A0E9E">
        <w:rPr>
          <w:rFonts w:ascii="Times New Roman" w:hAnsi="Times New Roman" w:cs="Times New Roman"/>
          <w:sz w:val="28"/>
          <w:szCs w:val="28"/>
        </w:rPr>
        <w:t xml:space="preserve"> </w:t>
      </w:r>
      <w:r>
        <w:rPr>
          <w:rFonts w:ascii="Times New Roman" w:hAnsi="Times New Roman" w:cs="Times New Roman"/>
          <w:sz w:val="28"/>
          <w:szCs w:val="28"/>
        </w:rPr>
        <w:t>работ</w:t>
      </w:r>
      <w:r w:rsidR="004123A6">
        <w:rPr>
          <w:rFonts w:ascii="Times New Roman" w:hAnsi="Times New Roman" w:cs="Times New Roman"/>
          <w:sz w:val="28"/>
          <w:szCs w:val="28"/>
        </w:rPr>
        <w:t>………</w:t>
      </w:r>
      <w:r>
        <w:rPr>
          <w:rFonts w:ascii="Times New Roman" w:hAnsi="Times New Roman" w:cs="Times New Roman"/>
          <w:sz w:val="28"/>
          <w:szCs w:val="28"/>
        </w:rPr>
        <w:t>…………</w:t>
      </w:r>
      <w:r w:rsidR="00D7256B">
        <w:rPr>
          <w:rFonts w:ascii="Times New Roman" w:hAnsi="Times New Roman" w:cs="Times New Roman"/>
          <w:sz w:val="28"/>
          <w:szCs w:val="28"/>
        </w:rPr>
        <w:t>.</w:t>
      </w:r>
      <w:r w:rsidR="00485A85">
        <w:rPr>
          <w:rFonts w:ascii="Times New Roman" w:hAnsi="Times New Roman" w:cs="Times New Roman"/>
          <w:sz w:val="28"/>
          <w:szCs w:val="28"/>
        </w:rPr>
        <w:t>.</w:t>
      </w:r>
      <w:r w:rsidR="00D7256B">
        <w:rPr>
          <w:rFonts w:ascii="Times New Roman" w:hAnsi="Times New Roman" w:cs="Times New Roman"/>
          <w:sz w:val="28"/>
          <w:szCs w:val="28"/>
        </w:rPr>
        <w:t>.</w:t>
      </w:r>
      <w:r w:rsidR="00485A85">
        <w:rPr>
          <w:rFonts w:ascii="Times New Roman" w:hAnsi="Times New Roman" w:cs="Times New Roman"/>
          <w:sz w:val="28"/>
          <w:szCs w:val="28"/>
        </w:rPr>
        <w:t>.</w:t>
      </w:r>
      <w:r w:rsidR="00965E43">
        <w:rPr>
          <w:rFonts w:ascii="Times New Roman" w:hAnsi="Times New Roman" w:cs="Times New Roman"/>
          <w:sz w:val="28"/>
          <w:szCs w:val="28"/>
        </w:rPr>
        <w:t>..................................</w:t>
      </w:r>
      <w:r w:rsidR="00D7256B">
        <w:rPr>
          <w:rFonts w:ascii="Times New Roman" w:hAnsi="Times New Roman" w:cs="Times New Roman"/>
          <w:sz w:val="28"/>
          <w:szCs w:val="28"/>
        </w:rPr>
        <w:t>10</w:t>
      </w:r>
    </w:p>
    <w:p w14:paraId="7B73321E" w14:textId="429EB2C6" w:rsidR="00A16848" w:rsidRDefault="00BF0EAD" w:rsidP="0082541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Структура и содержание </w:t>
      </w:r>
      <w:r w:rsidR="00965E43">
        <w:rPr>
          <w:rFonts w:ascii="Times New Roman" w:hAnsi="Times New Roman" w:cs="Times New Roman"/>
          <w:sz w:val="28"/>
          <w:szCs w:val="28"/>
        </w:rPr>
        <w:t>дипломной</w:t>
      </w:r>
      <w:r w:rsidR="00297264">
        <w:rPr>
          <w:rFonts w:ascii="Times New Roman" w:hAnsi="Times New Roman" w:cs="Times New Roman"/>
          <w:sz w:val="28"/>
          <w:szCs w:val="28"/>
        </w:rPr>
        <w:t xml:space="preserve"> работы…...</w:t>
      </w:r>
      <w:r w:rsidR="004123A6">
        <w:rPr>
          <w:rFonts w:ascii="Times New Roman" w:hAnsi="Times New Roman" w:cs="Times New Roman"/>
          <w:sz w:val="28"/>
          <w:szCs w:val="28"/>
        </w:rPr>
        <w:t>…</w:t>
      </w:r>
      <w:r w:rsidR="00D7256B">
        <w:rPr>
          <w:rFonts w:ascii="Times New Roman" w:hAnsi="Times New Roman" w:cs="Times New Roman"/>
          <w:sz w:val="28"/>
          <w:szCs w:val="28"/>
        </w:rPr>
        <w:t>...</w:t>
      </w:r>
      <w:r w:rsidR="00485A85">
        <w:rPr>
          <w:rFonts w:ascii="Times New Roman" w:hAnsi="Times New Roman" w:cs="Times New Roman"/>
          <w:sz w:val="28"/>
          <w:szCs w:val="28"/>
        </w:rPr>
        <w:t>..</w:t>
      </w:r>
      <w:r w:rsidR="00965E43">
        <w:rPr>
          <w:rFonts w:ascii="Times New Roman" w:hAnsi="Times New Roman" w:cs="Times New Roman"/>
          <w:sz w:val="28"/>
          <w:szCs w:val="28"/>
        </w:rPr>
        <w:t>.................................</w:t>
      </w:r>
      <w:r w:rsidR="00C243BF">
        <w:rPr>
          <w:rFonts w:ascii="Times New Roman" w:hAnsi="Times New Roman" w:cs="Times New Roman"/>
          <w:sz w:val="28"/>
          <w:szCs w:val="28"/>
        </w:rPr>
        <w:t>1</w:t>
      </w:r>
      <w:r w:rsidR="00D7256B">
        <w:rPr>
          <w:rFonts w:ascii="Times New Roman" w:hAnsi="Times New Roman" w:cs="Times New Roman"/>
          <w:sz w:val="28"/>
          <w:szCs w:val="28"/>
        </w:rPr>
        <w:t>1</w:t>
      </w:r>
    </w:p>
    <w:p w14:paraId="0D569FD0" w14:textId="76062C98" w:rsidR="0094552C" w:rsidRDefault="003448A8" w:rsidP="0082541B">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94552C">
        <w:rPr>
          <w:rFonts w:ascii="Times New Roman" w:hAnsi="Times New Roman" w:cs="Times New Roman"/>
          <w:sz w:val="28"/>
          <w:szCs w:val="28"/>
        </w:rPr>
        <w:t xml:space="preserve"> </w:t>
      </w:r>
      <w:r w:rsidR="00371F1B">
        <w:rPr>
          <w:rFonts w:ascii="Times New Roman" w:hAnsi="Times New Roman" w:cs="Times New Roman"/>
          <w:sz w:val="28"/>
          <w:szCs w:val="28"/>
        </w:rPr>
        <w:t xml:space="preserve">Процедура защиты </w:t>
      </w:r>
      <w:r w:rsidR="00965E43">
        <w:rPr>
          <w:rFonts w:ascii="Times New Roman" w:hAnsi="Times New Roman" w:cs="Times New Roman"/>
          <w:sz w:val="28"/>
          <w:szCs w:val="28"/>
        </w:rPr>
        <w:t>дипломной</w:t>
      </w:r>
      <w:r w:rsidR="00D7256B">
        <w:rPr>
          <w:rFonts w:ascii="Times New Roman" w:hAnsi="Times New Roman" w:cs="Times New Roman"/>
          <w:sz w:val="28"/>
          <w:szCs w:val="28"/>
        </w:rPr>
        <w:t xml:space="preserve"> работы………………</w:t>
      </w:r>
      <w:r w:rsidR="00965E43">
        <w:rPr>
          <w:rFonts w:ascii="Times New Roman" w:hAnsi="Times New Roman" w:cs="Times New Roman"/>
          <w:sz w:val="28"/>
          <w:szCs w:val="28"/>
        </w:rPr>
        <w:t>……………………...</w:t>
      </w:r>
      <w:r w:rsidR="00D7256B">
        <w:rPr>
          <w:rFonts w:ascii="Times New Roman" w:hAnsi="Times New Roman" w:cs="Times New Roman"/>
          <w:sz w:val="28"/>
          <w:szCs w:val="28"/>
        </w:rPr>
        <w:t>19</w:t>
      </w:r>
    </w:p>
    <w:p w14:paraId="4F3DAC3A" w14:textId="5E683DA3" w:rsidR="0068377F" w:rsidRDefault="00416A62" w:rsidP="008254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Хранение </w:t>
      </w:r>
      <w:r w:rsidR="00965E43">
        <w:rPr>
          <w:rFonts w:ascii="Times New Roman" w:hAnsi="Times New Roman" w:cs="Times New Roman"/>
          <w:sz w:val="28"/>
          <w:szCs w:val="28"/>
        </w:rPr>
        <w:t>дипломных</w:t>
      </w:r>
      <w:r w:rsidR="00031C73">
        <w:rPr>
          <w:rFonts w:ascii="Times New Roman" w:hAnsi="Times New Roman" w:cs="Times New Roman"/>
          <w:sz w:val="28"/>
          <w:szCs w:val="28"/>
        </w:rPr>
        <w:t xml:space="preserve"> работ…………………………</w:t>
      </w:r>
      <w:r w:rsidR="00485A85">
        <w:rPr>
          <w:rFonts w:ascii="Times New Roman" w:hAnsi="Times New Roman" w:cs="Times New Roman"/>
          <w:sz w:val="28"/>
          <w:szCs w:val="28"/>
        </w:rPr>
        <w:t>...</w:t>
      </w:r>
      <w:r w:rsidR="00965E43">
        <w:rPr>
          <w:rFonts w:ascii="Times New Roman" w:hAnsi="Times New Roman" w:cs="Times New Roman"/>
          <w:sz w:val="28"/>
          <w:szCs w:val="28"/>
        </w:rPr>
        <w:t>..................................</w:t>
      </w:r>
      <w:r w:rsidR="00E6495C">
        <w:rPr>
          <w:rFonts w:ascii="Times New Roman" w:hAnsi="Times New Roman" w:cs="Times New Roman"/>
          <w:sz w:val="28"/>
          <w:szCs w:val="28"/>
        </w:rPr>
        <w:t>2</w:t>
      </w:r>
      <w:r w:rsidR="00D7256B">
        <w:rPr>
          <w:rFonts w:ascii="Times New Roman" w:hAnsi="Times New Roman" w:cs="Times New Roman"/>
          <w:sz w:val="28"/>
          <w:szCs w:val="28"/>
        </w:rPr>
        <w:t>2</w:t>
      </w:r>
    </w:p>
    <w:p w14:paraId="0C0519B8" w14:textId="7CFB18E7" w:rsidR="00E67A7E" w:rsidRDefault="00E67A7E" w:rsidP="008254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Требования к оформлению </w:t>
      </w:r>
      <w:r w:rsidR="00965E43">
        <w:rPr>
          <w:rFonts w:ascii="Times New Roman" w:hAnsi="Times New Roman" w:cs="Times New Roman"/>
          <w:sz w:val="28"/>
          <w:szCs w:val="28"/>
        </w:rPr>
        <w:t>дипломной</w:t>
      </w:r>
      <w:r w:rsidR="00A30E37">
        <w:rPr>
          <w:rFonts w:ascii="Times New Roman" w:hAnsi="Times New Roman" w:cs="Times New Roman"/>
          <w:sz w:val="28"/>
          <w:szCs w:val="28"/>
        </w:rPr>
        <w:t xml:space="preserve"> работы……</w:t>
      </w:r>
      <w:r w:rsidR="00485A85">
        <w:rPr>
          <w:rFonts w:ascii="Times New Roman" w:hAnsi="Times New Roman" w:cs="Times New Roman"/>
          <w:sz w:val="28"/>
          <w:szCs w:val="28"/>
        </w:rPr>
        <w:t>…</w:t>
      </w:r>
      <w:r w:rsidR="00965E43">
        <w:rPr>
          <w:rFonts w:ascii="Times New Roman" w:hAnsi="Times New Roman" w:cs="Times New Roman"/>
          <w:sz w:val="28"/>
          <w:szCs w:val="28"/>
        </w:rPr>
        <w:t>…………………….</w:t>
      </w:r>
      <w:r>
        <w:rPr>
          <w:rFonts w:ascii="Times New Roman" w:hAnsi="Times New Roman" w:cs="Times New Roman"/>
          <w:sz w:val="28"/>
          <w:szCs w:val="28"/>
        </w:rPr>
        <w:t>2</w:t>
      </w:r>
      <w:r w:rsidR="00D7256B">
        <w:rPr>
          <w:rFonts w:ascii="Times New Roman" w:hAnsi="Times New Roman" w:cs="Times New Roman"/>
          <w:sz w:val="28"/>
          <w:szCs w:val="28"/>
        </w:rPr>
        <w:t>2</w:t>
      </w:r>
    </w:p>
    <w:p w14:paraId="3AB869DB" w14:textId="54A4BA42" w:rsidR="009148B8" w:rsidRDefault="009148B8" w:rsidP="008254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Требования к оформлени</w:t>
      </w:r>
      <w:r w:rsidR="00A30E37">
        <w:rPr>
          <w:rFonts w:ascii="Times New Roman" w:hAnsi="Times New Roman" w:cs="Times New Roman"/>
          <w:sz w:val="28"/>
          <w:szCs w:val="28"/>
        </w:rPr>
        <w:t>ю графической части…………………………….</w:t>
      </w:r>
      <w:r>
        <w:rPr>
          <w:rFonts w:ascii="Times New Roman" w:hAnsi="Times New Roman" w:cs="Times New Roman"/>
          <w:sz w:val="28"/>
          <w:szCs w:val="28"/>
        </w:rPr>
        <w:t>3</w:t>
      </w:r>
      <w:r w:rsidR="00A30E37">
        <w:rPr>
          <w:rFonts w:ascii="Times New Roman" w:hAnsi="Times New Roman" w:cs="Times New Roman"/>
          <w:sz w:val="28"/>
          <w:szCs w:val="28"/>
        </w:rPr>
        <w:t>3</w:t>
      </w:r>
    </w:p>
    <w:p w14:paraId="3F39FF4F" w14:textId="3AA75A00" w:rsidR="0028198D" w:rsidRPr="0070432C" w:rsidRDefault="0028198D" w:rsidP="0082541B">
      <w:pPr>
        <w:spacing w:after="0" w:line="360" w:lineRule="auto"/>
        <w:ind w:right="1"/>
        <w:jc w:val="both"/>
        <w:rPr>
          <w:rFonts w:ascii="Times New Roman" w:hAnsi="Times New Roman" w:cs="Times New Roman"/>
          <w:caps/>
          <w:sz w:val="28"/>
          <w:szCs w:val="28"/>
        </w:rPr>
      </w:pPr>
      <w:r>
        <w:rPr>
          <w:rFonts w:ascii="Times New Roman" w:hAnsi="Times New Roman" w:cs="Times New Roman"/>
          <w:sz w:val="28"/>
          <w:szCs w:val="28"/>
        </w:rPr>
        <w:t>Список использованных источников………………………………………</w:t>
      </w:r>
      <w:r w:rsidR="0082541B">
        <w:rPr>
          <w:rFonts w:ascii="Times New Roman" w:hAnsi="Times New Roman" w:cs="Times New Roman"/>
          <w:sz w:val="28"/>
          <w:szCs w:val="28"/>
        </w:rPr>
        <w:t>..</w:t>
      </w:r>
      <w:r>
        <w:rPr>
          <w:rFonts w:ascii="Times New Roman" w:hAnsi="Times New Roman" w:cs="Times New Roman"/>
          <w:sz w:val="28"/>
          <w:szCs w:val="28"/>
        </w:rPr>
        <w:t>.</w:t>
      </w:r>
      <w:r w:rsidR="0082541B">
        <w:rPr>
          <w:rFonts w:ascii="Times New Roman" w:hAnsi="Times New Roman" w:cs="Times New Roman"/>
          <w:sz w:val="28"/>
          <w:szCs w:val="28"/>
        </w:rPr>
        <w:t>..</w:t>
      </w:r>
      <w:r w:rsidR="005E0D5D">
        <w:rPr>
          <w:rFonts w:ascii="Times New Roman" w:hAnsi="Times New Roman" w:cs="Times New Roman"/>
          <w:sz w:val="28"/>
          <w:szCs w:val="28"/>
        </w:rPr>
        <w:t>52</w:t>
      </w:r>
    </w:p>
    <w:p w14:paraId="598A090B" w14:textId="618A2070" w:rsidR="003E3525" w:rsidRDefault="00E05000" w:rsidP="008254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w:t>
      </w:r>
      <w:r w:rsidR="00A30E37">
        <w:rPr>
          <w:rFonts w:ascii="Times New Roman" w:hAnsi="Times New Roman" w:cs="Times New Roman"/>
          <w:sz w:val="28"/>
          <w:szCs w:val="28"/>
        </w:rPr>
        <w:t xml:space="preserve">е </w:t>
      </w:r>
    </w:p>
    <w:p w14:paraId="1F89DB8A" w14:textId="77777777" w:rsidR="00F3694D" w:rsidRDefault="00F3694D" w:rsidP="00F3694D">
      <w:pPr>
        <w:spacing w:after="0" w:line="360" w:lineRule="auto"/>
        <w:ind w:firstLine="709"/>
        <w:jc w:val="both"/>
        <w:rPr>
          <w:rFonts w:ascii="Times New Roman" w:hAnsi="Times New Roman" w:cs="Times New Roman"/>
          <w:sz w:val="28"/>
          <w:szCs w:val="28"/>
        </w:rPr>
      </w:pPr>
    </w:p>
    <w:p w14:paraId="06B8103B" w14:textId="77777777" w:rsidR="00F3694D" w:rsidRDefault="00F3694D" w:rsidP="00F3694D">
      <w:pPr>
        <w:spacing w:after="0" w:line="360" w:lineRule="auto"/>
        <w:ind w:firstLine="709"/>
        <w:jc w:val="both"/>
        <w:rPr>
          <w:rFonts w:ascii="Times New Roman" w:hAnsi="Times New Roman" w:cs="Times New Roman"/>
          <w:sz w:val="28"/>
          <w:szCs w:val="28"/>
        </w:rPr>
      </w:pPr>
    </w:p>
    <w:p w14:paraId="5E536BC4" w14:textId="77777777" w:rsidR="00F3694D" w:rsidRDefault="00F3694D" w:rsidP="00F3694D">
      <w:pPr>
        <w:spacing w:after="0" w:line="360" w:lineRule="auto"/>
        <w:ind w:firstLine="709"/>
        <w:jc w:val="both"/>
        <w:rPr>
          <w:rFonts w:ascii="Times New Roman" w:hAnsi="Times New Roman" w:cs="Times New Roman"/>
          <w:sz w:val="28"/>
          <w:szCs w:val="28"/>
        </w:rPr>
      </w:pPr>
    </w:p>
    <w:p w14:paraId="415A3138" w14:textId="77777777" w:rsidR="00F3694D" w:rsidRDefault="00F3694D" w:rsidP="00F3694D">
      <w:pPr>
        <w:spacing w:after="0" w:line="360" w:lineRule="auto"/>
        <w:ind w:firstLine="709"/>
        <w:jc w:val="both"/>
        <w:rPr>
          <w:rFonts w:ascii="Times New Roman" w:hAnsi="Times New Roman" w:cs="Times New Roman"/>
          <w:sz w:val="28"/>
          <w:szCs w:val="28"/>
        </w:rPr>
      </w:pPr>
    </w:p>
    <w:p w14:paraId="3C1F0437" w14:textId="77777777" w:rsidR="00F3694D" w:rsidRDefault="00F3694D" w:rsidP="00F3694D">
      <w:pPr>
        <w:spacing w:after="0" w:line="360" w:lineRule="auto"/>
        <w:ind w:firstLine="709"/>
        <w:jc w:val="both"/>
        <w:rPr>
          <w:rFonts w:ascii="Times New Roman" w:hAnsi="Times New Roman" w:cs="Times New Roman"/>
          <w:sz w:val="28"/>
          <w:szCs w:val="28"/>
        </w:rPr>
      </w:pPr>
    </w:p>
    <w:p w14:paraId="0CF187C7" w14:textId="77777777" w:rsidR="00F3694D" w:rsidRDefault="00F3694D" w:rsidP="00F3694D">
      <w:pPr>
        <w:spacing w:after="0" w:line="360" w:lineRule="auto"/>
        <w:ind w:firstLine="709"/>
        <w:jc w:val="both"/>
        <w:rPr>
          <w:rFonts w:ascii="Times New Roman" w:hAnsi="Times New Roman" w:cs="Times New Roman"/>
          <w:sz w:val="28"/>
          <w:szCs w:val="28"/>
        </w:rPr>
      </w:pPr>
    </w:p>
    <w:p w14:paraId="28F28FF2" w14:textId="77777777" w:rsidR="00F3694D" w:rsidRDefault="00F3694D" w:rsidP="00F3694D">
      <w:pPr>
        <w:spacing w:after="0" w:line="360" w:lineRule="auto"/>
        <w:ind w:firstLine="709"/>
        <w:jc w:val="both"/>
        <w:rPr>
          <w:rFonts w:ascii="Times New Roman" w:hAnsi="Times New Roman" w:cs="Times New Roman"/>
          <w:sz w:val="28"/>
          <w:szCs w:val="28"/>
        </w:rPr>
      </w:pPr>
    </w:p>
    <w:p w14:paraId="7C8908A8" w14:textId="77777777" w:rsidR="00F3694D" w:rsidRDefault="00F3694D" w:rsidP="00F3694D">
      <w:pPr>
        <w:spacing w:after="0" w:line="360" w:lineRule="auto"/>
        <w:ind w:firstLine="709"/>
        <w:jc w:val="both"/>
        <w:rPr>
          <w:rFonts w:ascii="Times New Roman" w:hAnsi="Times New Roman" w:cs="Times New Roman"/>
          <w:sz w:val="28"/>
          <w:szCs w:val="28"/>
        </w:rPr>
      </w:pPr>
    </w:p>
    <w:p w14:paraId="301E1BC1" w14:textId="77777777" w:rsidR="00F3694D" w:rsidRDefault="00F3694D" w:rsidP="00F3694D">
      <w:pPr>
        <w:spacing w:after="0" w:line="360" w:lineRule="auto"/>
        <w:ind w:firstLine="709"/>
        <w:jc w:val="both"/>
        <w:rPr>
          <w:rFonts w:ascii="Times New Roman" w:hAnsi="Times New Roman" w:cs="Times New Roman"/>
          <w:sz w:val="28"/>
          <w:szCs w:val="28"/>
        </w:rPr>
      </w:pPr>
    </w:p>
    <w:p w14:paraId="0E1B855F" w14:textId="77777777" w:rsidR="00F3694D" w:rsidRDefault="00F3694D" w:rsidP="00F3694D">
      <w:pPr>
        <w:spacing w:after="0" w:line="360" w:lineRule="auto"/>
        <w:ind w:firstLine="709"/>
        <w:jc w:val="both"/>
        <w:rPr>
          <w:rFonts w:ascii="Times New Roman" w:hAnsi="Times New Roman" w:cs="Times New Roman"/>
          <w:sz w:val="28"/>
          <w:szCs w:val="28"/>
        </w:rPr>
      </w:pPr>
    </w:p>
    <w:p w14:paraId="50D84136" w14:textId="77777777" w:rsidR="00F3694D" w:rsidRDefault="00F3694D" w:rsidP="00F3694D">
      <w:pPr>
        <w:spacing w:after="0" w:line="360" w:lineRule="auto"/>
        <w:ind w:firstLine="709"/>
        <w:jc w:val="both"/>
        <w:rPr>
          <w:rFonts w:ascii="Times New Roman" w:hAnsi="Times New Roman" w:cs="Times New Roman"/>
          <w:sz w:val="28"/>
          <w:szCs w:val="28"/>
        </w:rPr>
      </w:pPr>
    </w:p>
    <w:p w14:paraId="134A9B32" w14:textId="77777777" w:rsidR="00F3694D" w:rsidRDefault="00F3694D" w:rsidP="00F3694D">
      <w:pPr>
        <w:spacing w:after="0" w:line="360" w:lineRule="auto"/>
        <w:ind w:firstLine="709"/>
        <w:jc w:val="both"/>
        <w:rPr>
          <w:rFonts w:ascii="Times New Roman" w:hAnsi="Times New Roman" w:cs="Times New Roman"/>
          <w:sz w:val="28"/>
          <w:szCs w:val="28"/>
        </w:rPr>
      </w:pPr>
    </w:p>
    <w:p w14:paraId="30309A31" w14:textId="77777777" w:rsidR="00F3694D" w:rsidRDefault="00F3694D" w:rsidP="00F3694D">
      <w:pPr>
        <w:spacing w:after="0" w:line="360" w:lineRule="auto"/>
        <w:ind w:firstLine="709"/>
        <w:jc w:val="both"/>
        <w:rPr>
          <w:rFonts w:ascii="Times New Roman" w:hAnsi="Times New Roman" w:cs="Times New Roman"/>
          <w:sz w:val="28"/>
          <w:szCs w:val="28"/>
        </w:rPr>
      </w:pPr>
    </w:p>
    <w:p w14:paraId="53981926" w14:textId="77777777" w:rsidR="00F3694D" w:rsidRDefault="00F3694D" w:rsidP="00F3694D">
      <w:pPr>
        <w:spacing w:after="0" w:line="360" w:lineRule="auto"/>
        <w:ind w:firstLine="709"/>
        <w:jc w:val="both"/>
        <w:rPr>
          <w:rFonts w:ascii="Times New Roman" w:hAnsi="Times New Roman" w:cs="Times New Roman"/>
          <w:sz w:val="28"/>
          <w:szCs w:val="28"/>
        </w:rPr>
      </w:pPr>
    </w:p>
    <w:p w14:paraId="40ECCCEE" w14:textId="2B3A54C5" w:rsidR="000D00DC" w:rsidRDefault="000D00DC">
      <w:pPr>
        <w:rPr>
          <w:rFonts w:ascii="Times New Roman" w:hAnsi="Times New Roman" w:cs="Times New Roman"/>
          <w:sz w:val="28"/>
          <w:szCs w:val="28"/>
        </w:rPr>
      </w:pPr>
    </w:p>
    <w:p w14:paraId="77D2E533" w14:textId="77777777" w:rsidR="00DC2457" w:rsidRDefault="00DC2457">
      <w:pPr>
        <w:rPr>
          <w:rFonts w:ascii="Times New Roman" w:hAnsi="Times New Roman" w:cs="Times New Roman"/>
          <w:sz w:val="28"/>
          <w:szCs w:val="28"/>
        </w:rPr>
      </w:pPr>
    </w:p>
    <w:p w14:paraId="577EADA3" w14:textId="77777777" w:rsidR="001D0E8B" w:rsidRPr="007A1ADB" w:rsidRDefault="007C77AA" w:rsidP="00504790">
      <w:pPr>
        <w:jc w:val="center"/>
        <w:rPr>
          <w:rFonts w:ascii="Times New Roman" w:hAnsi="Times New Roman" w:cs="Times New Roman"/>
          <w:b/>
          <w:sz w:val="28"/>
          <w:szCs w:val="28"/>
        </w:rPr>
      </w:pPr>
      <w:r w:rsidRPr="007A1ADB">
        <w:rPr>
          <w:rFonts w:ascii="Times New Roman" w:hAnsi="Times New Roman" w:cs="Times New Roman"/>
          <w:b/>
          <w:sz w:val="28"/>
          <w:szCs w:val="28"/>
        </w:rPr>
        <w:lastRenderedPageBreak/>
        <w:t>1</w:t>
      </w:r>
      <w:r w:rsidR="00416A62">
        <w:rPr>
          <w:rFonts w:ascii="Times New Roman" w:hAnsi="Times New Roman" w:cs="Times New Roman"/>
          <w:b/>
          <w:sz w:val="28"/>
          <w:szCs w:val="28"/>
        </w:rPr>
        <w:t xml:space="preserve"> </w:t>
      </w:r>
      <w:r w:rsidR="005B2F99" w:rsidRPr="007A1ADB">
        <w:rPr>
          <w:rFonts w:ascii="Times New Roman" w:hAnsi="Times New Roman" w:cs="Times New Roman"/>
          <w:b/>
          <w:sz w:val="28"/>
          <w:szCs w:val="28"/>
        </w:rPr>
        <w:t>ОБЩИЕ ПОЛОЖЕНИЯ</w:t>
      </w:r>
    </w:p>
    <w:p w14:paraId="31D824A0" w14:textId="77777777" w:rsidR="00F60A6C" w:rsidRDefault="005B2F99" w:rsidP="00C2076E">
      <w:pPr>
        <w:widowControl w:val="0"/>
        <w:tabs>
          <w:tab w:val="left" w:pos="1004"/>
        </w:tabs>
        <w:spacing w:after="0" w:line="360" w:lineRule="auto"/>
        <w:ind w:right="20"/>
        <w:jc w:val="both"/>
        <w:rPr>
          <w:rFonts w:ascii="Times New Roman" w:hAnsi="Times New Roman" w:cs="Times New Roman"/>
          <w:sz w:val="28"/>
          <w:szCs w:val="28"/>
        </w:rPr>
      </w:pPr>
      <w:r w:rsidRPr="00487B89">
        <w:rPr>
          <w:rFonts w:ascii="Times New Roman" w:hAnsi="Times New Roman" w:cs="Times New Roman"/>
          <w:sz w:val="28"/>
          <w:szCs w:val="28"/>
        </w:rPr>
        <w:t xml:space="preserve">       Настоящие Рекомендации разработаны в соответствии с</w:t>
      </w:r>
      <w:r w:rsidR="00F60A6C">
        <w:rPr>
          <w:rFonts w:ascii="Times New Roman" w:hAnsi="Times New Roman" w:cs="Times New Roman"/>
          <w:sz w:val="28"/>
          <w:szCs w:val="28"/>
        </w:rPr>
        <w:t>:</w:t>
      </w:r>
    </w:p>
    <w:p w14:paraId="4C01E2DE" w14:textId="77777777" w:rsidR="00F60A6C" w:rsidRDefault="00F60A6C" w:rsidP="00C2076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закон от 29.12.2012 г. № 273-ФЗ «Об образовании в Российской Федерации»;</w:t>
      </w:r>
    </w:p>
    <w:p w14:paraId="7F694931" w14:textId="77777777" w:rsidR="00F60A6C" w:rsidRDefault="00F60A6C" w:rsidP="00C2076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государственный образовательный стандарт среднего профессионального образования по соответствующей профессии/специальности;</w:t>
      </w:r>
    </w:p>
    <w:p w14:paraId="0529E83F" w14:textId="77777777" w:rsidR="00F60A6C" w:rsidRPr="00B23EB7" w:rsidRDefault="00F60A6C" w:rsidP="00C2076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приказ Минобрнауки РФ от 14.06.2013 г. № 464 «Об утверждении Порядка организации и осуществления образовательной деятельности по образовательным </w:t>
      </w:r>
      <w:r w:rsidRPr="00B23EB7">
        <w:rPr>
          <w:rFonts w:ascii="Times New Roman" w:eastAsia="Times New Roman" w:hAnsi="Times New Roman" w:cs="Times New Roman"/>
          <w:color w:val="000000"/>
          <w:sz w:val="28"/>
          <w:szCs w:val="28"/>
          <w:lang w:eastAsia="ru-RU"/>
        </w:rPr>
        <w:t>программам среднего профессионального образования»;</w:t>
      </w:r>
    </w:p>
    <w:p w14:paraId="33BF6DB6" w14:textId="77777777" w:rsidR="00F60A6C" w:rsidRDefault="00F60A6C" w:rsidP="00C2076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sidRPr="00B23EB7">
        <w:rPr>
          <w:rFonts w:ascii="Times New Roman" w:eastAsia="Times New Roman" w:hAnsi="Times New Roman" w:cs="Times New Roman"/>
          <w:color w:val="000000"/>
          <w:sz w:val="28"/>
          <w:szCs w:val="28"/>
          <w:lang w:eastAsia="ru-RU"/>
        </w:rPr>
        <w:t>- приказ Минобрнауки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РФ от 31.01.2014 г.№ 74 и от 17.11.2017 г. № 1138;</w:t>
      </w:r>
    </w:p>
    <w:p w14:paraId="51E0BB21" w14:textId="77777777" w:rsidR="00F60A6C" w:rsidRDefault="00F60A6C" w:rsidP="00C2076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приказ Минобрнауки РФ от 29.10.2013 г. № 1199 «Об утверждении перечня профессий и специальностей среднего профессионального образования»;</w:t>
      </w:r>
    </w:p>
    <w:p w14:paraId="4D97A511" w14:textId="49995697" w:rsidR="00F60A6C" w:rsidRPr="00C2076E" w:rsidRDefault="00F60A6C" w:rsidP="00C2076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методические рекомендации о проведении аттестации с использованием механизма демонстрационного экзамена, утверждены распоряжением Министерства просвещения Российской Федерации от 1.04.2019 г. № Р-42.</w:t>
      </w:r>
    </w:p>
    <w:p w14:paraId="348E476B" w14:textId="20072626" w:rsidR="00F60A6C" w:rsidRDefault="00F60A6C" w:rsidP="00C2076E">
      <w:pPr>
        <w:pStyle w:val="a4"/>
        <w:spacing w:after="5" w:line="360" w:lineRule="auto"/>
        <w:ind w:left="0" w:right="11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CE0CFE">
        <w:rPr>
          <w:rFonts w:ascii="Times New Roman" w:hAnsi="Times New Roman" w:cs="Times New Roman"/>
          <w:sz w:val="28"/>
          <w:szCs w:val="28"/>
        </w:rPr>
        <w:t>Формой</w:t>
      </w:r>
      <w:r w:rsidRPr="00995931">
        <w:rPr>
          <w:rFonts w:ascii="Times New Roman" w:hAnsi="Times New Roman" w:cs="Times New Roman"/>
          <w:sz w:val="28"/>
          <w:szCs w:val="28"/>
        </w:rPr>
        <w:t xml:space="preserve"> государственной итоговой аттестации по образовательным программам среднего профессионального образования</w:t>
      </w:r>
      <w:r w:rsidR="00CE0CFE">
        <w:rPr>
          <w:rFonts w:ascii="Times New Roman" w:hAnsi="Times New Roman" w:cs="Times New Roman"/>
          <w:sz w:val="28"/>
          <w:szCs w:val="28"/>
        </w:rPr>
        <w:t xml:space="preserve"> в соответствии с ФГОС СПО являе</w:t>
      </w:r>
      <w:r w:rsidRPr="00995931">
        <w:rPr>
          <w:rFonts w:ascii="Times New Roman" w:hAnsi="Times New Roman" w:cs="Times New Roman"/>
          <w:sz w:val="28"/>
          <w:szCs w:val="28"/>
        </w:rPr>
        <w:t xml:space="preserve">тся защита выпускной квалификационной работы, которая выполняется в виде </w:t>
      </w:r>
      <w:r w:rsidRPr="00F60A6C">
        <w:rPr>
          <w:rFonts w:ascii="Times New Roman" w:hAnsi="Times New Roman" w:cs="Times New Roman"/>
          <w:b/>
          <w:sz w:val="28"/>
          <w:szCs w:val="28"/>
        </w:rPr>
        <w:t>дипломной работы (дипломного проекта)</w:t>
      </w:r>
      <w:r w:rsidR="005B6055">
        <w:rPr>
          <w:rFonts w:ascii="Times New Roman" w:hAnsi="Times New Roman" w:cs="Times New Roman"/>
          <w:sz w:val="28"/>
          <w:szCs w:val="28"/>
        </w:rPr>
        <w:t xml:space="preserve"> и государственного</w:t>
      </w:r>
      <w:r w:rsidRPr="00995931">
        <w:rPr>
          <w:rFonts w:ascii="Times New Roman" w:hAnsi="Times New Roman" w:cs="Times New Roman"/>
          <w:sz w:val="28"/>
          <w:szCs w:val="28"/>
        </w:rPr>
        <w:t xml:space="preserve"> (е) экзамен</w:t>
      </w:r>
      <w:r w:rsidR="005B6055">
        <w:rPr>
          <w:rFonts w:ascii="Times New Roman" w:hAnsi="Times New Roman" w:cs="Times New Roman"/>
          <w:sz w:val="28"/>
          <w:szCs w:val="28"/>
        </w:rPr>
        <w:t>а (ов</w:t>
      </w:r>
      <w:r w:rsidRPr="00995931">
        <w:rPr>
          <w:rFonts w:ascii="Times New Roman" w:hAnsi="Times New Roman" w:cs="Times New Roman"/>
          <w:sz w:val="28"/>
          <w:szCs w:val="28"/>
        </w:rPr>
        <w:t xml:space="preserve">), в том числе в виде </w:t>
      </w:r>
      <w:r w:rsidRPr="00995931">
        <w:rPr>
          <w:rFonts w:ascii="Times New Roman" w:eastAsia="Times New Roman" w:hAnsi="Times New Roman" w:cs="Times New Roman"/>
          <w:color w:val="000000"/>
          <w:sz w:val="28"/>
          <w:szCs w:val="28"/>
          <w:lang w:eastAsia="ru-RU"/>
        </w:rPr>
        <w:t>демонстрационного экзамена.</w:t>
      </w:r>
    </w:p>
    <w:p w14:paraId="5156B01B" w14:textId="77777777" w:rsidR="00487B89" w:rsidRPr="00487B89" w:rsidRDefault="00A742B5" w:rsidP="00C2076E">
      <w:pPr>
        <w:widowControl w:val="0"/>
        <w:tabs>
          <w:tab w:val="left" w:pos="709"/>
        </w:tabs>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487B89" w:rsidRPr="00487B89">
        <w:rPr>
          <w:rFonts w:ascii="Times New Roman" w:hAnsi="Times New Roman" w:cs="Times New Roman"/>
          <w:sz w:val="28"/>
          <w:szCs w:val="28"/>
        </w:rPr>
        <w:t xml:space="preserve"> Цель защиты </w:t>
      </w:r>
      <w:r w:rsidR="00CE0CFE">
        <w:rPr>
          <w:rFonts w:ascii="Times New Roman" w:hAnsi="Times New Roman" w:cs="Times New Roman"/>
          <w:sz w:val="28"/>
          <w:szCs w:val="28"/>
        </w:rPr>
        <w:t>дипломной работы (далее ДР) (письменной экзаменационной работы, далее ПЭР для ППКРС</w:t>
      </w:r>
      <w:r w:rsidR="00F81A3F">
        <w:rPr>
          <w:rFonts w:ascii="Times New Roman" w:hAnsi="Times New Roman" w:cs="Times New Roman"/>
          <w:sz w:val="28"/>
          <w:szCs w:val="28"/>
        </w:rPr>
        <w:t>)</w:t>
      </w:r>
      <w:r w:rsidR="00487B89" w:rsidRPr="00487B89">
        <w:rPr>
          <w:rFonts w:ascii="Times New Roman" w:hAnsi="Times New Roman" w:cs="Times New Roman"/>
          <w:sz w:val="28"/>
          <w:szCs w:val="28"/>
        </w:rPr>
        <w:t xml:space="preserve"> - установление </w:t>
      </w:r>
      <w:r w:rsidR="00487B89" w:rsidRPr="00487B89">
        <w:rPr>
          <w:rFonts w:ascii="Times New Roman" w:hAnsi="Times New Roman" w:cs="Times New Roman"/>
          <w:sz w:val="28"/>
          <w:szCs w:val="28"/>
        </w:rPr>
        <w:lastRenderedPageBreak/>
        <w:t xml:space="preserve">соответствия результатов освоения </w:t>
      </w:r>
      <w:r w:rsidR="00C8139B">
        <w:rPr>
          <w:rFonts w:ascii="Times New Roman" w:hAnsi="Times New Roman" w:cs="Times New Roman"/>
          <w:sz w:val="28"/>
          <w:szCs w:val="28"/>
        </w:rPr>
        <w:t>обучающимися</w:t>
      </w:r>
      <w:r w:rsidR="00487B89" w:rsidRPr="00487B89">
        <w:rPr>
          <w:rFonts w:ascii="Times New Roman" w:hAnsi="Times New Roman" w:cs="Times New Roman"/>
          <w:sz w:val="28"/>
          <w:szCs w:val="28"/>
        </w:rPr>
        <w:t xml:space="preserve"> образовательных программ СПО, соответствующим требо</w:t>
      </w:r>
      <w:r w:rsidR="00F81A3F">
        <w:rPr>
          <w:rFonts w:ascii="Times New Roman" w:hAnsi="Times New Roman" w:cs="Times New Roman"/>
          <w:sz w:val="28"/>
          <w:szCs w:val="28"/>
        </w:rPr>
        <w:t>ваниям ФГОС СПО.</w:t>
      </w:r>
    </w:p>
    <w:p w14:paraId="05AEECA8" w14:textId="77777777" w:rsidR="007B2479" w:rsidRPr="00487B89" w:rsidRDefault="007B2479" w:rsidP="00C2076E">
      <w:pPr>
        <w:spacing w:after="0" w:line="360" w:lineRule="auto"/>
        <w:ind w:firstLine="709"/>
        <w:jc w:val="both"/>
        <w:rPr>
          <w:rFonts w:ascii="Times New Roman" w:hAnsi="Times New Roman" w:cs="Times New Roman"/>
          <w:sz w:val="28"/>
          <w:szCs w:val="28"/>
        </w:rPr>
      </w:pPr>
      <w:r w:rsidRPr="00487B89">
        <w:rPr>
          <w:rFonts w:ascii="Times New Roman" w:hAnsi="Times New Roman" w:cs="Times New Roman"/>
          <w:sz w:val="28"/>
          <w:szCs w:val="28"/>
        </w:rPr>
        <w:t>К ГИА допускаются обучающиеся, не имеющие академической задолженност</w:t>
      </w:r>
      <w:r w:rsidR="00C8139B">
        <w:rPr>
          <w:rFonts w:ascii="Times New Roman" w:hAnsi="Times New Roman" w:cs="Times New Roman"/>
          <w:sz w:val="28"/>
          <w:szCs w:val="28"/>
        </w:rPr>
        <w:t>и и в полном объеме выполнившие</w:t>
      </w:r>
      <w:r w:rsidRPr="00487B89">
        <w:rPr>
          <w:rFonts w:ascii="Times New Roman" w:hAnsi="Times New Roman" w:cs="Times New Roman"/>
          <w:sz w:val="28"/>
          <w:szCs w:val="28"/>
        </w:rPr>
        <w:t xml:space="preserve"> учебный план. Необходимым условием допуска к ГИА (подготовке и </w:t>
      </w:r>
      <w:r w:rsidR="00CE0CFE">
        <w:rPr>
          <w:rFonts w:ascii="Times New Roman" w:hAnsi="Times New Roman" w:cs="Times New Roman"/>
          <w:sz w:val="28"/>
          <w:szCs w:val="28"/>
        </w:rPr>
        <w:t>сдаче выпускной квалификационной работы</w:t>
      </w:r>
      <w:r w:rsidRPr="00487B89">
        <w:rPr>
          <w:rFonts w:ascii="Times New Roman" w:hAnsi="Times New Roman" w:cs="Times New Roman"/>
          <w:sz w:val="28"/>
          <w:szCs w:val="28"/>
        </w:rPr>
        <w:t>) явля</w:t>
      </w:r>
      <w:r w:rsidR="00C8139B">
        <w:rPr>
          <w:rFonts w:ascii="Times New Roman" w:hAnsi="Times New Roman" w:cs="Times New Roman"/>
          <w:sz w:val="28"/>
          <w:szCs w:val="28"/>
        </w:rPr>
        <w:t xml:space="preserve">ется представление документов, подтверждающих освоение </w:t>
      </w:r>
      <w:r w:rsidRPr="00487B89">
        <w:rPr>
          <w:rFonts w:ascii="Times New Roman" w:hAnsi="Times New Roman" w:cs="Times New Roman"/>
          <w:sz w:val="28"/>
          <w:szCs w:val="28"/>
        </w:rPr>
        <w:t>обучающимися общих и профессиональных компетенци</w:t>
      </w:r>
      <w:r w:rsidR="00C8139B">
        <w:rPr>
          <w:rFonts w:ascii="Times New Roman" w:hAnsi="Times New Roman" w:cs="Times New Roman"/>
          <w:sz w:val="28"/>
          <w:szCs w:val="28"/>
        </w:rPr>
        <w:t>й при изучении</w:t>
      </w:r>
      <w:r w:rsidRPr="00487B89">
        <w:rPr>
          <w:rFonts w:ascii="Times New Roman" w:hAnsi="Times New Roman" w:cs="Times New Roman"/>
          <w:sz w:val="28"/>
          <w:szCs w:val="28"/>
        </w:rPr>
        <w:t xml:space="preserve"> теоретического материала и прохождении практики по каждому из основных видов профессиональной деятельности. </w:t>
      </w:r>
    </w:p>
    <w:p w14:paraId="22B98B47" w14:textId="77777777" w:rsidR="00487B89" w:rsidRPr="00487B89" w:rsidRDefault="008D016C" w:rsidP="00B23EB7">
      <w:pPr>
        <w:tabs>
          <w:tab w:val="left" w:pos="567"/>
        </w:tabs>
        <w:spacing w:after="0" w:line="360" w:lineRule="auto"/>
        <w:ind w:left="20" w:right="20" w:hanging="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87B89" w:rsidRPr="00487B89">
        <w:rPr>
          <w:rFonts w:ascii="Times New Roman" w:hAnsi="Times New Roman" w:cs="Times New Roman"/>
          <w:sz w:val="28"/>
          <w:szCs w:val="28"/>
        </w:rPr>
        <w:t>Программа ГИА,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ГЭК.</w:t>
      </w:r>
      <w:r w:rsidR="005320D4">
        <w:rPr>
          <w:rFonts w:ascii="Times New Roman" w:hAnsi="Times New Roman" w:cs="Times New Roman"/>
          <w:sz w:val="28"/>
          <w:szCs w:val="28"/>
        </w:rPr>
        <w:t xml:space="preserve">                                                   </w:t>
      </w:r>
      <w:r w:rsidR="00487B89">
        <w:rPr>
          <w:rFonts w:ascii="Times New Roman" w:hAnsi="Times New Roman" w:cs="Times New Roman"/>
          <w:sz w:val="28"/>
          <w:szCs w:val="28"/>
        </w:rPr>
        <w:t xml:space="preserve">               </w:t>
      </w:r>
      <w:r w:rsidR="00487B89" w:rsidRPr="00487B89">
        <w:rPr>
          <w:rFonts w:ascii="Times New Roman" w:hAnsi="Times New Roman" w:cs="Times New Roman"/>
          <w:sz w:val="28"/>
          <w:szCs w:val="28"/>
        </w:rPr>
        <w:t xml:space="preserve"> </w:t>
      </w:r>
      <w:r w:rsidR="005320D4">
        <w:rPr>
          <w:rFonts w:ascii="Times New Roman" w:hAnsi="Times New Roman" w:cs="Times New Roman"/>
          <w:sz w:val="28"/>
          <w:szCs w:val="28"/>
        </w:rPr>
        <w:t xml:space="preserve">     </w:t>
      </w:r>
      <w:r w:rsidR="00C8139B">
        <w:rPr>
          <w:rFonts w:ascii="Times New Roman" w:hAnsi="Times New Roman" w:cs="Times New Roman"/>
          <w:sz w:val="28"/>
          <w:szCs w:val="28"/>
        </w:rPr>
        <w:t xml:space="preserve">       </w:t>
      </w:r>
      <w:r w:rsidR="006457E9">
        <w:rPr>
          <w:rFonts w:ascii="Times New Roman" w:hAnsi="Times New Roman" w:cs="Times New Roman"/>
          <w:sz w:val="28"/>
          <w:szCs w:val="28"/>
        </w:rPr>
        <w:tab/>
      </w:r>
      <w:r w:rsidR="00487B89" w:rsidRPr="00487B89">
        <w:rPr>
          <w:rFonts w:ascii="Times New Roman" w:hAnsi="Times New Roman" w:cs="Times New Roman"/>
          <w:sz w:val="28"/>
          <w:szCs w:val="28"/>
        </w:rPr>
        <w:t xml:space="preserve">Государственная экзаменационная комиссия (далее - ГЭК) формируется из </w:t>
      </w:r>
      <w:r w:rsidR="00487B89" w:rsidRPr="00B23EB7">
        <w:rPr>
          <w:rFonts w:ascii="Times New Roman" w:hAnsi="Times New Roman" w:cs="Times New Roman"/>
          <w:sz w:val="28"/>
          <w:szCs w:val="28"/>
        </w:rPr>
        <w:t>преподавателей образовательной организации,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w:t>
      </w:r>
      <w:r w:rsidR="001273EF" w:rsidRPr="00B23EB7">
        <w:rPr>
          <w:rFonts w:ascii="Times New Roman" w:hAnsi="Times New Roman" w:cs="Times New Roman"/>
          <w:sz w:val="28"/>
          <w:szCs w:val="28"/>
        </w:rPr>
        <w:t xml:space="preserve"> </w:t>
      </w:r>
      <w:r w:rsidR="001273EF">
        <w:rPr>
          <w:rFonts w:ascii="Times New Roman" w:hAnsi="Times New Roman" w:cs="Times New Roman"/>
          <w:sz w:val="28"/>
          <w:szCs w:val="28"/>
        </w:rPr>
        <w:t>ученую степень или звание,</w:t>
      </w:r>
      <w:r w:rsidR="00487B89" w:rsidRPr="00487B89">
        <w:rPr>
          <w:rFonts w:ascii="Times New Roman" w:hAnsi="Times New Roman" w:cs="Times New Roman"/>
          <w:sz w:val="28"/>
          <w:szCs w:val="28"/>
        </w:rPr>
        <w:t xml:space="preserve"> представителей работодателей или их объединений по профилю подготовки выпускников.</w:t>
      </w:r>
    </w:p>
    <w:p w14:paraId="4320D6A5" w14:textId="77777777" w:rsidR="00487B89" w:rsidRPr="00487B89" w:rsidRDefault="00487B89" w:rsidP="00B23EB7">
      <w:pPr>
        <w:spacing w:after="0" w:line="360" w:lineRule="auto"/>
        <w:ind w:left="20" w:firstLine="540"/>
        <w:jc w:val="both"/>
        <w:rPr>
          <w:rFonts w:ascii="Times New Roman" w:hAnsi="Times New Roman" w:cs="Times New Roman"/>
          <w:sz w:val="28"/>
          <w:szCs w:val="28"/>
        </w:rPr>
      </w:pPr>
      <w:r w:rsidRPr="00487B89">
        <w:rPr>
          <w:rFonts w:ascii="Times New Roman" w:hAnsi="Times New Roman" w:cs="Times New Roman"/>
          <w:sz w:val="28"/>
          <w:szCs w:val="28"/>
        </w:rPr>
        <w:t>Состав ГЭК утверждается распорядительным актом образовательной организации.</w:t>
      </w:r>
    </w:p>
    <w:p w14:paraId="5DD74617" w14:textId="77777777" w:rsidR="00487B89" w:rsidRPr="00487B89" w:rsidRDefault="00487B89" w:rsidP="00B23EB7">
      <w:pPr>
        <w:spacing w:after="0" w:line="360" w:lineRule="auto"/>
        <w:ind w:left="20" w:right="20" w:firstLine="540"/>
        <w:jc w:val="both"/>
        <w:rPr>
          <w:rFonts w:ascii="Times New Roman" w:hAnsi="Times New Roman" w:cs="Times New Roman"/>
          <w:sz w:val="28"/>
          <w:szCs w:val="28"/>
        </w:rPr>
      </w:pPr>
      <w:r w:rsidRPr="00487B89">
        <w:rPr>
          <w:rFonts w:ascii="Times New Roman" w:hAnsi="Times New Roman" w:cs="Times New Roman"/>
          <w:sz w:val="28"/>
          <w:szCs w:val="28"/>
        </w:rPr>
        <w:t>Возглавляет ГЭК председатель, который организует и контролирует деятельность ГЭК, обеспечивает единство требований, предъявляемых к выпускникам.</w:t>
      </w:r>
    </w:p>
    <w:p w14:paraId="26A8CB81" w14:textId="77777777" w:rsidR="00487B89" w:rsidRPr="00487B89" w:rsidRDefault="00487B89" w:rsidP="00487B89">
      <w:pPr>
        <w:spacing w:after="0" w:line="360" w:lineRule="auto"/>
        <w:ind w:left="20" w:right="20" w:firstLine="540"/>
        <w:jc w:val="both"/>
        <w:rPr>
          <w:rFonts w:ascii="Times New Roman" w:hAnsi="Times New Roman" w:cs="Times New Roman"/>
          <w:sz w:val="28"/>
          <w:szCs w:val="28"/>
        </w:rPr>
      </w:pPr>
      <w:r w:rsidRPr="00487B89">
        <w:rPr>
          <w:rFonts w:ascii="Times New Roman" w:hAnsi="Times New Roman" w:cs="Times New Roman"/>
          <w:sz w:val="28"/>
          <w:szCs w:val="28"/>
        </w:rPr>
        <w:t>Председателем ГЭК образовательной организации утверждается лицо, не работающее в образовательной организации, из числа:</w:t>
      </w:r>
    </w:p>
    <w:p w14:paraId="3493E3F6" w14:textId="77777777" w:rsidR="00487B89" w:rsidRPr="00487B89" w:rsidRDefault="00487B89" w:rsidP="00487B89">
      <w:pPr>
        <w:widowControl w:val="0"/>
        <w:numPr>
          <w:ilvl w:val="0"/>
          <w:numId w:val="10"/>
        </w:numPr>
        <w:tabs>
          <w:tab w:val="left" w:pos="884"/>
        </w:tabs>
        <w:spacing w:after="0" w:line="360" w:lineRule="auto"/>
        <w:ind w:left="20" w:right="20" w:firstLine="540"/>
        <w:jc w:val="both"/>
        <w:rPr>
          <w:rFonts w:ascii="Times New Roman" w:hAnsi="Times New Roman" w:cs="Times New Roman"/>
          <w:sz w:val="28"/>
          <w:szCs w:val="28"/>
        </w:rPr>
      </w:pPr>
      <w:r w:rsidRPr="00487B89">
        <w:rPr>
          <w:rFonts w:ascii="Times New Roman" w:hAnsi="Times New Roman" w:cs="Times New Roman"/>
          <w:sz w:val="28"/>
          <w:szCs w:val="28"/>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w:t>
      </w:r>
      <w:r w:rsidR="00251AE3">
        <w:rPr>
          <w:rFonts w:ascii="Times New Roman" w:hAnsi="Times New Roman" w:cs="Times New Roman"/>
          <w:sz w:val="28"/>
          <w:szCs w:val="28"/>
        </w:rPr>
        <w:t xml:space="preserve"> </w:t>
      </w:r>
      <w:r w:rsidRPr="00487B89">
        <w:rPr>
          <w:rFonts w:ascii="Times New Roman" w:hAnsi="Times New Roman" w:cs="Times New Roman"/>
          <w:sz w:val="28"/>
          <w:szCs w:val="28"/>
        </w:rPr>
        <w:t>ученое звание;</w:t>
      </w:r>
    </w:p>
    <w:p w14:paraId="289D34E0" w14:textId="0EDE8176" w:rsidR="00487B89" w:rsidRPr="005C07EF" w:rsidRDefault="00487B89" w:rsidP="00487B89">
      <w:pPr>
        <w:widowControl w:val="0"/>
        <w:numPr>
          <w:ilvl w:val="0"/>
          <w:numId w:val="10"/>
        </w:numPr>
        <w:tabs>
          <w:tab w:val="left" w:pos="879"/>
        </w:tabs>
        <w:spacing w:after="0" w:line="360" w:lineRule="auto"/>
        <w:ind w:left="20" w:right="20" w:firstLine="540"/>
        <w:jc w:val="both"/>
        <w:rPr>
          <w:rFonts w:ascii="Times New Roman" w:hAnsi="Times New Roman" w:cs="Times New Roman"/>
          <w:color w:val="00B0F0"/>
          <w:sz w:val="28"/>
          <w:szCs w:val="28"/>
        </w:rPr>
      </w:pPr>
      <w:r w:rsidRPr="00487B89">
        <w:rPr>
          <w:rFonts w:ascii="Times New Roman" w:hAnsi="Times New Roman" w:cs="Times New Roman"/>
          <w:sz w:val="28"/>
          <w:szCs w:val="28"/>
        </w:rPr>
        <w:t xml:space="preserve">руководителей или заместителей руководителей организаций, </w:t>
      </w:r>
      <w:r w:rsidRPr="00487B89">
        <w:rPr>
          <w:rFonts w:ascii="Times New Roman" w:hAnsi="Times New Roman" w:cs="Times New Roman"/>
          <w:sz w:val="28"/>
          <w:szCs w:val="28"/>
        </w:rPr>
        <w:lastRenderedPageBreak/>
        <w:t xml:space="preserve">осуществляющих образовательную деятельность по профилю подготовки выпускников, </w:t>
      </w:r>
    </w:p>
    <w:p w14:paraId="32024D6B" w14:textId="77777777" w:rsidR="00487B89" w:rsidRPr="00487B89" w:rsidRDefault="00487B89" w:rsidP="00487B89">
      <w:pPr>
        <w:widowControl w:val="0"/>
        <w:numPr>
          <w:ilvl w:val="0"/>
          <w:numId w:val="10"/>
        </w:numPr>
        <w:tabs>
          <w:tab w:val="left" w:pos="702"/>
        </w:tabs>
        <w:spacing w:after="0" w:line="360" w:lineRule="auto"/>
        <w:ind w:left="20" w:right="20" w:firstLine="540"/>
        <w:jc w:val="both"/>
        <w:rPr>
          <w:rFonts w:ascii="Times New Roman" w:hAnsi="Times New Roman" w:cs="Times New Roman"/>
          <w:sz w:val="28"/>
          <w:szCs w:val="28"/>
        </w:rPr>
      </w:pPr>
      <w:r w:rsidRPr="00487B89">
        <w:rPr>
          <w:rFonts w:ascii="Times New Roman" w:hAnsi="Times New Roman" w:cs="Times New Roman"/>
          <w:sz w:val="28"/>
          <w:szCs w:val="28"/>
        </w:rPr>
        <w:t>ведущих специалистов - представителей работодателей или их объединений по профилю подготовки выпускников.</w:t>
      </w:r>
    </w:p>
    <w:p w14:paraId="1D60C5C2" w14:textId="77777777" w:rsidR="00487B89" w:rsidRPr="00487B89" w:rsidRDefault="00487B89" w:rsidP="00487B89">
      <w:pPr>
        <w:spacing w:after="0" w:line="360" w:lineRule="auto"/>
        <w:ind w:left="20" w:firstLine="540"/>
        <w:jc w:val="both"/>
        <w:rPr>
          <w:rFonts w:ascii="Times New Roman" w:hAnsi="Times New Roman" w:cs="Times New Roman"/>
          <w:sz w:val="28"/>
          <w:szCs w:val="28"/>
        </w:rPr>
      </w:pPr>
      <w:r w:rsidRPr="00487B89">
        <w:rPr>
          <w:rFonts w:ascii="Times New Roman" w:hAnsi="Times New Roman" w:cs="Times New Roman"/>
          <w:sz w:val="28"/>
          <w:szCs w:val="28"/>
        </w:rPr>
        <w:t>Руководитель образовательной организации</w:t>
      </w:r>
      <w:r w:rsidR="00EA3176">
        <w:rPr>
          <w:rFonts w:ascii="Times New Roman" w:hAnsi="Times New Roman" w:cs="Times New Roman"/>
          <w:sz w:val="28"/>
          <w:szCs w:val="28"/>
        </w:rPr>
        <w:t>, а также его заместители являются заместителями председателей</w:t>
      </w:r>
      <w:r w:rsidRPr="00487B89">
        <w:rPr>
          <w:rFonts w:ascii="Times New Roman" w:hAnsi="Times New Roman" w:cs="Times New Roman"/>
          <w:sz w:val="28"/>
          <w:szCs w:val="28"/>
        </w:rPr>
        <w:t xml:space="preserve"> ГЭК.</w:t>
      </w:r>
    </w:p>
    <w:p w14:paraId="248F6CAF" w14:textId="77777777" w:rsidR="00594BC2" w:rsidRDefault="00487B89" w:rsidP="00487B89">
      <w:pPr>
        <w:widowControl w:val="0"/>
        <w:tabs>
          <w:tab w:val="left" w:pos="1018"/>
        </w:tabs>
        <w:spacing w:after="0" w:line="360" w:lineRule="auto"/>
        <w:ind w:right="20"/>
        <w:jc w:val="both"/>
        <w:rPr>
          <w:rFonts w:ascii="Times New Roman" w:hAnsi="Times New Roman" w:cs="Times New Roman"/>
          <w:sz w:val="28"/>
          <w:szCs w:val="28"/>
        </w:rPr>
      </w:pPr>
      <w:r w:rsidRPr="00487B89">
        <w:rPr>
          <w:rFonts w:ascii="Times New Roman" w:hAnsi="Times New Roman" w:cs="Times New Roman"/>
          <w:sz w:val="28"/>
          <w:szCs w:val="28"/>
        </w:rPr>
        <w:t xml:space="preserve">             Подготовка и защита </w:t>
      </w:r>
      <w:r w:rsidR="00D856A5" w:rsidRPr="00D856A5">
        <w:rPr>
          <w:rFonts w:ascii="Times New Roman" w:hAnsi="Times New Roman" w:cs="Times New Roman"/>
          <w:b/>
          <w:sz w:val="28"/>
          <w:szCs w:val="28"/>
        </w:rPr>
        <w:t>дипломной работы</w:t>
      </w:r>
      <w:r w:rsidR="00F60A6C">
        <w:rPr>
          <w:rFonts w:ascii="Times New Roman" w:hAnsi="Times New Roman" w:cs="Times New Roman"/>
          <w:sz w:val="28"/>
          <w:szCs w:val="28"/>
        </w:rPr>
        <w:t xml:space="preserve"> </w:t>
      </w:r>
      <w:r w:rsidR="00D856A5" w:rsidRPr="00D856A5">
        <w:rPr>
          <w:rFonts w:ascii="Times New Roman" w:hAnsi="Times New Roman" w:cs="Times New Roman"/>
          <w:b/>
          <w:sz w:val="28"/>
          <w:szCs w:val="28"/>
        </w:rPr>
        <w:t>(письменной экзаменационной работы для ППКРС</w:t>
      </w:r>
      <w:r w:rsidR="00F60A6C" w:rsidRPr="00D856A5">
        <w:rPr>
          <w:rFonts w:ascii="Times New Roman" w:hAnsi="Times New Roman" w:cs="Times New Roman"/>
          <w:b/>
          <w:sz w:val="28"/>
          <w:szCs w:val="28"/>
        </w:rPr>
        <w:t>)</w:t>
      </w:r>
      <w:r w:rsidRPr="00487B89">
        <w:rPr>
          <w:rFonts w:ascii="Times New Roman" w:hAnsi="Times New Roman" w:cs="Times New Roman"/>
          <w:sz w:val="28"/>
          <w:szCs w:val="28"/>
        </w:rPr>
        <w:t xml:space="preserve"> способствует систематизации, расширению осв</w:t>
      </w:r>
      <w:r w:rsidR="00251AE3">
        <w:rPr>
          <w:rFonts w:ascii="Times New Roman" w:hAnsi="Times New Roman" w:cs="Times New Roman"/>
          <w:sz w:val="28"/>
          <w:szCs w:val="28"/>
        </w:rPr>
        <w:t>оенных</w:t>
      </w:r>
      <w:r w:rsidRPr="00487B89">
        <w:rPr>
          <w:rFonts w:ascii="Times New Roman" w:hAnsi="Times New Roman" w:cs="Times New Roman"/>
          <w:sz w:val="28"/>
          <w:szCs w:val="28"/>
        </w:rPr>
        <w:t xml:space="preserve">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 а также выяснению уровня подготовки выпускника к сам</w:t>
      </w:r>
      <w:r w:rsidR="001273EF">
        <w:rPr>
          <w:rFonts w:ascii="Times New Roman" w:hAnsi="Times New Roman" w:cs="Times New Roman"/>
          <w:sz w:val="28"/>
          <w:szCs w:val="28"/>
        </w:rPr>
        <w:t>остоятельной работе и направлена</w:t>
      </w:r>
      <w:r w:rsidRPr="00487B89">
        <w:rPr>
          <w:rFonts w:ascii="Times New Roman" w:hAnsi="Times New Roman" w:cs="Times New Roman"/>
          <w:sz w:val="28"/>
          <w:szCs w:val="28"/>
        </w:rPr>
        <w:t xml:space="preserve"> на проверку качества полученных обучающимся знаний и умений, </w:t>
      </w:r>
    </w:p>
    <w:p w14:paraId="2D493ACF" w14:textId="77777777" w:rsidR="001273EF" w:rsidRDefault="00487B89" w:rsidP="001C32C1">
      <w:pPr>
        <w:widowControl w:val="0"/>
        <w:tabs>
          <w:tab w:val="left" w:pos="1018"/>
        </w:tabs>
        <w:spacing w:after="0" w:line="360" w:lineRule="auto"/>
        <w:ind w:right="20"/>
        <w:jc w:val="both"/>
        <w:rPr>
          <w:rFonts w:ascii="Times New Roman" w:hAnsi="Times New Roman" w:cs="Times New Roman"/>
          <w:sz w:val="28"/>
          <w:szCs w:val="28"/>
        </w:rPr>
      </w:pPr>
      <w:r w:rsidRPr="00487B89">
        <w:rPr>
          <w:rFonts w:ascii="Times New Roman" w:hAnsi="Times New Roman" w:cs="Times New Roman"/>
          <w:sz w:val="28"/>
          <w:szCs w:val="28"/>
        </w:rPr>
        <w:t>сформированности общих и профессиональных компетенций, позволяющих решать профессиональные задачи.</w:t>
      </w:r>
    </w:p>
    <w:p w14:paraId="6D61EABE" w14:textId="3B59F936"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xml:space="preserve">Последовательность выполнения </w:t>
      </w:r>
      <w:r w:rsidRPr="000950D5">
        <w:rPr>
          <w:rFonts w:ascii="Times New Roman" w:hAnsi="Times New Roman"/>
          <w:sz w:val="28"/>
          <w:szCs w:val="28"/>
        </w:rPr>
        <w:t>дипломной работы</w:t>
      </w:r>
      <w:r w:rsidR="000950D5">
        <w:rPr>
          <w:rFonts w:ascii="Times New Roman" w:hAnsi="Times New Roman"/>
          <w:sz w:val="28"/>
          <w:szCs w:val="28"/>
        </w:rPr>
        <w:t xml:space="preserve"> (письменной экзаменационной работы)</w:t>
      </w:r>
      <w:r w:rsidRPr="000950D5">
        <w:rPr>
          <w:rFonts w:ascii="Times New Roman" w:hAnsi="Times New Roman"/>
          <w:sz w:val="28"/>
          <w:szCs w:val="28"/>
        </w:rPr>
        <w:t xml:space="preserve"> предполагает</w:t>
      </w:r>
      <w:r w:rsidRPr="00311666">
        <w:rPr>
          <w:rFonts w:ascii="Times New Roman" w:hAnsi="Times New Roman"/>
          <w:sz w:val="28"/>
          <w:szCs w:val="28"/>
        </w:rPr>
        <w:t xml:space="preserve"> следующие этапы:</w:t>
      </w:r>
    </w:p>
    <w:p w14:paraId="6077692B"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xml:space="preserve">- выбор темы (заявление о закреплении темы работы); </w:t>
      </w:r>
    </w:p>
    <w:p w14:paraId="600A710F"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назначение руководителя дипломной работы и консультанта (если он необходим);</w:t>
      </w:r>
    </w:p>
    <w:p w14:paraId="0BA02F82"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xml:space="preserve">- разработка рабочего плана и задания по дипломной работе, который представляет собой развернутое содержание, структуру дипломной работы (совместно с руководителем); </w:t>
      </w:r>
    </w:p>
    <w:p w14:paraId="1B4B46A6"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утверждение задания по дипломной работе;</w:t>
      </w:r>
    </w:p>
    <w:p w14:paraId="31E21F87"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исследование теоретических аспектов темы работы;</w:t>
      </w:r>
    </w:p>
    <w:p w14:paraId="4AE053FC"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сбор, анализ и обобщение эмпирических данных, включая исследование аспектов деятельности конкретной организации, связанных с проблематикой дипломной работы (результатом выполнения этого этапа является предварительный вариант дипломной работы);</w:t>
      </w:r>
    </w:p>
    <w:p w14:paraId="1B02D180"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lastRenderedPageBreak/>
        <w:t>- формулирование выводов и рекомендаций;</w:t>
      </w:r>
    </w:p>
    <w:p w14:paraId="562BE501"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оценка социально-экономической эффективности выводов и предложений;</w:t>
      </w:r>
    </w:p>
    <w:p w14:paraId="6CFD3878"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написание аннотации к работе (резюме);</w:t>
      </w:r>
    </w:p>
    <w:p w14:paraId="496C3D05"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xml:space="preserve"> -</w:t>
      </w:r>
      <w:r w:rsidR="00BB24AF">
        <w:rPr>
          <w:rFonts w:ascii="Times New Roman" w:hAnsi="Times New Roman"/>
          <w:sz w:val="28"/>
          <w:szCs w:val="28"/>
        </w:rPr>
        <w:t xml:space="preserve"> </w:t>
      </w:r>
      <w:r w:rsidRPr="00311666">
        <w:rPr>
          <w:rFonts w:ascii="Times New Roman" w:hAnsi="Times New Roman"/>
          <w:sz w:val="28"/>
          <w:szCs w:val="28"/>
        </w:rPr>
        <w:t>оформление дипломной работы;</w:t>
      </w:r>
    </w:p>
    <w:p w14:paraId="586DB22C"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xml:space="preserve"> -</w:t>
      </w:r>
      <w:r w:rsidR="00BB24AF">
        <w:rPr>
          <w:rFonts w:ascii="Times New Roman" w:hAnsi="Times New Roman"/>
          <w:sz w:val="28"/>
          <w:szCs w:val="28"/>
        </w:rPr>
        <w:t xml:space="preserve"> </w:t>
      </w:r>
      <w:r w:rsidRPr="00311666">
        <w:rPr>
          <w:rFonts w:ascii="Times New Roman" w:hAnsi="Times New Roman"/>
          <w:sz w:val="28"/>
          <w:szCs w:val="28"/>
        </w:rPr>
        <w:t>сдача дипломной работы на проверку руководителю;</w:t>
      </w:r>
    </w:p>
    <w:p w14:paraId="03591529" w14:textId="77777777" w:rsidR="00473092" w:rsidRPr="00311666" w:rsidRDefault="00473092" w:rsidP="001C32C1">
      <w:pPr>
        <w:tabs>
          <w:tab w:val="right" w:leader="underscore" w:pos="8505"/>
        </w:tabs>
        <w:spacing w:line="360" w:lineRule="auto"/>
        <w:ind w:firstLine="567"/>
        <w:contextualSpacing/>
        <w:jc w:val="both"/>
        <w:rPr>
          <w:rFonts w:ascii="Times New Roman" w:hAnsi="Times New Roman"/>
          <w:sz w:val="28"/>
          <w:szCs w:val="28"/>
        </w:rPr>
      </w:pPr>
      <w:r w:rsidRPr="00311666">
        <w:rPr>
          <w:rFonts w:ascii="Times New Roman" w:hAnsi="Times New Roman"/>
          <w:sz w:val="28"/>
          <w:szCs w:val="28"/>
        </w:rPr>
        <w:t xml:space="preserve"> </w:t>
      </w:r>
      <w:r w:rsidRPr="00285616">
        <w:rPr>
          <w:rFonts w:ascii="Times New Roman" w:hAnsi="Times New Roman"/>
          <w:sz w:val="28"/>
          <w:szCs w:val="28"/>
        </w:rPr>
        <w:t>-</w:t>
      </w:r>
      <w:r w:rsidR="00BB24AF">
        <w:rPr>
          <w:rFonts w:ascii="Times New Roman" w:hAnsi="Times New Roman"/>
          <w:sz w:val="28"/>
          <w:szCs w:val="28"/>
        </w:rPr>
        <w:t xml:space="preserve"> </w:t>
      </w:r>
      <w:r w:rsidRPr="00285616">
        <w:rPr>
          <w:rFonts w:ascii="Times New Roman" w:hAnsi="Times New Roman"/>
          <w:sz w:val="28"/>
          <w:szCs w:val="28"/>
        </w:rPr>
        <w:t>получение допуска к защите через прохождение системы «Антиплагиат» и процедуру предзащиты дипломной работы;</w:t>
      </w:r>
    </w:p>
    <w:p w14:paraId="0B8D6AD6" w14:textId="77777777" w:rsidR="00473092" w:rsidRPr="00311666" w:rsidRDefault="00473092" w:rsidP="001C32C1">
      <w:pPr>
        <w:widowControl w:val="0"/>
        <w:tabs>
          <w:tab w:val="left" w:pos="1018"/>
        </w:tabs>
        <w:spacing w:after="0" w:line="360" w:lineRule="auto"/>
        <w:ind w:right="20" w:firstLine="709"/>
        <w:jc w:val="both"/>
        <w:rPr>
          <w:rFonts w:ascii="Times New Roman" w:hAnsi="Times New Roman" w:cs="Times New Roman"/>
          <w:sz w:val="28"/>
          <w:szCs w:val="28"/>
        </w:rPr>
      </w:pPr>
      <w:r w:rsidRPr="00311666">
        <w:rPr>
          <w:rFonts w:ascii="Times New Roman" w:hAnsi="Times New Roman"/>
          <w:sz w:val="28"/>
          <w:szCs w:val="28"/>
        </w:rPr>
        <w:t xml:space="preserve"> -</w:t>
      </w:r>
      <w:r w:rsidR="00BB24AF">
        <w:rPr>
          <w:rFonts w:ascii="Times New Roman" w:hAnsi="Times New Roman"/>
          <w:sz w:val="28"/>
          <w:szCs w:val="28"/>
        </w:rPr>
        <w:t xml:space="preserve"> </w:t>
      </w:r>
      <w:r w:rsidRPr="00311666">
        <w:rPr>
          <w:rFonts w:ascii="Times New Roman" w:hAnsi="Times New Roman"/>
          <w:sz w:val="28"/>
          <w:szCs w:val="28"/>
        </w:rPr>
        <w:t>защита дипломной работы на заседании государственной экзаменационной комиссии</w:t>
      </w:r>
    </w:p>
    <w:p w14:paraId="4B485C46" w14:textId="77777777" w:rsidR="00B02A80" w:rsidRDefault="00B02A80" w:rsidP="00440D94">
      <w:pPr>
        <w:spacing w:after="0" w:line="360" w:lineRule="auto"/>
        <w:ind w:firstLine="709"/>
        <w:jc w:val="center"/>
        <w:rPr>
          <w:rFonts w:ascii="Times New Roman" w:hAnsi="Times New Roman" w:cs="Times New Roman"/>
          <w:b/>
          <w:sz w:val="28"/>
          <w:szCs w:val="28"/>
        </w:rPr>
      </w:pPr>
    </w:p>
    <w:p w14:paraId="3208BCAD" w14:textId="77777777" w:rsidR="00D856A5" w:rsidRDefault="00810537" w:rsidP="00440D94">
      <w:pPr>
        <w:spacing w:after="0" w:line="360" w:lineRule="auto"/>
        <w:ind w:firstLine="709"/>
        <w:jc w:val="center"/>
        <w:rPr>
          <w:rFonts w:ascii="Times New Roman" w:hAnsi="Times New Roman" w:cs="Times New Roman"/>
          <w:b/>
          <w:sz w:val="28"/>
          <w:szCs w:val="28"/>
        </w:rPr>
      </w:pPr>
      <w:r w:rsidRPr="00237E88">
        <w:rPr>
          <w:rFonts w:ascii="Times New Roman" w:hAnsi="Times New Roman" w:cs="Times New Roman"/>
          <w:b/>
          <w:sz w:val="28"/>
          <w:szCs w:val="28"/>
        </w:rPr>
        <w:t>2</w:t>
      </w:r>
      <w:r w:rsidR="007C77AA" w:rsidRPr="00237E88">
        <w:rPr>
          <w:rFonts w:ascii="Times New Roman" w:hAnsi="Times New Roman" w:cs="Times New Roman"/>
          <w:b/>
          <w:sz w:val="28"/>
          <w:szCs w:val="28"/>
        </w:rPr>
        <w:t xml:space="preserve"> </w:t>
      </w:r>
      <w:r w:rsidR="001273EF">
        <w:rPr>
          <w:rFonts w:ascii="Times New Roman" w:hAnsi="Times New Roman" w:cs="Times New Roman"/>
          <w:b/>
          <w:sz w:val="28"/>
          <w:szCs w:val="28"/>
        </w:rPr>
        <w:t xml:space="preserve">ОПРЕДЕЛЕНИЕ ТЕМЫ </w:t>
      </w:r>
      <w:r w:rsidR="00D856A5">
        <w:rPr>
          <w:rFonts w:ascii="Times New Roman" w:hAnsi="Times New Roman" w:cs="Times New Roman"/>
          <w:b/>
          <w:sz w:val="28"/>
          <w:szCs w:val="28"/>
        </w:rPr>
        <w:t>ДИПЛОМНОЙ РАБОТЫ</w:t>
      </w:r>
      <w:r w:rsidR="00440D94" w:rsidRPr="00237E88">
        <w:rPr>
          <w:rFonts w:ascii="Times New Roman" w:hAnsi="Times New Roman" w:cs="Times New Roman"/>
          <w:b/>
          <w:sz w:val="28"/>
          <w:szCs w:val="28"/>
        </w:rPr>
        <w:t xml:space="preserve"> </w:t>
      </w:r>
    </w:p>
    <w:p w14:paraId="143B0B1F" w14:textId="77777777" w:rsidR="009E13EC" w:rsidRPr="00237E88" w:rsidRDefault="00C263BC" w:rsidP="001C32C1">
      <w:pPr>
        <w:spacing w:after="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(ПИСЬМЕННОЙ ЭКЗАМЕНАЦИОННОЙ РАБОТЫ)</w:t>
      </w:r>
    </w:p>
    <w:p w14:paraId="382668AC" w14:textId="77777777" w:rsidR="00440D94" w:rsidRPr="00440D94" w:rsidRDefault="00810537" w:rsidP="00810537">
      <w:pPr>
        <w:widowControl w:val="0"/>
        <w:tabs>
          <w:tab w:val="left" w:pos="567"/>
        </w:tabs>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2.1</w:t>
      </w:r>
      <w:r w:rsidR="00440D94" w:rsidRPr="00440D94">
        <w:rPr>
          <w:rFonts w:ascii="Times New Roman" w:hAnsi="Times New Roman" w:cs="Times New Roman"/>
          <w:sz w:val="28"/>
          <w:szCs w:val="28"/>
        </w:rPr>
        <w:t xml:space="preserve">Темы </w:t>
      </w:r>
      <w:r w:rsidR="00D856A5">
        <w:rPr>
          <w:rFonts w:ascii="Times New Roman" w:hAnsi="Times New Roman" w:cs="Times New Roman"/>
          <w:sz w:val="28"/>
          <w:szCs w:val="28"/>
        </w:rPr>
        <w:t xml:space="preserve">дипломной работы (далее </w:t>
      </w:r>
      <w:r w:rsidR="006457E9">
        <w:rPr>
          <w:rFonts w:ascii="Times New Roman" w:hAnsi="Times New Roman" w:cs="Times New Roman"/>
          <w:sz w:val="28"/>
          <w:szCs w:val="28"/>
        </w:rPr>
        <w:t>–</w:t>
      </w:r>
      <w:r w:rsidR="00D856A5">
        <w:rPr>
          <w:rFonts w:ascii="Times New Roman" w:hAnsi="Times New Roman" w:cs="Times New Roman"/>
          <w:sz w:val="28"/>
          <w:szCs w:val="28"/>
        </w:rPr>
        <w:t xml:space="preserve"> ДР</w:t>
      </w:r>
      <w:r w:rsidR="006457E9">
        <w:rPr>
          <w:rFonts w:ascii="Times New Roman" w:hAnsi="Times New Roman" w:cs="Times New Roman"/>
          <w:sz w:val="28"/>
          <w:szCs w:val="28"/>
        </w:rPr>
        <w:t>/</w:t>
      </w:r>
      <w:r w:rsidR="00F60A6C">
        <w:rPr>
          <w:rFonts w:ascii="Times New Roman" w:hAnsi="Times New Roman" w:cs="Times New Roman"/>
          <w:sz w:val="28"/>
          <w:szCs w:val="28"/>
        </w:rPr>
        <w:t>ПЭР)</w:t>
      </w:r>
      <w:r w:rsidR="00440D94" w:rsidRPr="00440D94">
        <w:rPr>
          <w:rFonts w:ascii="Times New Roman" w:hAnsi="Times New Roman" w:cs="Times New Roman"/>
          <w:sz w:val="28"/>
          <w:szCs w:val="28"/>
        </w:rPr>
        <w:t xml:space="preserve"> определяются </w:t>
      </w:r>
      <w:r w:rsidR="005A764B">
        <w:rPr>
          <w:rFonts w:ascii="Times New Roman" w:hAnsi="Times New Roman" w:cs="Times New Roman"/>
          <w:sz w:val="28"/>
          <w:szCs w:val="28"/>
        </w:rPr>
        <w:t>техникумом</w:t>
      </w:r>
      <w:r w:rsidR="00440D94" w:rsidRPr="00440D94">
        <w:rPr>
          <w:rFonts w:ascii="Times New Roman" w:hAnsi="Times New Roman" w:cs="Times New Roman"/>
          <w:sz w:val="28"/>
          <w:szCs w:val="28"/>
        </w:rPr>
        <w:t xml:space="preserve"> и 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w:t>
      </w:r>
    </w:p>
    <w:p w14:paraId="348A621B" w14:textId="77777777" w:rsidR="00440D94" w:rsidRPr="00440D94" w:rsidRDefault="00440D94" w:rsidP="00440D94">
      <w:pPr>
        <w:spacing w:after="0" w:line="360" w:lineRule="auto"/>
        <w:ind w:left="23" w:right="20" w:firstLine="539"/>
        <w:jc w:val="both"/>
        <w:rPr>
          <w:rFonts w:ascii="Times New Roman" w:hAnsi="Times New Roman" w:cs="Times New Roman"/>
          <w:sz w:val="28"/>
          <w:szCs w:val="28"/>
        </w:rPr>
      </w:pPr>
      <w:r w:rsidRPr="00440D94">
        <w:rPr>
          <w:rFonts w:ascii="Times New Roman" w:hAnsi="Times New Roman" w:cs="Times New Roman"/>
          <w:sz w:val="28"/>
          <w:szCs w:val="28"/>
        </w:rPr>
        <w:t xml:space="preserve">Обучающемуся предоставляется право выбора темы </w:t>
      </w:r>
      <w:r w:rsidR="00D856A5">
        <w:rPr>
          <w:rFonts w:ascii="Times New Roman" w:hAnsi="Times New Roman" w:cs="Times New Roman"/>
          <w:sz w:val="28"/>
          <w:szCs w:val="28"/>
        </w:rPr>
        <w:t>ДР</w:t>
      </w:r>
      <w:r w:rsidR="006457E9">
        <w:rPr>
          <w:rFonts w:ascii="Times New Roman" w:hAnsi="Times New Roman" w:cs="Times New Roman"/>
          <w:sz w:val="28"/>
          <w:szCs w:val="28"/>
        </w:rPr>
        <w:t>/ПЭР</w:t>
      </w:r>
      <w:r w:rsidRPr="00440D94">
        <w:rPr>
          <w:rFonts w:ascii="Times New Roman" w:hAnsi="Times New Roman" w:cs="Times New Roman"/>
          <w:sz w:val="28"/>
          <w:szCs w:val="28"/>
        </w:rPr>
        <w:t xml:space="preserve">, в том числе предложения своей тематики с необходимым обоснованием целесообразности ее разработки для практического применения. При этом тематика </w:t>
      </w:r>
      <w:r w:rsidR="006457E9">
        <w:rPr>
          <w:rFonts w:ascii="Times New Roman" w:hAnsi="Times New Roman" w:cs="Times New Roman"/>
          <w:sz w:val="28"/>
          <w:szCs w:val="28"/>
        </w:rPr>
        <w:t>ДР/ПЭР</w:t>
      </w:r>
      <w:r w:rsidR="006457E9" w:rsidRPr="00440D94">
        <w:rPr>
          <w:rFonts w:ascii="Times New Roman" w:hAnsi="Times New Roman" w:cs="Times New Roman"/>
          <w:sz w:val="28"/>
          <w:szCs w:val="28"/>
        </w:rPr>
        <w:t xml:space="preserve"> </w:t>
      </w:r>
      <w:r w:rsidRPr="00440D94">
        <w:rPr>
          <w:rFonts w:ascii="Times New Roman" w:hAnsi="Times New Roman" w:cs="Times New Roman"/>
          <w:sz w:val="28"/>
          <w:szCs w:val="28"/>
        </w:rPr>
        <w:t>должна соответствовать содержанию одного или нескольких профессиональных модулей, входящих в образовательную программу СПО.</w:t>
      </w:r>
    </w:p>
    <w:p w14:paraId="3BE2748F" w14:textId="572FDB2C" w:rsidR="002B6292" w:rsidRDefault="00810537" w:rsidP="00237E88">
      <w:pPr>
        <w:spacing w:after="0" w:line="360" w:lineRule="auto"/>
        <w:ind w:firstLine="562"/>
        <w:jc w:val="both"/>
        <w:rPr>
          <w:rFonts w:ascii="Times New Roman" w:hAnsi="Times New Roman" w:cs="Times New Roman"/>
          <w:sz w:val="28"/>
          <w:szCs w:val="28"/>
        </w:rPr>
      </w:pPr>
      <w:r>
        <w:rPr>
          <w:rFonts w:ascii="Times New Roman" w:hAnsi="Times New Roman" w:cs="Times New Roman"/>
          <w:sz w:val="28"/>
          <w:szCs w:val="28"/>
        </w:rPr>
        <w:t>2.2</w:t>
      </w:r>
      <w:r w:rsidR="00A35450">
        <w:rPr>
          <w:rFonts w:ascii="Times New Roman" w:hAnsi="Times New Roman" w:cs="Times New Roman"/>
          <w:sz w:val="28"/>
          <w:szCs w:val="28"/>
        </w:rPr>
        <w:t xml:space="preserve"> </w:t>
      </w:r>
      <w:r w:rsidR="005A764B">
        <w:rPr>
          <w:rFonts w:ascii="Times New Roman" w:hAnsi="Times New Roman" w:cs="Times New Roman"/>
          <w:sz w:val="28"/>
          <w:szCs w:val="28"/>
        </w:rPr>
        <w:t>П</w:t>
      </w:r>
      <w:r w:rsidR="00440D94" w:rsidRPr="00440D94">
        <w:rPr>
          <w:rFonts w:ascii="Times New Roman" w:hAnsi="Times New Roman" w:cs="Times New Roman"/>
          <w:sz w:val="28"/>
          <w:szCs w:val="28"/>
        </w:rPr>
        <w:t xml:space="preserve">еречень тем </w:t>
      </w:r>
      <w:r w:rsidR="006457E9">
        <w:rPr>
          <w:rFonts w:ascii="Times New Roman" w:hAnsi="Times New Roman" w:cs="Times New Roman"/>
          <w:sz w:val="28"/>
          <w:szCs w:val="28"/>
        </w:rPr>
        <w:t>ДР/ПЭР</w:t>
      </w:r>
      <w:r w:rsidR="006457E9" w:rsidRPr="00440D94">
        <w:rPr>
          <w:rFonts w:ascii="Times New Roman" w:hAnsi="Times New Roman" w:cs="Times New Roman"/>
          <w:sz w:val="28"/>
          <w:szCs w:val="28"/>
        </w:rPr>
        <w:t xml:space="preserve"> </w:t>
      </w:r>
      <w:r w:rsidR="00440D94" w:rsidRPr="00440D94">
        <w:rPr>
          <w:rFonts w:ascii="Times New Roman" w:hAnsi="Times New Roman" w:cs="Times New Roman"/>
          <w:sz w:val="28"/>
          <w:szCs w:val="28"/>
        </w:rPr>
        <w:t>ра</w:t>
      </w:r>
      <w:r w:rsidR="00972CC5">
        <w:rPr>
          <w:rFonts w:ascii="Times New Roman" w:hAnsi="Times New Roman" w:cs="Times New Roman"/>
          <w:sz w:val="28"/>
          <w:szCs w:val="28"/>
        </w:rPr>
        <w:t xml:space="preserve">зрабатывается преподавателями профессиональных </w:t>
      </w:r>
      <w:r w:rsidR="00972CC5" w:rsidRPr="00383A66">
        <w:rPr>
          <w:rFonts w:ascii="Times New Roman" w:hAnsi="Times New Roman" w:cs="Times New Roman"/>
          <w:sz w:val="28"/>
          <w:szCs w:val="28"/>
        </w:rPr>
        <w:t>дисциплин</w:t>
      </w:r>
      <w:r w:rsidR="001B1538" w:rsidRPr="00383A66">
        <w:rPr>
          <w:rFonts w:ascii="Times New Roman" w:hAnsi="Times New Roman" w:cs="Times New Roman"/>
          <w:sz w:val="28"/>
          <w:szCs w:val="28"/>
        </w:rPr>
        <w:t xml:space="preserve"> и модулей</w:t>
      </w:r>
      <w:r w:rsidR="00440D94" w:rsidRPr="00440D94">
        <w:rPr>
          <w:rFonts w:ascii="Times New Roman" w:hAnsi="Times New Roman" w:cs="Times New Roman"/>
          <w:sz w:val="28"/>
          <w:szCs w:val="28"/>
        </w:rPr>
        <w:t xml:space="preserve"> и обсуждается на заседаниях цикловых</w:t>
      </w:r>
      <w:r w:rsidR="00F60A6C" w:rsidRPr="00F60A6C">
        <w:rPr>
          <w:rFonts w:ascii="Times New Roman" w:hAnsi="Times New Roman" w:cs="Times New Roman"/>
          <w:sz w:val="28"/>
          <w:szCs w:val="28"/>
        </w:rPr>
        <w:t xml:space="preserve"> </w:t>
      </w:r>
      <w:r w:rsidR="00F60A6C">
        <w:rPr>
          <w:rFonts w:ascii="Times New Roman" w:hAnsi="Times New Roman" w:cs="Times New Roman"/>
          <w:sz w:val="28"/>
          <w:szCs w:val="28"/>
        </w:rPr>
        <w:t>методических</w:t>
      </w:r>
      <w:r w:rsidR="00440D94" w:rsidRPr="00440D94">
        <w:rPr>
          <w:rFonts w:ascii="Times New Roman" w:hAnsi="Times New Roman" w:cs="Times New Roman"/>
          <w:sz w:val="28"/>
          <w:szCs w:val="28"/>
        </w:rPr>
        <w:t xml:space="preserve"> комиссий </w:t>
      </w:r>
      <w:r w:rsidR="00972CC5">
        <w:rPr>
          <w:rFonts w:ascii="Times New Roman" w:hAnsi="Times New Roman" w:cs="Times New Roman"/>
          <w:sz w:val="28"/>
          <w:szCs w:val="28"/>
        </w:rPr>
        <w:t>техникума.</w:t>
      </w:r>
      <w:r w:rsidR="001273EF">
        <w:rPr>
          <w:rFonts w:ascii="Times New Roman" w:hAnsi="Times New Roman" w:cs="Times New Roman"/>
          <w:sz w:val="28"/>
          <w:szCs w:val="28"/>
        </w:rPr>
        <w:t xml:space="preserve"> </w:t>
      </w:r>
      <w:r w:rsidR="00972CC5">
        <w:rPr>
          <w:rFonts w:ascii="Times New Roman" w:hAnsi="Times New Roman" w:cs="Times New Roman"/>
          <w:sz w:val="28"/>
          <w:szCs w:val="28"/>
        </w:rPr>
        <w:t>Перечень тем согласовывается</w:t>
      </w:r>
      <w:r w:rsidR="00440D94" w:rsidRPr="00440D94">
        <w:rPr>
          <w:rFonts w:ascii="Times New Roman" w:hAnsi="Times New Roman" w:cs="Times New Roman"/>
          <w:sz w:val="28"/>
          <w:szCs w:val="28"/>
        </w:rPr>
        <w:t xml:space="preserve"> с представителями работодателей или их объединений по профилю подготовки выпускников в рамках профессиональных модулей.</w:t>
      </w:r>
      <w:r w:rsidR="002B6292" w:rsidRPr="002B6292">
        <w:rPr>
          <w:rFonts w:ascii="Times New Roman" w:hAnsi="Times New Roman" w:cs="Times New Roman"/>
          <w:sz w:val="28"/>
          <w:szCs w:val="28"/>
        </w:rPr>
        <w:t xml:space="preserve"> </w:t>
      </w:r>
      <w:r w:rsidR="002B6292">
        <w:rPr>
          <w:rFonts w:ascii="Times New Roman" w:hAnsi="Times New Roman" w:cs="Times New Roman"/>
          <w:sz w:val="28"/>
          <w:szCs w:val="28"/>
        </w:rPr>
        <w:t xml:space="preserve">Не разрешается выполнять </w:t>
      </w:r>
      <w:r w:rsidR="006457E9">
        <w:rPr>
          <w:rFonts w:ascii="Times New Roman" w:hAnsi="Times New Roman" w:cs="Times New Roman"/>
          <w:sz w:val="28"/>
          <w:szCs w:val="28"/>
        </w:rPr>
        <w:t>ДР/ПЭР</w:t>
      </w:r>
      <w:r w:rsidR="006457E9" w:rsidRPr="00EF61F6">
        <w:rPr>
          <w:rFonts w:ascii="Times New Roman" w:hAnsi="Times New Roman" w:cs="Times New Roman"/>
          <w:color w:val="000000" w:themeColor="text1"/>
          <w:sz w:val="28"/>
          <w:szCs w:val="28"/>
        </w:rPr>
        <w:t xml:space="preserve"> </w:t>
      </w:r>
      <w:r w:rsidR="002B6292" w:rsidRPr="00EF61F6">
        <w:rPr>
          <w:rFonts w:ascii="Times New Roman" w:hAnsi="Times New Roman" w:cs="Times New Roman"/>
          <w:color w:val="000000" w:themeColor="text1"/>
          <w:sz w:val="28"/>
          <w:szCs w:val="28"/>
        </w:rPr>
        <w:t>на одну и ту</w:t>
      </w:r>
      <w:r w:rsidR="002B6292">
        <w:rPr>
          <w:rFonts w:ascii="Times New Roman" w:hAnsi="Times New Roman" w:cs="Times New Roman"/>
          <w:color w:val="000000" w:themeColor="text1"/>
          <w:sz w:val="28"/>
          <w:szCs w:val="28"/>
        </w:rPr>
        <w:t xml:space="preserve"> </w:t>
      </w:r>
      <w:r w:rsidR="002B6292" w:rsidRPr="00EF61F6">
        <w:rPr>
          <w:rFonts w:ascii="Times New Roman" w:hAnsi="Times New Roman" w:cs="Times New Roman"/>
          <w:color w:val="000000" w:themeColor="text1"/>
          <w:sz w:val="28"/>
          <w:szCs w:val="28"/>
        </w:rPr>
        <w:t xml:space="preserve">же тему двум и более </w:t>
      </w:r>
      <w:r w:rsidR="001273EF">
        <w:rPr>
          <w:rFonts w:ascii="Times New Roman" w:hAnsi="Times New Roman" w:cs="Times New Roman"/>
          <w:sz w:val="28"/>
          <w:szCs w:val="28"/>
        </w:rPr>
        <w:lastRenderedPageBreak/>
        <w:t>обучающимся</w:t>
      </w:r>
      <w:r w:rsidR="002B6292">
        <w:rPr>
          <w:rFonts w:ascii="Times New Roman" w:hAnsi="Times New Roman" w:cs="Times New Roman"/>
          <w:sz w:val="28"/>
          <w:szCs w:val="28"/>
        </w:rPr>
        <w:t xml:space="preserve">. По материалам одной и той же организации </w:t>
      </w:r>
      <w:r w:rsidR="006457E9">
        <w:rPr>
          <w:rFonts w:ascii="Times New Roman" w:hAnsi="Times New Roman" w:cs="Times New Roman"/>
          <w:sz w:val="28"/>
          <w:szCs w:val="28"/>
        </w:rPr>
        <w:t xml:space="preserve">ДР/ПЭР </w:t>
      </w:r>
      <w:r w:rsidR="002B6292">
        <w:rPr>
          <w:rFonts w:ascii="Times New Roman" w:hAnsi="Times New Roman" w:cs="Times New Roman"/>
          <w:sz w:val="28"/>
          <w:szCs w:val="28"/>
        </w:rPr>
        <w:t xml:space="preserve">может выполняться в случае, если у </w:t>
      </w:r>
      <w:r w:rsidR="001273EF">
        <w:rPr>
          <w:rFonts w:ascii="Times New Roman" w:hAnsi="Times New Roman" w:cs="Times New Roman"/>
          <w:sz w:val="28"/>
          <w:szCs w:val="28"/>
        </w:rPr>
        <w:t>обучающихся</w:t>
      </w:r>
      <w:r w:rsidR="002B6292">
        <w:rPr>
          <w:rFonts w:ascii="Times New Roman" w:hAnsi="Times New Roman" w:cs="Times New Roman"/>
          <w:sz w:val="28"/>
          <w:szCs w:val="28"/>
        </w:rPr>
        <w:t xml:space="preserve"> различные темы.</w:t>
      </w:r>
    </w:p>
    <w:p w14:paraId="799E681D" w14:textId="77777777" w:rsidR="00440D94" w:rsidRDefault="00440D94" w:rsidP="00A742B5">
      <w:pPr>
        <w:tabs>
          <w:tab w:val="left" w:pos="567"/>
        </w:tabs>
        <w:spacing w:after="0" w:line="360" w:lineRule="auto"/>
        <w:ind w:left="23" w:right="20" w:firstLine="539"/>
        <w:jc w:val="both"/>
        <w:rPr>
          <w:rFonts w:ascii="Times New Roman" w:hAnsi="Times New Roman" w:cs="Times New Roman"/>
          <w:sz w:val="28"/>
          <w:szCs w:val="28"/>
        </w:rPr>
      </w:pPr>
      <w:r w:rsidRPr="00440D94">
        <w:rPr>
          <w:rFonts w:ascii="Times New Roman" w:hAnsi="Times New Roman" w:cs="Times New Roman"/>
          <w:sz w:val="28"/>
          <w:szCs w:val="28"/>
        </w:rPr>
        <w:t xml:space="preserve">Для подготовки </w:t>
      </w:r>
      <w:r w:rsidR="006457E9">
        <w:rPr>
          <w:rFonts w:ascii="Times New Roman" w:hAnsi="Times New Roman" w:cs="Times New Roman"/>
          <w:sz w:val="28"/>
          <w:szCs w:val="28"/>
        </w:rPr>
        <w:t xml:space="preserve">ДР/ПЭР </w:t>
      </w:r>
      <w:r w:rsidR="001273EF">
        <w:rPr>
          <w:rFonts w:ascii="Times New Roman" w:hAnsi="Times New Roman" w:cs="Times New Roman"/>
          <w:sz w:val="28"/>
          <w:szCs w:val="28"/>
        </w:rPr>
        <w:t>обучающемуся</w:t>
      </w:r>
      <w:r w:rsidRPr="00440D94">
        <w:rPr>
          <w:rFonts w:ascii="Times New Roman" w:hAnsi="Times New Roman" w:cs="Times New Roman"/>
          <w:sz w:val="28"/>
          <w:szCs w:val="28"/>
        </w:rPr>
        <w:t xml:space="preserve"> назначается руководитель и, </w:t>
      </w:r>
      <w:r w:rsidR="007808B7">
        <w:rPr>
          <w:rFonts w:ascii="Times New Roman" w:hAnsi="Times New Roman" w:cs="Times New Roman"/>
          <w:sz w:val="28"/>
          <w:szCs w:val="28"/>
        </w:rPr>
        <w:t>при необходимости, консультанты</w:t>
      </w:r>
      <w:r w:rsidR="001273EF">
        <w:rPr>
          <w:rFonts w:ascii="Times New Roman" w:hAnsi="Times New Roman" w:cs="Times New Roman"/>
          <w:sz w:val="28"/>
          <w:szCs w:val="28"/>
        </w:rPr>
        <w:t>.</w:t>
      </w:r>
    </w:p>
    <w:p w14:paraId="4D0D1C64" w14:textId="77777777" w:rsidR="007808B7" w:rsidRDefault="001273EF" w:rsidP="00780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При </w:t>
      </w:r>
      <w:r w:rsidR="007808B7">
        <w:rPr>
          <w:rFonts w:ascii="Times New Roman" w:hAnsi="Times New Roman" w:cs="Times New Roman"/>
          <w:sz w:val="28"/>
          <w:szCs w:val="28"/>
        </w:rPr>
        <w:t xml:space="preserve">выборе темы </w:t>
      </w:r>
      <w:r w:rsidR="006457E9">
        <w:rPr>
          <w:rFonts w:ascii="Times New Roman" w:hAnsi="Times New Roman" w:cs="Times New Roman"/>
          <w:sz w:val="28"/>
          <w:szCs w:val="28"/>
        </w:rPr>
        <w:t>ДР/ПЭР</w:t>
      </w:r>
      <w:r w:rsidR="00C6643B">
        <w:rPr>
          <w:rFonts w:ascii="Times New Roman" w:hAnsi="Times New Roman" w:cs="Times New Roman"/>
          <w:sz w:val="28"/>
          <w:szCs w:val="28"/>
        </w:rPr>
        <w:t xml:space="preserve"> </w:t>
      </w:r>
      <w:r w:rsidR="007808B7">
        <w:rPr>
          <w:rFonts w:ascii="Times New Roman" w:hAnsi="Times New Roman" w:cs="Times New Roman"/>
          <w:sz w:val="28"/>
          <w:szCs w:val="28"/>
        </w:rPr>
        <w:t>учитываются следующие обстоятельства:</w:t>
      </w:r>
    </w:p>
    <w:p w14:paraId="0B070BE9" w14:textId="101C5D01" w:rsidR="007808B7" w:rsidRDefault="007808B7" w:rsidP="00780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темы базам преддипломной практики;</w:t>
      </w:r>
    </w:p>
    <w:p w14:paraId="2860AC7B" w14:textId="77777777" w:rsidR="007808B7" w:rsidRDefault="007808B7" w:rsidP="00780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использования конкретных материалов базы </w:t>
      </w:r>
      <w:r w:rsidRPr="006728D7">
        <w:rPr>
          <w:rFonts w:ascii="Times New Roman" w:hAnsi="Times New Roman" w:cs="Times New Roman"/>
          <w:sz w:val="28"/>
          <w:szCs w:val="28"/>
        </w:rPr>
        <w:t>преддипломной</w:t>
      </w:r>
      <w:r>
        <w:rPr>
          <w:rFonts w:ascii="Times New Roman" w:hAnsi="Times New Roman" w:cs="Times New Roman"/>
          <w:sz w:val="28"/>
          <w:szCs w:val="28"/>
        </w:rPr>
        <w:t xml:space="preserve"> практики;</w:t>
      </w:r>
    </w:p>
    <w:p w14:paraId="1FC5C56D" w14:textId="77777777" w:rsidR="007808B7" w:rsidRDefault="007808B7" w:rsidP="00780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темы научным интересам выпускника, проявленным им ранее при подготовке научных докладов, курсовых работ и т.д.</w:t>
      </w:r>
    </w:p>
    <w:p w14:paraId="013398CE" w14:textId="77777777" w:rsidR="00A4318F" w:rsidRDefault="007808B7" w:rsidP="00A431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должна быть актуальной, соответствовать современному состоянию науки и производства, иметь практическое значение. Формулировка темы должна быть краткой, отражать суть </w:t>
      </w:r>
      <w:r w:rsidR="00D856A5">
        <w:rPr>
          <w:rFonts w:ascii="Times New Roman" w:hAnsi="Times New Roman" w:cs="Times New Roman"/>
          <w:sz w:val="28"/>
          <w:szCs w:val="28"/>
        </w:rPr>
        <w:t>ДР</w:t>
      </w:r>
      <w:r w:rsidR="00C6643B">
        <w:rPr>
          <w:rFonts w:ascii="Times New Roman" w:hAnsi="Times New Roman" w:cs="Times New Roman"/>
          <w:sz w:val="28"/>
          <w:szCs w:val="28"/>
        </w:rPr>
        <w:t>/ПЭР</w:t>
      </w:r>
      <w:r>
        <w:rPr>
          <w:rFonts w:ascii="Times New Roman" w:hAnsi="Times New Roman" w:cs="Times New Roman"/>
          <w:sz w:val="28"/>
          <w:szCs w:val="28"/>
        </w:rPr>
        <w:t>, содержать указание на объект и предмет исследования.</w:t>
      </w:r>
      <w:r w:rsidR="00A4318F" w:rsidRPr="00A4318F">
        <w:rPr>
          <w:rFonts w:ascii="Times New Roman" w:hAnsi="Times New Roman" w:cs="Times New Roman"/>
          <w:sz w:val="28"/>
          <w:szCs w:val="28"/>
        </w:rPr>
        <w:t xml:space="preserve"> </w:t>
      </w:r>
      <w:r w:rsidR="00A4318F">
        <w:rPr>
          <w:rFonts w:ascii="Times New Roman" w:hAnsi="Times New Roman" w:cs="Times New Roman"/>
          <w:sz w:val="28"/>
          <w:szCs w:val="28"/>
        </w:rPr>
        <w:t xml:space="preserve"> </w:t>
      </w:r>
    </w:p>
    <w:p w14:paraId="3379BEC6" w14:textId="77777777" w:rsidR="007808B7" w:rsidRDefault="007808B7" w:rsidP="00780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Изменение темы </w:t>
      </w:r>
      <w:r w:rsidR="00C6643B">
        <w:rPr>
          <w:rFonts w:ascii="Times New Roman" w:hAnsi="Times New Roman" w:cs="Times New Roman"/>
          <w:sz w:val="28"/>
          <w:szCs w:val="28"/>
        </w:rPr>
        <w:t>ДР/ПЭР</w:t>
      </w:r>
      <w:r>
        <w:rPr>
          <w:rFonts w:ascii="Times New Roman" w:hAnsi="Times New Roman" w:cs="Times New Roman"/>
          <w:sz w:val="28"/>
          <w:szCs w:val="28"/>
        </w:rPr>
        <w:t xml:space="preserve"> допускается лишь в исключительных случаях не позднее, чем за 2 месяца до назначенной даты защиты </w:t>
      </w:r>
      <w:r w:rsidR="00C6643B">
        <w:rPr>
          <w:rFonts w:ascii="Times New Roman" w:hAnsi="Times New Roman" w:cs="Times New Roman"/>
          <w:sz w:val="28"/>
          <w:szCs w:val="28"/>
        </w:rPr>
        <w:t>ДР/ПЭР</w:t>
      </w:r>
      <w:r>
        <w:rPr>
          <w:rFonts w:ascii="Times New Roman" w:hAnsi="Times New Roman" w:cs="Times New Roman"/>
          <w:sz w:val="28"/>
          <w:szCs w:val="28"/>
        </w:rPr>
        <w:t xml:space="preserve">. Об изменении темы </w:t>
      </w:r>
      <w:r w:rsidR="008A6FAD">
        <w:rPr>
          <w:rFonts w:ascii="Times New Roman" w:hAnsi="Times New Roman" w:cs="Times New Roman"/>
          <w:sz w:val="28"/>
          <w:szCs w:val="28"/>
        </w:rPr>
        <w:t>обучающийся</w:t>
      </w:r>
      <w:r>
        <w:rPr>
          <w:rFonts w:ascii="Times New Roman" w:hAnsi="Times New Roman" w:cs="Times New Roman"/>
          <w:sz w:val="28"/>
          <w:szCs w:val="28"/>
        </w:rPr>
        <w:t xml:space="preserve"> обязан письменно (с подробным изложением причин) поставить в известность руководителя работы и председателя ЦМК.</w:t>
      </w:r>
    </w:p>
    <w:p w14:paraId="609884A6" w14:textId="77777777" w:rsidR="007808B7" w:rsidRDefault="007808B7" w:rsidP="007808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ЦМК обосновывает необходимость изменения темы и доводит до руководства техникума. Только после утверждения соответствующих изменений директором, можно приступить к разработке новой темы</w:t>
      </w:r>
      <w:r w:rsidR="00C6643B" w:rsidRPr="00C6643B">
        <w:rPr>
          <w:rFonts w:ascii="Times New Roman" w:hAnsi="Times New Roman" w:cs="Times New Roman"/>
          <w:sz w:val="28"/>
          <w:szCs w:val="28"/>
        </w:rPr>
        <w:t xml:space="preserve"> </w:t>
      </w:r>
      <w:r w:rsidR="00C6643B">
        <w:rPr>
          <w:rFonts w:ascii="Times New Roman" w:hAnsi="Times New Roman" w:cs="Times New Roman"/>
          <w:sz w:val="28"/>
          <w:szCs w:val="28"/>
        </w:rPr>
        <w:t>ДР/ПЭР</w:t>
      </w:r>
      <w:r>
        <w:rPr>
          <w:rFonts w:ascii="Times New Roman" w:hAnsi="Times New Roman" w:cs="Times New Roman"/>
          <w:sz w:val="28"/>
          <w:szCs w:val="28"/>
        </w:rPr>
        <w:t>.</w:t>
      </w:r>
    </w:p>
    <w:p w14:paraId="5625CE06" w14:textId="2B28A8FC" w:rsidR="00440D94" w:rsidRPr="00440D94" w:rsidRDefault="00810537" w:rsidP="00810537">
      <w:pPr>
        <w:widowControl w:val="0"/>
        <w:tabs>
          <w:tab w:val="left" w:pos="567"/>
          <w:tab w:val="left" w:pos="1038"/>
        </w:tabs>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2.</w:t>
      </w:r>
      <w:r w:rsidR="007808B7">
        <w:rPr>
          <w:rFonts w:ascii="Times New Roman" w:hAnsi="Times New Roman" w:cs="Times New Roman"/>
          <w:sz w:val="28"/>
          <w:szCs w:val="28"/>
        </w:rPr>
        <w:t>5</w:t>
      </w:r>
      <w:r w:rsidR="00A35450">
        <w:rPr>
          <w:rFonts w:ascii="Times New Roman" w:hAnsi="Times New Roman" w:cs="Times New Roman"/>
          <w:sz w:val="28"/>
          <w:szCs w:val="28"/>
        </w:rPr>
        <w:t xml:space="preserve"> </w:t>
      </w:r>
      <w:r w:rsidR="00440D94" w:rsidRPr="00440D94">
        <w:rPr>
          <w:rFonts w:ascii="Times New Roman" w:hAnsi="Times New Roman" w:cs="Times New Roman"/>
          <w:sz w:val="28"/>
          <w:szCs w:val="28"/>
        </w:rPr>
        <w:t>Экспертиза н</w:t>
      </w:r>
      <w:r w:rsidR="00C6643B">
        <w:rPr>
          <w:rFonts w:ascii="Times New Roman" w:hAnsi="Times New Roman" w:cs="Times New Roman"/>
          <w:sz w:val="28"/>
          <w:szCs w:val="28"/>
        </w:rPr>
        <w:t>а соответствие требованиям ФГОС</w:t>
      </w:r>
      <w:r w:rsidR="00440D94" w:rsidRPr="00440D94">
        <w:rPr>
          <w:rFonts w:ascii="Times New Roman" w:hAnsi="Times New Roman" w:cs="Times New Roman"/>
          <w:sz w:val="28"/>
          <w:szCs w:val="28"/>
        </w:rPr>
        <w:t xml:space="preserve"> разработанных заданий на </w:t>
      </w:r>
      <w:r w:rsidR="00C6643B">
        <w:rPr>
          <w:rFonts w:ascii="Times New Roman" w:hAnsi="Times New Roman" w:cs="Times New Roman"/>
          <w:sz w:val="28"/>
          <w:szCs w:val="28"/>
        </w:rPr>
        <w:t>ВКР</w:t>
      </w:r>
      <w:r w:rsidR="00D856A5">
        <w:rPr>
          <w:rFonts w:ascii="Times New Roman" w:hAnsi="Times New Roman" w:cs="Times New Roman"/>
          <w:sz w:val="28"/>
          <w:szCs w:val="28"/>
        </w:rPr>
        <w:t xml:space="preserve">, </w:t>
      </w:r>
      <w:r w:rsidR="00440D94" w:rsidRPr="00440D94">
        <w:rPr>
          <w:rFonts w:ascii="Times New Roman" w:hAnsi="Times New Roman" w:cs="Times New Roman"/>
          <w:sz w:val="28"/>
          <w:szCs w:val="28"/>
        </w:rPr>
        <w:t xml:space="preserve">основных показателей оценки результатов выполнения и защиты </w:t>
      </w:r>
      <w:r w:rsidR="00C6643B">
        <w:rPr>
          <w:rFonts w:ascii="Times New Roman" w:hAnsi="Times New Roman" w:cs="Times New Roman"/>
          <w:sz w:val="28"/>
          <w:szCs w:val="28"/>
        </w:rPr>
        <w:t xml:space="preserve">дипломных </w:t>
      </w:r>
      <w:r w:rsidR="00440D94" w:rsidRPr="00440D94">
        <w:rPr>
          <w:rFonts w:ascii="Times New Roman" w:hAnsi="Times New Roman" w:cs="Times New Roman"/>
          <w:sz w:val="28"/>
          <w:szCs w:val="28"/>
        </w:rPr>
        <w:t xml:space="preserve">работ осуществляется на </w:t>
      </w:r>
      <w:r w:rsidR="00440D94" w:rsidRPr="00FB3552">
        <w:rPr>
          <w:rFonts w:ascii="Times New Roman" w:hAnsi="Times New Roman" w:cs="Times New Roman"/>
          <w:sz w:val="28"/>
          <w:szCs w:val="28"/>
        </w:rPr>
        <w:t xml:space="preserve">заседании </w:t>
      </w:r>
      <w:r w:rsidR="00C6643B" w:rsidRPr="00FB3552">
        <w:rPr>
          <w:rFonts w:ascii="Times New Roman" w:hAnsi="Times New Roman" w:cs="Times New Roman"/>
          <w:sz w:val="28"/>
          <w:szCs w:val="28"/>
        </w:rPr>
        <w:t xml:space="preserve">цикловой </w:t>
      </w:r>
      <w:r w:rsidR="00972CC5" w:rsidRPr="00FB3552">
        <w:rPr>
          <w:rFonts w:ascii="Times New Roman" w:hAnsi="Times New Roman" w:cs="Times New Roman"/>
          <w:sz w:val="28"/>
          <w:szCs w:val="28"/>
        </w:rPr>
        <w:t>методической</w:t>
      </w:r>
      <w:r w:rsidR="00972CC5">
        <w:rPr>
          <w:rFonts w:ascii="Times New Roman" w:hAnsi="Times New Roman" w:cs="Times New Roman"/>
          <w:sz w:val="28"/>
          <w:szCs w:val="28"/>
        </w:rPr>
        <w:t xml:space="preserve"> </w:t>
      </w:r>
      <w:r w:rsidR="00383A66">
        <w:rPr>
          <w:rFonts w:ascii="Times New Roman" w:hAnsi="Times New Roman" w:cs="Times New Roman"/>
          <w:sz w:val="28"/>
          <w:szCs w:val="28"/>
        </w:rPr>
        <w:t xml:space="preserve">комиссии </w:t>
      </w:r>
      <w:r w:rsidR="00C6643B">
        <w:rPr>
          <w:rFonts w:ascii="Times New Roman" w:hAnsi="Times New Roman" w:cs="Times New Roman"/>
          <w:sz w:val="28"/>
          <w:szCs w:val="28"/>
        </w:rPr>
        <w:t>по направлению подготовки выпускников</w:t>
      </w:r>
      <w:r w:rsidR="00440D94" w:rsidRPr="00440D94">
        <w:rPr>
          <w:rFonts w:ascii="Times New Roman" w:hAnsi="Times New Roman" w:cs="Times New Roman"/>
          <w:sz w:val="28"/>
          <w:szCs w:val="28"/>
        </w:rPr>
        <w:t>.</w:t>
      </w:r>
    </w:p>
    <w:p w14:paraId="035DAC20" w14:textId="77777777" w:rsidR="00440D94" w:rsidRPr="00440D94" w:rsidRDefault="00810537" w:rsidP="00BB24AF">
      <w:pPr>
        <w:widowControl w:val="0"/>
        <w:tabs>
          <w:tab w:val="left" w:pos="567"/>
          <w:tab w:val="left" w:pos="9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B6292">
        <w:rPr>
          <w:rFonts w:ascii="Times New Roman" w:hAnsi="Times New Roman" w:cs="Times New Roman"/>
          <w:sz w:val="28"/>
          <w:szCs w:val="28"/>
        </w:rPr>
        <w:t>6</w:t>
      </w:r>
      <w:r w:rsidR="00A35450">
        <w:rPr>
          <w:rFonts w:ascii="Times New Roman" w:hAnsi="Times New Roman" w:cs="Times New Roman"/>
          <w:sz w:val="28"/>
          <w:szCs w:val="28"/>
        </w:rPr>
        <w:t xml:space="preserve"> </w:t>
      </w:r>
      <w:r w:rsidR="00C6643B">
        <w:rPr>
          <w:rFonts w:ascii="Times New Roman" w:hAnsi="Times New Roman" w:cs="Times New Roman"/>
          <w:sz w:val="28"/>
          <w:szCs w:val="28"/>
        </w:rPr>
        <w:t>ДР/ПЭР</w:t>
      </w:r>
      <w:r w:rsidR="00440D94" w:rsidRPr="00440D94">
        <w:rPr>
          <w:rFonts w:ascii="Times New Roman" w:hAnsi="Times New Roman" w:cs="Times New Roman"/>
          <w:sz w:val="28"/>
          <w:szCs w:val="28"/>
        </w:rPr>
        <w:t xml:space="preserve">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w:t>
      </w:r>
      <w:r w:rsidR="00440D94" w:rsidRPr="00440D94">
        <w:rPr>
          <w:rFonts w:ascii="Times New Roman" w:hAnsi="Times New Roman" w:cs="Times New Roman"/>
          <w:sz w:val="28"/>
          <w:szCs w:val="28"/>
        </w:rPr>
        <w:lastRenderedPageBreak/>
        <w:t>производств или образовательных организаций.</w:t>
      </w:r>
    </w:p>
    <w:p w14:paraId="3BA10956" w14:textId="77777777" w:rsidR="00440D94" w:rsidRPr="00440D94" w:rsidRDefault="00C6643B" w:rsidP="00BB24AF">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Дипломная</w:t>
      </w:r>
      <w:r w:rsidR="00440D94" w:rsidRPr="00440D94">
        <w:rPr>
          <w:rFonts w:ascii="Times New Roman" w:hAnsi="Times New Roman" w:cs="Times New Roman"/>
          <w:sz w:val="28"/>
          <w:szCs w:val="28"/>
        </w:rPr>
        <w:t xml:space="preserve"> работа в целом должна:</w:t>
      </w:r>
    </w:p>
    <w:p w14:paraId="2BF00D8C" w14:textId="77777777" w:rsidR="00AA2644" w:rsidRPr="00BB24AF" w:rsidRDefault="00AA2644" w:rsidP="00BB24AF">
      <w:pPr>
        <w:shd w:val="clear" w:color="auto" w:fill="FFFFFF"/>
        <w:spacing w:after="0" w:line="360" w:lineRule="auto"/>
        <w:ind w:firstLine="567"/>
        <w:contextualSpacing/>
        <w:jc w:val="both"/>
        <w:rPr>
          <w:rFonts w:ascii="Times New Roman" w:hAnsi="Times New Roman"/>
          <w:spacing w:val="-4"/>
          <w:sz w:val="28"/>
          <w:szCs w:val="28"/>
        </w:rPr>
      </w:pPr>
      <w:r w:rsidRPr="00BB24AF">
        <w:rPr>
          <w:rFonts w:ascii="Times New Roman" w:hAnsi="Times New Roman"/>
          <w:spacing w:val="-4"/>
          <w:sz w:val="28"/>
          <w:szCs w:val="28"/>
        </w:rPr>
        <w:t>-  должна бы</w:t>
      </w:r>
      <w:r w:rsidR="00BB24AF">
        <w:rPr>
          <w:rFonts w:ascii="Times New Roman" w:hAnsi="Times New Roman"/>
          <w:spacing w:val="-4"/>
          <w:sz w:val="28"/>
          <w:szCs w:val="28"/>
        </w:rPr>
        <w:t>ть выполнена на актуальную тему,</w:t>
      </w:r>
    </w:p>
    <w:p w14:paraId="33447D84" w14:textId="77777777" w:rsidR="00AA2644" w:rsidRPr="00BB24AF" w:rsidRDefault="00AA2644" w:rsidP="00BB24AF">
      <w:pPr>
        <w:shd w:val="clear" w:color="auto" w:fill="FFFFFF"/>
        <w:spacing w:after="0" w:line="360" w:lineRule="auto"/>
        <w:ind w:firstLine="567"/>
        <w:contextualSpacing/>
        <w:jc w:val="both"/>
        <w:rPr>
          <w:rFonts w:ascii="Times New Roman" w:hAnsi="Times New Roman"/>
          <w:spacing w:val="-4"/>
          <w:sz w:val="28"/>
          <w:szCs w:val="28"/>
        </w:rPr>
      </w:pPr>
      <w:r w:rsidRPr="00BB24AF">
        <w:rPr>
          <w:rFonts w:ascii="Times New Roman" w:hAnsi="Times New Roman"/>
          <w:spacing w:val="-4"/>
          <w:sz w:val="28"/>
          <w:szCs w:val="28"/>
        </w:rPr>
        <w:t>- носить исследователь</w:t>
      </w:r>
      <w:r w:rsidR="00BB24AF">
        <w:rPr>
          <w:rFonts w:ascii="Times New Roman" w:hAnsi="Times New Roman"/>
          <w:spacing w:val="-4"/>
          <w:sz w:val="28"/>
          <w:szCs w:val="28"/>
        </w:rPr>
        <w:t>ский и самостоятельный характер,</w:t>
      </w:r>
    </w:p>
    <w:p w14:paraId="658FF9A2" w14:textId="77777777" w:rsidR="00AA2644" w:rsidRPr="00BB24AF" w:rsidRDefault="00AA2644" w:rsidP="00BB24AF">
      <w:pPr>
        <w:shd w:val="clear" w:color="auto" w:fill="FFFFFF"/>
        <w:spacing w:after="0" w:line="360" w:lineRule="auto"/>
        <w:ind w:firstLine="567"/>
        <w:contextualSpacing/>
        <w:jc w:val="both"/>
        <w:rPr>
          <w:rFonts w:ascii="Times New Roman" w:hAnsi="Times New Roman"/>
          <w:spacing w:val="-4"/>
          <w:sz w:val="28"/>
          <w:szCs w:val="28"/>
        </w:rPr>
      </w:pPr>
      <w:r w:rsidRPr="00BB24AF">
        <w:rPr>
          <w:rFonts w:ascii="Times New Roman" w:hAnsi="Times New Roman"/>
          <w:spacing w:val="-4"/>
          <w:sz w:val="28"/>
          <w:szCs w:val="28"/>
        </w:rPr>
        <w:t>- содержать в своей основе м</w:t>
      </w:r>
      <w:r w:rsidR="00BB24AF">
        <w:rPr>
          <w:rFonts w:ascii="Times New Roman" w:hAnsi="Times New Roman"/>
          <w:spacing w:val="-4"/>
          <w:sz w:val="28"/>
          <w:szCs w:val="28"/>
        </w:rPr>
        <w:t>атериалы преддипломной практики,</w:t>
      </w:r>
    </w:p>
    <w:p w14:paraId="5F689D08" w14:textId="77777777" w:rsidR="00AA2644" w:rsidRPr="00BB24AF" w:rsidRDefault="00AA2644" w:rsidP="00BB24AF">
      <w:pPr>
        <w:shd w:val="clear" w:color="auto" w:fill="FFFFFF"/>
        <w:spacing w:after="0" w:line="360" w:lineRule="auto"/>
        <w:ind w:firstLine="567"/>
        <w:contextualSpacing/>
        <w:jc w:val="both"/>
        <w:rPr>
          <w:rFonts w:ascii="Times New Roman" w:hAnsi="Times New Roman"/>
          <w:spacing w:val="-4"/>
          <w:sz w:val="28"/>
          <w:szCs w:val="28"/>
        </w:rPr>
      </w:pPr>
      <w:r w:rsidRPr="00BB24AF">
        <w:rPr>
          <w:rFonts w:ascii="Times New Roman" w:hAnsi="Times New Roman"/>
          <w:spacing w:val="-4"/>
          <w:sz w:val="28"/>
          <w:szCs w:val="28"/>
        </w:rPr>
        <w:t>-  иметь практическую значимость.</w:t>
      </w:r>
    </w:p>
    <w:p w14:paraId="4B5D2C4C" w14:textId="77777777" w:rsidR="00440D94" w:rsidRPr="00440D94" w:rsidRDefault="00810537" w:rsidP="00BB24AF">
      <w:pPr>
        <w:widowControl w:val="0"/>
        <w:tabs>
          <w:tab w:val="left" w:pos="567"/>
          <w:tab w:val="left" w:pos="100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B6292">
        <w:rPr>
          <w:rFonts w:ascii="Times New Roman" w:hAnsi="Times New Roman" w:cs="Times New Roman"/>
          <w:sz w:val="28"/>
          <w:szCs w:val="28"/>
        </w:rPr>
        <w:t>7</w:t>
      </w:r>
      <w:r w:rsidR="00A35450">
        <w:rPr>
          <w:rFonts w:ascii="Times New Roman" w:hAnsi="Times New Roman" w:cs="Times New Roman"/>
          <w:sz w:val="28"/>
          <w:szCs w:val="28"/>
        </w:rPr>
        <w:t xml:space="preserve"> </w:t>
      </w:r>
      <w:r w:rsidR="00C6643B">
        <w:rPr>
          <w:rFonts w:ascii="Times New Roman" w:hAnsi="Times New Roman" w:cs="Times New Roman"/>
          <w:sz w:val="28"/>
          <w:szCs w:val="28"/>
        </w:rPr>
        <w:t>ДР/ПЭР</w:t>
      </w:r>
      <w:r w:rsidR="00440D94" w:rsidRPr="00440D94">
        <w:rPr>
          <w:rFonts w:ascii="Times New Roman" w:hAnsi="Times New Roman" w:cs="Times New Roman"/>
          <w:sz w:val="28"/>
          <w:szCs w:val="28"/>
        </w:rPr>
        <w:t xml:space="preserve">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14:paraId="50794B21" w14:textId="77777777" w:rsidR="00440D94" w:rsidRPr="00440D94" w:rsidRDefault="00810537" w:rsidP="00810537">
      <w:pPr>
        <w:widowControl w:val="0"/>
        <w:tabs>
          <w:tab w:val="left" w:pos="567"/>
          <w:tab w:val="left" w:pos="96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B6292">
        <w:rPr>
          <w:rFonts w:ascii="Times New Roman" w:hAnsi="Times New Roman" w:cs="Times New Roman"/>
          <w:sz w:val="28"/>
          <w:szCs w:val="28"/>
        </w:rPr>
        <w:t>8</w:t>
      </w:r>
      <w:r w:rsidR="00A35450">
        <w:rPr>
          <w:rFonts w:ascii="Times New Roman" w:hAnsi="Times New Roman" w:cs="Times New Roman"/>
          <w:sz w:val="28"/>
          <w:szCs w:val="28"/>
        </w:rPr>
        <w:t xml:space="preserve"> </w:t>
      </w:r>
      <w:r w:rsidR="00440D94" w:rsidRPr="00440D94">
        <w:rPr>
          <w:rFonts w:ascii="Times New Roman" w:hAnsi="Times New Roman" w:cs="Times New Roman"/>
          <w:sz w:val="28"/>
          <w:szCs w:val="28"/>
        </w:rPr>
        <w:t xml:space="preserve">При определении темы </w:t>
      </w:r>
      <w:r w:rsidR="00C6643B">
        <w:rPr>
          <w:rFonts w:ascii="Times New Roman" w:hAnsi="Times New Roman" w:cs="Times New Roman"/>
          <w:sz w:val="28"/>
          <w:szCs w:val="28"/>
        </w:rPr>
        <w:t>ДР/ПЭР</w:t>
      </w:r>
      <w:r w:rsidR="00440D94" w:rsidRPr="00440D94">
        <w:rPr>
          <w:rFonts w:ascii="Times New Roman" w:hAnsi="Times New Roman" w:cs="Times New Roman"/>
          <w:sz w:val="28"/>
          <w:szCs w:val="28"/>
        </w:rPr>
        <w:t xml:space="preserve"> следует учитывать, что ее содержание может основываться:</w:t>
      </w:r>
    </w:p>
    <w:p w14:paraId="584423ED" w14:textId="77777777" w:rsidR="00440D94" w:rsidRPr="00440D94" w:rsidRDefault="00440D94" w:rsidP="00440D94">
      <w:pPr>
        <w:widowControl w:val="0"/>
        <w:numPr>
          <w:ilvl w:val="0"/>
          <w:numId w:val="10"/>
        </w:numPr>
        <w:tabs>
          <w:tab w:val="left" w:pos="716"/>
        </w:tabs>
        <w:spacing w:after="0" w:line="360" w:lineRule="auto"/>
        <w:ind w:left="23" w:right="20" w:firstLine="539"/>
        <w:jc w:val="both"/>
        <w:rPr>
          <w:rFonts w:ascii="Times New Roman" w:hAnsi="Times New Roman" w:cs="Times New Roman"/>
          <w:sz w:val="28"/>
          <w:szCs w:val="28"/>
        </w:rPr>
      </w:pPr>
      <w:r w:rsidRPr="00440D94">
        <w:rPr>
          <w:rFonts w:ascii="Times New Roman" w:hAnsi="Times New Roman" w:cs="Times New Roman"/>
          <w:sz w:val="28"/>
          <w:szCs w:val="28"/>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14:paraId="49232D5D" w14:textId="77777777" w:rsidR="00440D94" w:rsidRPr="00440D94" w:rsidRDefault="00440D94" w:rsidP="00440D94">
      <w:pPr>
        <w:widowControl w:val="0"/>
        <w:numPr>
          <w:ilvl w:val="0"/>
          <w:numId w:val="10"/>
        </w:numPr>
        <w:tabs>
          <w:tab w:val="left" w:pos="690"/>
        </w:tabs>
        <w:spacing w:after="0" w:line="360" w:lineRule="auto"/>
        <w:ind w:left="23" w:firstLine="539"/>
        <w:jc w:val="both"/>
        <w:rPr>
          <w:rFonts w:ascii="Times New Roman" w:hAnsi="Times New Roman" w:cs="Times New Roman"/>
          <w:sz w:val="28"/>
          <w:szCs w:val="28"/>
        </w:rPr>
      </w:pPr>
      <w:r w:rsidRPr="00440D94">
        <w:rPr>
          <w:rFonts w:ascii="Times New Roman" w:hAnsi="Times New Roman" w:cs="Times New Roman"/>
          <w:sz w:val="28"/>
          <w:szCs w:val="28"/>
        </w:rPr>
        <w:t>на использовании результатов выполненных ранее практических заданий.</w:t>
      </w:r>
    </w:p>
    <w:p w14:paraId="659022B2" w14:textId="77777777" w:rsidR="00A4318F" w:rsidRDefault="00440D94" w:rsidP="00A4318F">
      <w:pPr>
        <w:spacing w:after="0" w:line="360" w:lineRule="auto"/>
        <w:ind w:firstLine="709"/>
        <w:jc w:val="both"/>
        <w:rPr>
          <w:rFonts w:ascii="Times New Roman" w:hAnsi="Times New Roman" w:cs="Times New Roman"/>
          <w:sz w:val="28"/>
          <w:szCs w:val="28"/>
        </w:rPr>
      </w:pPr>
      <w:r w:rsidRPr="00440D94">
        <w:rPr>
          <w:rFonts w:ascii="Times New Roman" w:hAnsi="Times New Roman" w:cs="Times New Roman"/>
          <w:sz w:val="28"/>
          <w:szCs w:val="28"/>
        </w:rPr>
        <w:t xml:space="preserve">Выбор темы </w:t>
      </w:r>
      <w:r w:rsidR="00C6643B">
        <w:rPr>
          <w:rFonts w:ascii="Times New Roman" w:hAnsi="Times New Roman" w:cs="Times New Roman"/>
          <w:sz w:val="28"/>
          <w:szCs w:val="28"/>
        </w:rPr>
        <w:t>ДР/ПЭР</w:t>
      </w:r>
      <w:r w:rsidRPr="00440D94">
        <w:rPr>
          <w:rFonts w:ascii="Times New Roman" w:hAnsi="Times New Roman" w:cs="Times New Roman"/>
          <w:sz w:val="28"/>
          <w:szCs w:val="28"/>
        </w:rPr>
        <w:t xml:space="preserve">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прохождения.</w:t>
      </w:r>
      <w:r w:rsidR="00A4318F">
        <w:rPr>
          <w:rFonts w:ascii="Times New Roman" w:hAnsi="Times New Roman" w:cs="Times New Roman"/>
          <w:sz w:val="28"/>
          <w:szCs w:val="28"/>
        </w:rPr>
        <w:t xml:space="preserve"> После утверждения темы </w:t>
      </w:r>
      <w:r w:rsidR="00C6643B">
        <w:rPr>
          <w:rFonts w:ascii="Times New Roman" w:hAnsi="Times New Roman" w:cs="Times New Roman"/>
          <w:sz w:val="28"/>
          <w:szCs w:val="28"/>
        </w:rPr>
        <w:t>ДР/ПЭР</w:t>
      </w:r>
      <w:r w:rsidR="00A4318F">
        <w:rPr>
          <w:rFonts w:ascii="Times New Roman" w:hAnsi="Times New Roman" w:cs="Times New Roman"/>
          <w:sz w:val="28"/>
          <w:szCs w:val="28"/>
        </w:rPr>
        <w:t xml:space="preserve"> </w:t>
      </w:r>
      <w:r w:rsidR="008A6FAD">
        <w:rPr>
          <w:rFonts w:ascii="Times New Roman" w:hAnsi="Times New Roman" w:cs="Times New Roman"/>
          <w:sz w:val="28"/>
          <w:szCs w:val="28"/>
        </w:rPr>
        <w:t xml:space="preserve">обучающийся </w:t>
      </w:r>
      <w:r w:rsidR="00A4318F">
        <w:rPr>
          <w:rFonts w:ascii="Times New Roman" w:hAnsi="Times New Roman" w:cs="Times New Roman"/>
          <w:sz w:val="28"/>
          <w:szCs w:val="28"/>
        </w:rPr>
        <w:t xml:space="preserve">подбирает соответствующую литературу и сразу приступает к изучению источников информации, т.к. успешному написанию работы способствует обстоятельное и творческое изучение источников информации. Ознакомившись с литературой по выбранной теме, </w:t>
      </w:r>
      <w:r w:rsidR="008A6FAD">
        <w:rPr>
          <w:rFonts w:ascii="Times New Roman" w:hAnsi="Times New Roman" w:cs="Times New Roman"/>
          <w:sz w:val="28"/>
          <w:szCs w:val="28"/>
        </w:rPr>
        <w:t>обучающийся</w:t>
      </w:r>
      <w:r w:rsidR="00A4318F">
        <w:rPr>
          <w:rFonts w:ascii="Times New Roman" w:hAnsi="Times New Roman" w:cs="Times New Roman"/>
          <w:sz w:val="28"/>
          <w:szCs w:val="28"/>
        </w:rPr>
        <w:t xml:space="preserve"> совместно с руководителем составл</w:t>
      </w:r>
      <w:r w:rsidR="008A6FAD">
        <w:rPr>
          <w:rFonts w:ascii="Times New Roman" w:hAnsi="Times New Roman" w:cs="Times New Roman"/>
          <w:sz w:val="28"/>
          <w:szCs w:val="28"/>
        </w:rPr>
        <w:t xml:space="preserve">яет задание и календарный план </w:t>
      </w:r>
      <w:r w:rsidR="00A4318F">
        <w:rPr>
          <w:rFonts w:ascii="Times New Roman" w:hAnsi="Times New Roman" w:cs="Times New Roman"/>
          <w:sz w:val="28"/>
          <w:szCs w:val="28"/>
        </w:rPr>
        <w:t xml:space="preserve">выполнения </w:t>
      </w:r>
      <w:r w:rsidR="00C6643B">
        <w:rPr>
          <w:rFonts w:ascii="Times New Roman" w:hAnsi="Times New Roman" w:cs="Times New Roman"/>
          <w:sz w:val="28"/>
          <w:szCs w:val="28"/>
        </w:rPr>
        <w:t>ДР/ПЭР</w:t>
      </w:r>
      <w:r w:rsidR="00A4318F">
        <w:rPr>
          <w:rFonts w:ascii="Times New Roman" w:hAnsi="Times New Roman" w:cs="Times New Roman"/>
          <w:sz w:val="28"/>
          <w:szCs w:val="28"/>
        </w:rPr>
        <w:t xml:space="preserve">. </w:t>
      </w:r>
      <w:r w:rsidR="008A6FAD">
        <w:rPr>
          <w:rFonts w:ascii="Times New Roman" w:hAnsi="Times New Roman" w:cs="Times New Roman"/>
          <w:sz w:val="28"/>
          <w:szCs w:val="28"/>
        </w:rPr>
        <w:t>Обучающийся</w:t>
      </w:r>
      <w:r w:rsidR="00A4318F">
        <w:rPr>
          <w:rFonts w:ascii="Times New Roman" w:hAnsi="Times New Roman" w:cs="Times New Roman"/>
          <w:sz w:val="28"/>
          <w:szCs w:val="28"/>
        </w:rPr>
        <w:t xml:space="preserve"> обязан строго соблюдать календарный план подготовки</w:t>
      </w:r>
      <w:r w:rsidR="00C6643B" w:rsidRPr="00C6643B">
        <w:rPr>
          <w:rFonts w:ascii="Times New Roman" w:hAnsi="Times New Roman" w:cs="Times New Roman"/>
          <w:sz w:val="28"/>
          <w:szCs w:val="28"/>
        </w:rPr>
        <w:t xml:space="preserve"> </w:t>
      </w:r>
      <w:r w:rsidR="00C6643B">
        <w:rPr>
          <w:rFonts w:ascii="Times New Roman" w:hAnsi="Times New Roman" w:cs="Times New Roman"/>
          <w:sz w:val="28"/>
          <w:szCs w:val="28"/>
        </w:rPr>
        <w:t>ДР/ПЭР</w:t>
      </w:r>
      <w:r w:rsidR="00A4318F">
        <w:rPr>
          <w:rFonts w:ascii="Times New Roman" w:hAnsi="Times New Roman" w:cs="Times New Roman"/>
          <w:sz w:val="28"/>
          <w:szCs w:val="28"/>
        </w:rPr>
        <w:t xml:space="preserve">, предоставлять в установленные сроки научному руководителю выполненные части </w:t>
      </w:r>
      <w:r w:rsidR="00C6643B">
        <w:rPr>
          <w:rFonts w:ascii="Times New Roman" w:hAnsi="Times New Roman" w:cs="Times New Roman"/>
          <w:sz w:val="28"/>
          <w:szCs w:val="28"/>
        </w:rPr>
        <w:t>ДР/ПЭР</w:t>
      </w:r>
      <w:r w:rsidR="00A4318F">
        <w:rPr>
          <w:rFonts w:ascii="Times New Roman" w:hAnsi="Times New Roman" w:cs="Times New Roman"/>
          <w:sz w:val="28"/>
          <w:szCs w:val="28"/>
        </w:rPr>
        <w:t xml:space="preserve"> и своевременно осуществлять доработки в соответствии с его замечаниями и пожеланиями. После полной проверки руководителем работа оформляется и предоставляется к защите.</w:t>
      </w:r>
    </w:p>
    <w:p w14:paraId="659005AA" w14:textId="77777777" w:rsidR="002B6292" w:rsidRDefault="002B6292" w:rsidP="002B62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 Приказом директора </w:t>
      </w:r>
      <w:r w:rsidR="00A957D4">
        <w:rPr>
          <w:rFonts w:ascii="Times New Roman" w:hAnsi="Times New Roman" w:cs="Times New Roman"/>
          <w:sz w:val="28"/>
          <w:szCs w:val="28"/>
        </w:rPr>
        <w:t>за выпускником</w:t>
      </w:r>
      <w:r w:rsidR="00A4318F">
        <w:rPr>
          <w:rFonts w:ascii="Times New Roman" w:hAnsi="Times New Roman" w:cs="Times New Roman"/>
          <w:sz w:val="28"/>
          <w:szCs w:val="28"/>
        </w:rPr>
        <w:t xml:space="preserve"> </w:t>
      </w:r>
      <w:r>
        <w:rPr>
          <w:rFonts w:ascii="Times New Roman" w:hAnsi="Times New Roman" w:cs="Times New Roman"/>
          <w:sz w:val="28"/>
          <w:szCs w:val="28"/>
        </w:rPr>
        <w:t>по представлению ЦМК</w:t>
      </w:r>
      <w:r w:rsidR="00A4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A4318F">
        <w:rPr>
          <w:rFonts w:ascii="Times New Roman" w:hAnsi="Times New Roman" w:cs="Times New Roman"/>
          <w:sz w:val="28"/>
          <w:szCs w:val="28"/>
        </w:rPr>
        <w:t xml:space="preserve"> закрепляется тема</w:t>
      </w:r>
      <w:r w:rsidR="00D856A5" w:rsidRPr="00D856A5">
        <w:rPr>
          <w:rFonts w:ascii="Times New Roman" w:hAnsi="Times New Roman" w:cs="Times New Roman"/>
          <w:sz w:val="28"/>
          <w:szCs w:val="28"/>
        </w:rPr>
        <w:t xml:space="preserve"> </w:t>
      </w:r>
      <w:r w:rsidR="00C6643B">
        <w:rPr>
          <w:rFonts w:ascii="Times New Roman" w:hAnsi="Times New Roman" w:cs="Times New Roman"/>
          <w:sz w:val="28"/>
          <w:szCs w:val="28"/>
        </w:rPr>
        <w:t>ДР/ПЭР</w:t>
      </w:r>
      <w:r w:rsidR="00D856A5">
        <w:rPr>
          <w:rFonts w:ascii="Times New Roman" w:hAnsi="Times New Roman" w:cs="Times New Roman"/>
          <w:sz w:val="28"/>
          <w:szCs w:val="28"/>
        </w:rPr>
        <w:t xml:space="preserve"> </w:t>
      </w:r>
      <w:r w:rsidR="00A4318F">
        <w:rPr>
          <w:rFonts w:ascii="Times New Roman" w:hAnsi="Times New Roman" w:cs="Times New Roman"/>
          <w:sz w:val="28"/>
          <w:szCs w:val="28"/>
        </w:rPr>
        <w:t xml:space="preserve">и </w:t>
      </w:r>
      <w:r>
        <w:rPr>
          <w:rFonts w:ascii="Times New Roman" w:hAnsi="Times New Roman" w:cs="Times New Roman"/>
          <w:sz w:val="28"/>
          <w:szCs w:val="28"/>
        </w:rPr>
        <w:t>руководитель из преподавательского состава цикловой методической комиссии.</w:t>
      </w:r>
    </w:p>
    <w:p w14:paraId="7A3738ED" w14:textId="14B24D31" w:rsidR="00A742B5" w:rsidRDefault="002B6292" w:rsidP="001C32C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Руководителями так же могут быть высококвалифицированные специалисты предприятий, организаций или учреждений, в первую очередь, с места прохождения практики или с места работы выпускника.</w:t>
      </w:r>
    </w:p>
    <w:p w14:paraId="338FCAB1" w14:textId="77777777" w:rsidR="00810537" w:rsidRDefault="00810537" w:rsidP="00EB142F">
      <w:pPr>
        <w:spacing w:after="0" w:line="360" w:lineRule="auto"/>
        <w:ind w:firstLine="539"/>
        <w:jc w:val="center"/>
        <w:rPr>
          <w:rFonts w:ascii="Times New Roman" w:hAnsi="Times New Roman" w:cs="Times New Roman"/>
          <w:b/>
          <w:sz w:val="28"/>
          <w:szCs w:val="28"/>
        </w:rPr>
      </w:pPr>
      <w:r w:rsidRPr="00237E88">
        <w:rPr>
          <w:rFonts w:ascii="Times New Roman" w:hAnsi="Times New Roman" w:cs="Times New Roman"/>
          <w:b/>
          <w:sz w:val="28"/>
          <w:szCs w:val="28"/>
        </w:rPr>
        <w:t>3</w:t>
      </w:r>
      <w:r w:rsidR="00A35450" w:rsidRPr="00237E88">
        <w:rPr>
          <w:rFonts w:ascii="Times New Roman" w:hAnsi="Times New Roman" w:cs="Times New Roman"/>
          <w:b/>
          <w:sz w:val="28"/>
          <w:szCs w:val="28"/>
        </w:rPr>
        <w:t xml:space="preserve"> </w:t>
      </w:r>
      <w:r w:rsidRPr="00237E88">
        <w:rPr>
          <w:rFonts w:ascii="Times New Roman" w:hAnsi="Times New Roman" w:cs="Times New Roman"/>
          <w:b/>
          <w:sz w:val="28"/>
          <w:szCs w:val="28"/>
        </w:rPr>
        <w:t xml:space="preserve">РУКОВОДСТВО </w:t>
      </w:r>
      <w:r w:rsidR="00C6643B">
        <w:rPr>
          <w:rFonts w:ascii="Times New Roman" w:hAnsi="Times New Roman" w:cs="Times New Roman"/>
          <w:b/>
          <w:sz w:val="28"/>
          <w:szCs w:val="28"/>
        </w:rPr>
        <w:t>ДИПЛОМНОЙ</w:t>
      </w:r>
      <w:r w:rsidRPr="00237E88">
        <w:rPr>
          <w:rFonts w:ascii="Times New Roman" w:hAnsi="Times New Roman" w:cs="Times New Roman"/>
          <w:b/>
          <w:sz w:val="28"/>
          <w:szCs w:val="28"/>
        </w:rPr>
        <w:t xml:space="preserve"> РАБОТОЙ</w:t>
      </w:r>
    </w:p>
    <w:p w14:paraId="2E5FC60A" w14:textId="77777777" w:rsidR="00C6643B" w:rsidRDefault="00C6643B" w:rsidP="00EB142F">
      <w:pPr>
        <w:spacing w:after="0"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t>(ПИСЬМЕННОЙ ЭКЗАМЕНАЦИОННОЙ РАБОТОЙ)</w:t>
      </w:r>
    </w:p>
    <w:p w14:paraId="2B3D2A07" w14:textId="77777777" w:rsidR="00C6643B" w:rsidRPr="00237E88" w:rsidRDefault="00C6643B" w:rsidP="00C6643B">
      <w:pPr>
        <w:spacing w:after="0" w:line="240" w:lineRule="auto"/>
        <w:ind w:firstLine="539"/>
        <w:jc w:val="center"/>
        <w:rPr>
          <w:rFonts w:ascii="Times New Roman" w:hAnsi="Times New Roman" w:cs="Times New Roman"/>
          <w:b/>
          <w:sz w:val="28"/>
          <w:szCs w:val="28"/>
        </w:rPr>
      </w:pPr>
    </w:p>
    <w:p w14:paraId="64821174" w14:textId="77777777" w:rsidR="00D760A6" w:rsidRPr="00D760A6" w:rsidRDefault="00D760A6" w:rsidP="00D760A6">
      <w:pPr>
        <w:widowControl w:val="0"/>
        <w:tabs>
          <w:tab w:val="left" w:pos="567"/>
          <w:tab w:val="left" w:pos="1023"/>
        </w:tabs>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3.1</w:t>
      </w:r>
      <w:r w:rsidR="00A35450">
        <w:rPr>
          <w:rFonts w:ascii="Times New Roman" w:hAnsi="Times New Roman" w:cs="Times New Roman"/>
          <w:sz w:val="28"/>
          <w:szCs w:val="28"/>
        </w:rPr>
        <w:t xml:space="preserve"> </w:t>
      </w:r>
      <w:r w:rsidRPr="00D760A6">
        <w:rPr>
          <w:rFonts w:ascii="Times New Roman" w:hAnsi="Times New Roman" w:cs="Times New Roman"/>
          <w:sz w:val="28"/>
          <w:szCs w:val="28"/>
        </w:rPr>
        <w:t xml:space="preserve">Перечень тем </w:t>
      </w:r>
      <w:r w:rsidR="00C6643B">
        <w:rPr>
          <w:rFonts w:ascii="Times New Roman" w:hAnsi="Times New Roman" w:cs="Times New Roman"/>
          <w:sz w:val="28"/>
          <w:szCs w:val="28"/>
        </w:rPr>
        <w:t>дипломных</w:t>
      </w:r>
      <w:r w:rsidRPr="00D760A6">
        <w:rPr>
          <w:rFonts w:ascii="Times New Roman" w:hAnsi="Times New Roman" w:cs="Times New Roman"/>
          <w:sz w:val="28"/>
          <w:szCs w:val="28"/>
        </w:rPr>
        <w:t xml:space="preserve"> работ</w:t>
      </w:r>
      <w:r w:rsidR="00C6643B">
        <w:rPr>
          <w:rFonts w:ascii="Times New Roman" w:hAnsi="Times New Roman" w:cs="Times New Roman"/>
          <w:sz w:val="28"/>
          <w:szCs w:val="28"/>
        </w:rPr>
        <w:t xml:space="preserve"> (ПЭР)</w:t>
      </w:r>
      <w:r w:rsidRPr="00D760A6">
        <w:rPr>
          <w:rFonts w:ascii="Times New Roman" w:hAnsi="Times New Roman" w:cs="Times New Roman"/>
          <w:sz w:val="28"/>
          <w:szCs w:val="28"/>
        </w:rPr>
        <w:t xml:space="preserve">, закрепление их за </w:t>
      </w:r>
      <w:r w:rsidR="00A957D4">
        <w:rPr>
          <w:rFonts w:ascii="Times New Roman" w:hAnsi="Times New Roman" w:cs="Times New Roman"/>
          <w:sz w:val="28"/>
          <w:szCs w:val="28"/>
        </w:rPr>
        <w:t>обучающимися</w:t>
      </w:r>
      <w:r w:rsidRPr="00D760A6">
        <w:rPr>
          <w:rFonts w:ascii="Times New Roman" w:hAnsi="Times New Roman" w:cs="Times New Roman"/>
          <w:sz w:val="28"/>
          <w:szCs w:val="28"/>
        </w:rPr>
        <w:t xml:space="preserve">, назначение руководителей и консультантов по отдельным частям </w:t>
      </w:r>
      <w:r w:rsidR="00C6643B">
        <w:rPr>
          <w:rFonts w:ascii="Times New Roman" w:hAnsi="Times New Roman" w:cs="Times New Roman"/>
          <w:sz w:val="28"/>
          <w:szCs w:val="28"/>
        </w:rPr>
        <w:t xml:space="preserve">ДР/ПЭР </w:t>
      </w:r>
      <w:r w:rsidRPr="00D760A6">
        <w:rPr>
          <w:rFonts w:ascii="Times New Roman" w:hAnsi="Times New Roman" w:cs="Times New Roman"/>
          <w:sz w:val="28"/>
          <w:szCs w:val="28"/>
        </w:rPr>
        <w:t xml:space="preserve">(экономическая, графическая, исследовательская, экспериментальная, опытная и т.п. части) осуществляются </w:t>
      </w:r>
      <w:r>
        <w:rPr>
          <w:rFonts w:ascii="Times New Roman" w:hAnsi="Times New Roman" w:cs="Times New Roman"/>
          <w:sz w:val="28"/>
          <w:szCs w:val="28"/>
        </w:rPr>
        <w:t>приказом директора техникума.</w:t>
      </w:r>
    </w:p>
    <w:p w14:paraId="6CE470D8" w14:textId="77777777" w:rsidR="00D760A6" w:rsidRPr="00D760A6" w:rsidRDefault="00D760A6" w:rsidP="00D760A6">
      <w:pPr>
        <w:spacing w:after="0" w:line="360" w:lineRule="auto"/>
        <w:ind w:left="20" w:right="20" w:firstLine="540"/>
        <w:jc w:val="both"/>
        <w:rPr>
          <w:rFonts w:ascii="Times New Roman" w:hAnsi="Times New Roman" w:cs="Times New Roman"/>
          <w:sz w:val="28"/>
          <w:szCs w:val="28"/>
        </w:rPr>
      </w:pPr>
      <w:r w:rsidRPr="00D760A6">
        <w:rPr>
          <w:rFonts w:ascii="Times New Roman" w:hAnsi="Times New Roman" w:cs="Times New Roman"/>
          <w:sz w:val="28"/>
          <w:szCs w:val="28"/>
        </w:rPr>
        <w:t>К каждому руководителю</w:t>
      </w:r>
      <w:r w:rsidR="00C6643B" w:rsidRPr="00C6643B">
        <w:rPr>
          <w:rFonts w:ascii="Times New Roman" w:hAnsi="Times New Roman" w:cs="Times New Roman"/>
          <w:sz w:val="28"/>
          <w:szCs w:val="28"/>
        </w:rPr>
        <w:t xml:space="preserve"> </w:t>
      </w:r>
      <w:r w:rsidR="00C6643B">
        <w:rPr>
          <w:rFonts w:ascii="Times New Roman" w:hAnsi="Times New Roman" w:cs="Times New Roman"/>
          <w:sz w:val="28"/>
          <w:szCs w:val="28"/>
        </w:rPr>
        <w:t>ДР/ПЭР</w:t>
      </w:r>
      <w:r w:rsidR="00C6643B" w:rsidRPr="00D760A6">
        <w:rPr>
          <w:rFonts w:ascii="Times New Roman" w:hAnsi="Times New Roman" w:cs="Times New Roman"/>
          <w:sz w:val="28"/>
          <w:szCs w:val="28"/>
        </w:rPr>
        <w:t xml:space="preserve"> </w:t>
      </w:r>
      <w:r w:rsidRPr="00D760A6">
        <w:rPr>
          <w:rFonts w:ascii="Times New Roman" w:hAnsi="Times New Roman" w:cs="Times New Roman"/>
          <w:sz w:val="28"/>
          <w:szCs w:val="28"/>
        </w:rPr>
        <w:t>может быть одновременно прикрепл</w:t>
      </w:r>
      <w:r>
        <w:rPr>
          <w:rFonts w:ascii="Times New Roman" w:hAnsi="Times New Roman" w:cs="Times New Roman"/>
          <w:sz w:val="28"/>
          <w:szCs w:val="28"/>
        </w:rPr>
        <w:t>ено не более восьми выпускников, при необходимости к руководителю</w:t>
      </w:r>
      <w:r w:rsidR="00A957D4">
        <w:rPr>
          <w:rFonts w:ascii="Times New Roman" w:hAnsi="Times New Roman" w:cs="Times New Roman"/>
          <w:sz w:val="28"/>
          <w:szCs w:val="28"/>
        </w:rPr>
        <w:t xml:space="preserve"> прикрепляют большее</w:t>
      </w:r>
      <w:r w:rsidR="00DC655C">
        <w:rPr>
          <w:rFonts w:ascii="Times New Roman" w:hAnsi="Times New Roman" w:cs="Times New Roman"/>
          <w:sz w:val="28"/>
          <w:szCs w:val="28"/>
        </w:rPr>
        <w:t xml:space="preserve"> </w:t>
      </w:r>
      <w:r w:rsidR="00DC655C" w:rsidRPr="00C6643B">
        <w:rPr>
          <w:rFonts w:ascii="Times New Roman" w:hAnsi="Times New Roman" w:cs="Times New Roman"/>
          <w:sz w:val="28"/>
          <w:szCs w:val="28"/>
        </w:rPr>
        <w:t xml:space="preserve">число выпускников. Закрепление выпускников за руководителями </w:t>
      </w:r>
      <w:r w:rsidR="00C6643B" w:rsidRPr="00C6643B">
        <w:rPr>
          <w:rFonts w:ascii="Times New Roman" w:hAnsi="Times New Roman" w:cs="Times New Roman"/>
          <w:sz w:val="28"/>
          <w:szCs w:val="28"/>
        </w:rPr>
        <w:t>ДР/ПЭР</w:t>
      </w:r>
      <w:r w:rsidRPr="00C6643B">
        <w:rPr>
          <w:rFonts w:ascii="Times New Roman" w:hAnsi="Times New Roman" w:cs="Times New Roman"/>
          <w:sz w:val="28"/>
          <w:szCs w:val="28"/>
        </w:rPr>
        <w:t>, по представлению председателя цикловой методической комиссии, рассматривается и принимается решение</w:t>
      </w:r>
      <w:r w:rsidR="00DC655C" w:rsidRPr="00C6643B">
        <w:rPr>
          <w:rFonts w:ascii="Times New Roman" w:hAnsi="Times New Roman" w:cs="Times New Roman"/>
          <w:sz w:val="28"/>
          <w:szCs w:val="28"/>
        </w:rPr>
        <w:t>м</w:t>
      </w:r>
      <w:r w:rsidRPr="00C6643B">
        <w:rPr>
          <w:rFonts w:ascii="Times New Roman" w:hAnsi="Times New Roman" w:cs="Times New Roman"/>
          <w:sz w:val="28"/>
          <w:szCs w:val="28"/>
        </w:rPr>
        <w:t xml:space="preserve"> педагогическ</w:t>
      </w:r>
      <w:r w:rsidR="00DC655C" w:rsidRPr="00C6643B">
        <w:rPr>
          <w:rFonts w:ascii="Times New Roman" w:hAnsi="Times New Roman" w:cs="Times New Roman"/>
          <w:sz w:val="28"/>
          <w:szCs w:val="28"/>
        </w:rPr>
        <w:t>ого</w:t>
      </w:r>
      <w:r w:rsidRPr="00C6643B">
        <w:rPr>
          <w:rFonts w:ascii="Times New Roman" w:hAnsi="Times New Roman" w:cs="Times New Roman"/>
          <w:sz w:val="28"/>
          <w:szCs w:val="28"/>
        </w:rPr>
        <w:t xml:space="preserve"> совет</w:t>
      </w:r>
      <w:r w:rsidR="00DC655C" w:rsidRPr="00C6643B">
        <w:rPr>
          <w:rFonts w:ascii="Times New Roman" w:hAnsi="Times New Roman" w:cs="Times New Roman"/>
          <w:sz w:val="28"/>
          <w:szCs w:val="28"/>
        </w:rPr>
        <w:t>а</w:t>
      </w:r>
      <w:r w:rsidRPr="00C6643B">
        <w:rPr>
          <w:rFonts w:ascii="Times New Roman" w:hAnsi="Times New Roman" w:cs="Times New Roman"/>
          <w:sz w:val="28"/>
          <w:szCs w:val="28"/>
        </w:rPr>
        <w:t xml:space="preserve"> техникума.</w:t>
      </w:r>
    </w:p>
    <w:p w14:paraId="12CA0948" w14:textId="77777777" w:rsidR="00D760A6" w:rsidRPr="00D760A6" w:rsidRDefault="00D760A6" w:rsidP="00D760A6">
      <w:pPr>
        <w:widowControl w:val="0"/>
        <w:tabs>
          <w:tab w:val="left" w:pos="567"/>
          <w:tab w:val="left" w:pos="9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3.2</w:t>
      </w:r>
      <w:r w:rsidR="00A35450">
        <w:rPr>
          <w:rFonts w:ascii="Times New Roman" w:hAnsi="Times New Roman" w:cs="Times New Roman"/>
          <w:sz w:val="28"/>
          <w:szCs w:val="28"/>
        </w:rPr>
        <w:t xml:space="preserve"> </w:t>
      </w:r>
      <w:r w:rsidRPr="00D760A6">
        <w:rPr>
          <w:rFonts w:ascii="Times New Roman" w:hAnsi="Times New Roman" w:cs="Times New Roman"/>
          <w:sz w:val="28"/>
          <w:szCs w:val="28"/>
        </w:rPr>
        <w:t xml:space="preserve">В обязанности руководителя </w:t>
      </w:r>
      <w:r w:rsidR="00C6643B">
        <w:rPr>
          <w:rFonts w:ascii="Times New Roman" w:hAnsi="Times New Roman" w:cs="Times New Roman"/>
          <w:sz w:val="28"/>
          <w:szCs w:val="28"/>
        </w:rPr>
        <w:t>ДР/ПЭР</w:t>
      </w:r>
      <w:r w:rsidRPr="00D760A6">
        <w:rPr>
          <w:rFonts w:ascii="Times New Roman" w:hAnsi="Times New Roman" w:cs="Times New Roman"/>
          <w:sz w:val="28"/>
          <w:szCs w:val="28"/>
        </w:rPr>
        <w:t xml:space="preserve"> входят:</w:t>
      </w:r>
    </w:p>
    <w:p w14:paraId="6BD2B78A" w14:textId="77777777" w:rsidR="00D760A6" w:rsidRPr="00D760A6" w:rsidRDefault="00D760A6" w:rsidP="00D760A6">
      <w:pPr>
        <w:widowControl w:val="0"/>
        <w:numPr>
          <w:ilvl w:val="0"/>
          <w:numId w:val="10"/>
        </w:numPr>
        <w:tabs>
          <w:tab w:val="left" w:pos="685"/>
        </w:tabs>
        <w:spacing w:after="0" w:line="360" w:lineRule="auto"/>
        <w:ind w:lef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разработка задания на подготовку </w:t>
      </w:r>
      <w:r w:rsidR="00C6643B">
        <w:rPr>
          <w:rFonts w:ascii="Times New Roman" w:hAnsi="Times New Roman" w:cs="Times New Roman"/>
          <w:sz w:val="28"/>
          <w:szCs w:val="28"/>
        </w:rPr>
        <w:t>ДР/ПЭР</w:t>
      </w:r>
      <w:r w:rsidRPr="00D760A6">
        <w:rPr>
          <w:rFonts w:ascii="Times New Roman" w:hAnsi="Times New Roman" w:cs="Times New Roman"/>
          <w:sz w:val="28"/>
          <w:szCs w:val="28"/>
        </w:rPr>
        <w:t>;</w:t>
      </w:r>
    </w:p>
    <w:p w14:paraId="0DD825AB" w14:textId="77777777" w:rsidR="00D760A6" w:rsidRPr="00D760A6" w:rsidRDefault="00D760A6" w:rsidP="004935A0">
      <w:pPr>
        <w:widowControl w:val="0"/>
        <w:numPr>
          <w:ilvl w:val="0"/>
          <w:numId w:val="10"/>
        </w:numPr>
        <w:tabs>
          <w:tab w:val="left" w:pos="690"/>
        </w:tabs>
        <w:spacing w:after="0" w:line="360" w:lineRule="auto"/>
        <w:ind w:lef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разработка совместно с обучающимися плана </w:t>
      </w:r>
      <w:r w:rsidR="00D856A5">
        <w:rPr>
          <w:rFonts w:ascii="Times New Roman" w:hAnsi="Times New Roman" w:cs="Times New Roman"/>
          <w:sz w:val="28"/>
          <w:szCs w:val="28"/>
        </w:rPr>
        <w:t>ДР</w:t>
      </w:r>
      <w:r w:rsidRPr="00D760A6">
        <w:rPr>
          <w:rFonts w:ascii="Times New Roman" w:hAnsi="Times New Roman" w:cs="Times New Roman"/>
          <w:sz w:val="28"/>
          <w:szCs w:val="28"/>
        </w:rPr>
        <w:t>;</w:t>
      </w:r>
    </w:p>
    <w:p w14:paraId="3829C067" w14:textId="77777777" w:rsidR="00D760A6" w:rsidRPr="00D760A6" w:rsidRDefault="00CD20A4" w:rsidP="00D760A6">
      <w:pPr>
        <w:widowControl w:val="0"/>
        <w:numPr>
          <w:ilvl w:val="0"/>
          <w:numId w:val="10"/>
        </w:numPr>
        <w:tabs>
          <w:tab w:val="left" w:pos="702"/>
        </w:tabs>
        <w:spacing w:after="0" w:line="360" w:lineRule="auto"/>
        <w:ind w:left="20" w:right="20" w:firstLine="540"/>
        <w:jc w:val="both"/>
        <w:rPr>
          <w:rFonts w:ascii="Times New Roman" w:hAnsi="Times New Roman" w:cs="Times New Roman"/>
          <w:sz w:val="28"/>
          <w:szCs w:val="28"/>
        </w:rPr>
      </w:pPr>
      <w:r>
        <w:rPr>
          <w:rFonts w:ascii="Times New Roman" w:hAnsi="Times New Roman" w:cs="Times New Roman"/>
          <w:sz w:val="28"/>
          <w:szCs w:val="28"/>
        </w:rPr>
        <w:t>оказание помощи обучающимся</w:t>
      </w:r>
      <w:r w:rsidR="00D760A6" w:rsidRPr="00D760A6">
        <w:rPr>
          <w:rFonts w:ascii="Times New Roman" w:hAnsi="Times New Roman" w:cs="Times New Roman"/>
          <w:sz w:val="28"/>
          <w:szCs w:val="28"/>
        </w:rPr>
        <w:t xml:space="preserve"> в разработке индивидуального графика работы на весь период выполнения </w:t>
      </w:r>
      <w:r w:rsidR="00C6643B">
        <w:rPr>
          <w:rFonts w:ascii="Times New Roman" w:hAnsi="Times New Roman" w:cs="Times New Roman"/>
          <w:sz w:val="28"/>
          <w:szCs w:val="28"/>
        </w:rPr>
        <w:t>ДР/ПЭР</w:t>
      </w:r>
      <w:r w:rsidR="00D760A6" w:rsidRPr="00D760A6">
        <w:rPr>
          <w:rFonts w:ascii="Times New Roman" w:hAnsi="Times New Roman" w:cs="Times New Roman"/>
          <w:sz w:val="28"/>
          <w:szCs w:val="28"/>
        </w:rPr>
        <w:t>;</w:t>
      </w:r>
    </w:p>
    <w:p w14:paraId="34C6FA7F" w14:textId="77777777" w:rsidR="00D760A6" w:rsidRPr="00D760A6" w:rsidRDefault="00D760A6" w:rsidP="00D760A6">
      <w:pPr>
        <w:widowControl w:val="0"/>
        <w:numPr>
          <w:ilvl w:val="0"/>
          <w:numId w:val="10"/>
        </w:numPr>
        <w:tabs>
          <w:tab w:val="left" w:pos="822"/>
        </w:tabs>
        <w:spacing w:after="0" w:line="360" w:lineRule="auto"/>
        <w:ind w:left="20" w:righ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консультирование обучающегося по вопросам содержания и последовательности выполнения </w:t>
      </w:r>
      <w:r w:rsidR="00C6643B">
        <w:rPr>
          <w:rFonts w:ascii="Times New Roman" w:hAnsi="Times New Roman" w:cs="Times New Roman"/>
          <w:sz w:val="28"/>
          <w:szCs w:val="28"/>
        </w:rPr>
        <w:t>ДР/ПЭР</w:t>
      </w:r>
      <w:r w:rsidRPr="00D760A6">
        <w:rPr>
          <w:rFonts w:ascii="Times New Roman" w:hAnsi="Times New Roman" w:cs="Times New Roman"/>
          <w:sz w:val="28"/>
          <w:szCs w:val="28"/>
        </w:rPr>
        <w:t>;</w:t>
      </w:r>
    </w:p>
    <w:p w14:paraId="5084B420" w14:textId="77777777" w:rsidR="00D760A6" w:rsidRPr="00D760A6" w:rsidRDefault="00D760A6" w:rsidP="00D760A6">
      <w:pPr>
        <w:widowControl w:val="0"/>
        <w:numPr>
          <w:ilvl w:val="0"/>
          <w:numId w:val="10"/>
        </w:numPr>
        <w:tabs>
          <w:tab w:val="left" w:pos="685"/>
        </w:tabs>
        <w:spacing w:after="0" w:line="360" w:lineRule="auto"/>
        <w:ind w:left="20" w:firstLine="540"/>
        <w:jc w:val="both"/>
        <w:rPr>
          <w:rFonts w:ascii="Times New Roman" w:hAnsi="Times New Roman" w:cs="Times New Roman"/>
          <w:sz w:val="28"/>
          <w:szCs w:val="28"/>
        </w:rPr>
      </w:pPr>
      <w:r w:rsidRPr="00D760A6">
        <w:rPr>
          <w:rFonts w:ascii="Times New Roman" w:hAnsi="Times New Roman" w:cs="Times New Roman"/>
          <w:sz w:val="28"/>
          <w:szCs w:val="28"/>
        </w:rPr>
        <w:t>оказание помощи обучающемуся в подборе необходимых источников;</w:t>
      </w:r>
    </w:p>
    <w:p w14:paraId="0DFF0F3D" w14:textId="77777777" w:rsidR="00D760A6" w:rsidRPr="00D760A6" w:rsidRDefault="00D760A6" w:rsidP="00D760A6">
      <w:pPr>
        <w:widowControl w:val="0"/>
        <w:numPr>
          <w:ilvl w:val="0"/>
          <w:numId w:val="10"/>
        </w:numPr>
        <w:tabs>
          <w:tab w:val="left" w:pos="750"/>
        </w:tabs>
        <w:spacing w:after="0" w:line="360" w:lineRule="auto"/>
        <w:ind w:left="20" w:righ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контроль хода выполнения </w:t>
      </w:r>
      <w:r w:rsidR="00C6643B">
        <w:rPr>
          <w:rFonts w:ascii="Times New Roman" w:hAnsi="Times New Roman" w:cs="Times New Roman"/>
          <w:sz w:val="28"/>
          <w:szCs w:val="28"/>
        </w:rPr>
        <w:t>ДР/ПЭР</w:t>
      </w:r>
      <w:r w:rsidRPr="00D760A6">
        <w:rPr>
          <w:rFonts w:ascii="Times New Roman" w:hAnsi="Times New Roman" w:cs="Times New Roman"/>
          <w:sz w:val="28"/>
          <w:szCs w:val="28"/>
        </w:rPr>
        <w:t xml:space="preserve"> в соответствии с установленным графиком в форме регулярного обсуждения руководителем и обучающимся </w:t>
      </w:r>
      <w:r w:rsidRPr="00D760A6">
        <w:rPr>
          <w:rFonts w:ascii="Times New Roman" w:hAnsi="Times New Roman" w:cs="Times New Roman"/>
          <w:sz w:val="28"/>
          <w:szCs w:val="28"/>
        </w:rPr>
        <w:lastRenderedPageBreak/>
        <w:t>хода работ;</w:t>
      </w:r>
    </w:p>
    <w:p w14:paraId="0CF841F3" w14:textId="77777777" w:rsidR="00D760A6" w:rsidRPr="00D760A6" w:rsidRDefault="00D760A6" w:rsidP="001C32C1">
      <w:pPr>
        <w:widowControl w:val="0"/>
        <w:numPr>
          <w:ilvl w:val="0"/>
          <w:numId w:val="10"/>
        </w:numPr>
        <w:tabs>
          <w:tab w:val="left" w:pos="726"/>
        </w:tabs>
        <w:spacing w:after="0" w:line="360" w:lineRule="auto"/>
        <w:ind w:left="20" w:right="20" w:firstLine="831"/>
        <w:jc w:val="both"/>
        <w:rPr>
          <w:rFonts w:ascii="Times New Roman" w:hAnsi="Times New Roman" w:cs="Times New Roman"/>
          <w:sz w:val="28"/>
          <w:szCs w:val="28"/>
        </w:rPr>
      </w:pPr>
      <w:r w:rsidRPr="00D760A6">
        <w:rPr>
          <w:rFonts w:ascii="Times New Roman" w:hAnsi="Times New Roman" w:cs="Times New Roman"/>
          <w:sz w:val="28"/>
          <w:szCs w:val="28"/>
        </w:rPr>
        <w:t xml:space="preserve">оказание помощи (консультирование обучающегося) в подготовке презентации и доклада для защиты </w:t>
      </w:r>
      <w:r w:rsidR="00C6643B">
        <w:rPr>
          <w:rFonts w:ascii="Times New Roman" w:hAnsi="Times New Roman" w:cs="Times New Roman"/>
          <w:sz w:val="28"/>
          <w:szCs w:val="28"/>
        </w:rPr>
        <w:t>ДР/ПЭР</w:t>
      </w:r>
      <w:r w:rsidRPr="00D760A6">
        <w:rPr>
          <w:rFonts w:ascii="Times New Roman" w:hAnsi="Times New Roman" w:cs="Times New Roman"/>
          <w:sz w:val="28"/>
          <w:szCs w:val="28"/>
        </w:rPr>
        <w:t>;</w:t>
      </w:r>
    </w:p>
    <w:p w14:paraId="2B06AFE4" w14:textId="77777777" w:rsidR="00D760A6" w:rsidRDefault="00D760A6" w:rsidP="00D760A6">
      <w:pPr>
        <w:widowControl w:val="0"/>
        <w:numPr>
          <w:ilvl w:val="0"/>
          <w:numId w:val="10"/>
        </w:numPr>
        <w:tabs>
          <w:tab w:val="left" w:pos="690"/>
        </w:tabs>
        <w:spacing w:after="0" w:line="360" w:lineRule="auto"/>
        <w:ind w:lef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предоставление письменного отзыва на </w:t>
      </w:r>
      <w:r w:rsidR="00C6643B">
        <w:rPr>
          <w:rFonts w:ascii="Times New Roman" w:hAnsi="Times New Roman" w:cs="Times New Roman"/>
          <w:sz w:val="28"/>
          <w:szCs w:val="28"/>
        </w:rPr>
        <w:t>ДР/ПЭР</w:t>
      </w:r>
      <w:r w:rsidRPr="00D760A6">
        <w:rPr>
          <w:rFonts w:ascii="Times New Roman" w:hAnsi="Times New Roman" w:cs="Times New Roman"/>
          <w:sz w:val="28"/>
          <w:szCs w:val="28"/>
        </w:rPr>
        <w:t>.</w:t>
      </w:r>
    </w:p>
    <w:p w14:paraId="3A96828A" w14:textId="77777777" w:rsidR="00F2587F" w:rsidRPr="00D760A6" w:rsidRDefault="00F2587F" w:rsidP="001C32C1">
      <w:pPr>
        <w:widowControl w:val="0"/>
        <w:tabs>
          <w:tab w:val="left" w:pos="95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D760A6">
        <w:rPr>
          <w:rFonts w:ascii="Times New Roman" w:hAnsi="Times New Roman" w:cs="Times New Roman"/>
          <w:sz w:val="28"/>
          <w:szCs w:val="28"/>
        </w:rPr>
        <w:t xml:space="preserve">В обязанности консультанта </w:t>
      </w:r>
      <w:r w:rsidRPr="00C6011B">
        <w:rPr>
          <w:rFonts w:ascii="Times New Roman" w:hAnsi="Times New Roman" w:cs="Times New Roman"/>
          <w:sz w:val="28"/>
          <w:szCs w:val="28"/>
        </w:rPr>
        <w:t>ДР/ПЭР</w:t>
      </w:r>
      <w:r w:rsidRPr="00D760A6">
        <w:rPr>
          <w:rFonts w:ascii="Times New Roman" w:hAnsi="Times New Roman" w:cs="Times New Roman"/>
          <w:sz w:val="28"/>
          <w:szCs w:val="28"/>
        </w:rPr>
        <w:t xml:space="preserve"> входят:</w:t>
      </w:r>
    </w:p>
    <w:p w14:paraId="3B1AB143" w14:textId="77777777" w:rsidR="00F2587F" w:rsidRPr="00D760A6" w:rsidRDefault="00F2587F" w:rsidP="00F2587F">
      <w:pPr>
        <w:widowControl w:val="0"/>
        <w:numPr>
          <w:ilvl w:val="0"/>
          <w:numId w:val="10"/>
        </w:numPr>
        <w:tabs>
          <w:tab w:val="left" w:pos="726"/>
        </w:tabs>
        <w:spacing w:after="0" w:line="360" w:lineRule="auto"/>
        <w:ind w:left="20" w:righ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руководство разработкой индивидуального плана подготовки и выполнения </w:t>
      </w:r>
      <w:r w:rsidRPr="00C6011B">
        <w:rPr>
          <w:rFonts w:ascii="Times New Roman" w:hAnsi="Times New Roman" w:cs="Times New Roman"/>
          <w:sz w:val="28"/>
          <w:szCs w:val="28"/>
        </w:rPr>
        <w:t>ДР/ПЭР</w:t>
      </w:r>
      <w:r w:rsidRPr="00D760A6">
        <w:rPr>
          <w:rFonts w:ascii="Times New Roman" w:hAnsi="Times New Roman" w:cs="Times New Roman"/>
          <w:sz w:val="28"/>
          <w:szCs w:val="28"/>
        </w:rPr>
        <w:t xml:space="preserve"> в части содержания консультируемого вопроса,</w:t>
      </w:r>
    </w:p>
    <w:p w14:paraId="0A0F3BF9" w14:textId="77777777" w:rsidR="00F2587F" w:rsidRPr="00D760A6" w:rsidRDefault="00F2587F" w:rsidP="00F2587F">
      <w:pPr>
        <w:widowControl w:val="0"/>
        <w:numPr>
          <w:ilvl w:val="0"/>
          <w:numId w:val="10"/>
        </w:numPr>
        <w:tabs>
          <w:tab w:val="left" w:pos="692"/>
        </w:tabs>
        <w:spacing w:after="0" w:line="360" w:lineRule="auto"/>
        <w:ind w:left="20" w:righ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оказание помощи обучающемуся в подборе необходимой литературы </w:t>
      </w:r>
      <w:r>
        <w:rPr>
          <w:rFonts w:ascii="Times New Roman" w:hAnsi="Times New Roman" w:cs="Times New Roman"/>
          <w:sz w:val="28"/>
          <w:szCs w:val="28"/>
        </w:rPr>
        <w:t xml:space="preserve">и др. источников </w:t>
      </w:r>
      <w:r w:rsidRPr="00D760A6">
        <w:rPr>
          <w:rFonts w:ascii="Times New Roman" w:hAnsi="Times New Roman" w:cs="Times New Roman"/>
          <w:sz w:val="28"/>
          <w:szCs w:val="28"/>
        </w:rPr>
        <w:t>в части содержания консультируемого вопроса;</w:t>
      </w:r>
    </w:p>
    <w:p w14:paraId="057C70C4" w14:textId="77777777" w:rsidR="00F2587F" w:rsidRPr="00D760A6" w:rsidRDefault="00F2587F" w:rsidP="00F2587F">
      <w:pPr>
        <w:widowControl w:val="0"/>
        <w:numPr>
          <w:ilvl w:val="0"/>
          <w:numId w:val="10"/>
        </w:numPr>
        <w:tabs>
          <w:tab w:val="left" w:pos="690"/>
        </w:tabs>
        <w:spacing w:after="0" w:line="360" w:lineRule="auto"/>
        <w:ind w:left="20" w:firstLine="540"/>
        <w:jc w:val="both"/>
        <w:rPr>
          <w:rFonts w:ascii="Times New Roman" w:hAnsi="Times New Roman" w:cs="Times New Roman"/>
          <w:sz w:val="28"/>
          <w:szCs w:val="28"/>
        </w:rPr>
      </w:pPr>
      <w:r w:rsidRPr="00D760A6">
        <w:rPr>
          <w:rFonts w:ascii="Times New Roman" w:hAnsi="Times New Roman" w:cs="Times New Roman"/>
          <w:sz w:val="28"/>
          <w:szCs w:val="28"/>
        </w:rPr>
        <w:t xml:space="preserve">контроль хода выполнения </w:t>
      </w:r>
      <w:r w:rsidRPr="00C6011B">
        <w:rPr>
          <w:rFonts w:ascii="Times New Roman" w:hAnsi="Times New Roman" w:cs="Times New Roman"/>
          <w:sz w:val="28"/>
          <w:szCs w:val="28"/>
        </w:rPr>
        <w:t>ДР/ПЭР</w:t>
      </w:r>
      <w:r w:rsidRPr="00D760A6">
        <w:rPr>
          <w:rFonts w:ascii="Times New Roman" w:hAnsi="Times New Roman" w:cs="Times New Roman"/>
          <w:sz w:val="28"/>
          <w:szCs w:val="28"/>
        </w:rPr>
        <w:t xml:space="preserve"> в части содержания консультируемого вопроса.</w:t>
      </w:r>
    </w:p>
    <w:p w14:paraId="11FEB040" w14:textId="77777777" w:rsidR="00F2587F" w:rsidRPr="00D760A6" w:rsidRDefault="00F2587F" w:rsidP="00BB24AF">
      <w:pPr>
        <w:spacing w:after="0" w:line="360" w:lineRule="auto"/>
        <w:ind w:firstLine="709"/>
        <w:jc w:val="both"/>
        <w:rPr>
          <w:rFonts w:ascii="Times New Roman" w:hAnsi="Times New Roman" w:cs="Times New Roman"/>
          <w:sz w:val="28"/>
          <w:szCs w:val="28"/>
        </w:rPr>
      </w:pPr>
      <w:r w:rsidRPr="00D760A6">
        <w:rPr>
          <w:rFonts w:ascii="Times New Roman" w:hAnsi="Times New Roman" w:cs="Times New Roman"/>
          <w:sz w:val="28"/>
          <w:szCs w:val="28"/>
        </w:rPr>
        <w:t xml:space="preserve">Часы консультирования входят в общие часы руководства </w:t>
      </w:r>
      <w:r w:rsidRPr="00C6011B">
        <w:rPr>
          <w:rFonts w:ascii="Times New Roman" w:hAnsi="Times New Roman" w:cs="Times New Roman"/>
          <w:sz w:val="28"/>
          <w:szCs w:val="28"/>
        </w:rPr>
        <w:t>ДР/ПЭР</w:t>
      </w:r>
      <w:r w:rsidRPr="00D760A6">
        <w:rPr>
          <w:rFonts w:ascii="Times New Roman" w:hAnsi="Times New Roman" w:cs="Times New Roman"/>
          <w:sz w:val="28"/>
          <w:szCs w:val="28"/>
        </w:rPr>
        <w:t xml:space="preserve"> и определяются локальными актами </w:t>
      </w:r>
      <w:r>
        <w:rPr>
          <w:rFonts w:ascii="Times New Roman" w:hAnsi="Times New Roman" w:cs="Times New Roman"/>
          <w:sz w:val="28"/>
          <w:szCs w:val="28"/>
        </w:rPr>
        <w:t>техникума</w:t>
      </w:r>
      <w:r w:rsidRPr="00D760A6">
        <w:rPr>
          <w:rFonts w:ascii="Times New Roman" w:hAnsi="Times New Roman" w:cs="Times New Roman"/>
          <w:sz w:val="28"/>
          <w:szCs w:val="28"/>
        </w:rPr>
        <w:t>.</w:t>
      </w:r>
    </w:p>
    <w:p w14:paraId="72BC3EB2" w14:textId="3EE87DD3" w:rsidR="00D93C57" w:rsidRPr="00C6011B" w:rsidRDefault="00F2587F" w:rsidP="00DD2ABE">
      <w:pPr>
        <w:tabs>
          <w:tab w:val="left" w:pos="851"/>
        </w:tabs>
        <w:spacing w:after="0" w:line="360" w:lineRule="auto"/>
        <w:ind w:firstLine="851"/>
        <w:contextualSpacing/>
        <w:jc w:val="both"/>
        <w:rPr>
          <w:rFonts w:ascii="Times New Roman" w:hAnsi="Times New Roman"/>
          <w:sz w:val="28"/>
          <w:szCs w:val="28"/>
        </w:rPr>
      </w:pPr>
      <w:r>
        <w:rPr>
          <w:rFonts w:ascii="Times New Roman" w:hAnsi="Times New Roman" w:cs="Times New Roman"/>
          <w:sz w:val="28"/>
          <w:szCs w:val="28"/>
        </w:rPr>
        <w:t>3.4</w:t>
      </w:r>
      <w:r w:rsidR="00A35450">
        <w:rPr>
          <w:rFonts w:ascii="Times New Roman" w:hAnsi="Times New Roman" w:cs="Times New Roman"/>
          <w:sz w:val="28"/>
          <w:szCs w:val="28"/>
        </w:rPr>
        <w:t xml:space="preserve"> </w:t>
      </w:r>
      <w:r w:rsidR="00D760A6" w:rsidRPr="00D760A6">
        <w:rPr>
          <w:rFonts w:ascii="Times New Roman" w:hAnsi="Times New Roman" w:cs="Times New Roman"/>
          <w:sz w:val="28"/>
          <w:szCs w:val="28"/>
        </w:rPr>
        <w:t>Задание для каждого обучающегося разрабатывается в соответствии с утвержденной темой.</w:t>
      </w:r>
      <w:r w:rsidR="003C737A" w:rsidRPr="003C737A">
        <w:rPr>
          <w:rFonts w:ascii="Times New Roman" w:hAnsi="Times New Roman" w:cs="Times New Roman"/>
          <w:sz w:val="28"/>
          <w:szCs w:val="28"/>
        </w:rPr>
        <w:t xml:space="preserve"> </w:t>
      </w:r>
      <w:r w:rsidR="003C737A">
        <w:rPr>
          <w:rFonts w:ascii="Times New Roman" w:hAnsi="Times New Roman" w:cs="Times New Roman"/>
          <w:sz w:val="28"/>
          <w:szCs w:val="28"/>
        </w:rPr>
        <w:t xml:space="preserve">Задание и календарный план включают наименование работы, основное содержание, последовательность и поэтапные сроки написания </w:t>
      </w:r>
      <w:r w:rsidR="00C6643B">
        <w:rPr>
          <w:rFonts w:ascii="Times New Roman" w:hAnsi="Times New Roman" w:cs="Times New Roman"/>
          <w:sz w:val="28"/>
          <w:szCs w:val="28"/>
        </w:rPr>
        <w:t>ДР/ПЭР</w:t>
      </w:r>
      <w:r w:rsidR="003C737A">
        <w:rPr>
          <w:rFonts w:ascii="Times New Roman" w:hAnsi="Times New Roman" w:cs="Times New Roman"/>
          <w:sz w:val="28"/>
          <w:szCs w:val="28"/>
        </w:rPr>
        <w:t xml:space="preserve"> и представления законченной работы для защиты.</w:t>
      </w:r>
      <w:r w:rsidR="00D93C57" w:rsidRPr="00D93C57">
        <w:rPr>
          <w:rFonts w:ascii="Times New Roman" w:hAnsi="Times New Roman" w:cs="Times New Roman"/>
          <w:sz w:val="28"/>
          <w:szCs w:val="28"/>
        </w:rPr>
        <w:t xml:space="preserve"> </w:t>
      </w:r>
      <w:r w:rsidR="00D93C57" w:rsidRPr="00C6011B">
        <w:rPr>
          <w:rFonts w:ascii="Times New Roman" w:hAnsi="Times New Roman" w:cs="Times New Roman"/>
          <w:sz w:val="28"/>
          <w:szCs w:val="28"/>
        </w:rPr>
        <w:t xml:space="preserve">Задание на ДР/ПЭР рассматривается цикловыми методическими комиссиями, подписывается руководителем ДР/ПЭР, утверждается заместителем директора техникума по направлению деятельности. </w:t>
      </w:r>
      <w:r w:rsidR="00BB24AF">
        <w:rPr>
          <w:rFonts w:ascii="Times New Roman" w:hAnsi="Times New Roman"/>
          <w:sz w:val="28"/>
          <w:szCs w:val="28"/>
        </w:rPr>
        <w:t>Задание на дипломную работу</w:t>
      </w:r>
      <w:r w:rsidR="00D93C57" w:rsidRPr="00C6011B">
        <w:rPr>
          <w:rFonts w:ascii="Times New Roman" w:hAnsi="Times New Roman"/>
          <w:sz w:val="28"/>
          <w:szCs w:val="28"/>
        </w:rPr>
        <w:t xml:space="preserve"> заполняется в соответствии с типовой формой. Задание, отзыв и рецензия хранятся отдельно и прилагаются к дипломной работе.</w:t>
      </w:r>
    </w:p>
    <w:p w14:paraId="3ABE1C63" w14:textId="77777777" w:rsidR="00D93C57" w:rsidRDefault="00D93C57" w:rsidP="00BB24AF">
      <w:pPr>
        <w:spacing w:after="0" w:line="360" w:lineRule="auto"/>
        <w:ind w:firstLine="709"/>
        <w:contextualSpacing/>
        <w:jc w:val="both"/>
        <w:rPr>
          <w:rFonts w:ascii="Times New Roman" w:hAnsi="Times New Roman"/>
          <w:sz w:val="28"/>
          <w:szCs w:val="28"/>
        </w:rPr>
      </w:pPr>
      <w:r w:rsidRPr="00BB24AF">
        <w:rPr>
          <w:rFonts w:ascii="Times New Roman" w:hAnsi="Times New Roman"/>
          <w:sz w:val="28"/>
          <w:szCs w:val="28"/>
        </w:rPr>
        <w:t xml:space="preserve">Задание в объем </w:t>
      </w:r>
      <w:r w:rsidRPr="00BB24AF">
        <w:rPr>
          <w:rFonts w:ascii="Times New Roman" w:hAnsi="Times New Roman" w:cs="Times New Roman"/>
          <w:sz w:val="28"/>
          <w:szCs w:val="28"/>
        </w:rPr>
        <w:t>ДР/ПЭР</w:t>
      </w:r>
      <w:r w:rsidRPr="00BB24AF">
        <w:rPr>
          <w:rFonts w:ascii="Times New Roman" w:hAnsi="Times New Roman"/>
          <w:sz w:val="28"/>
          <w:szCs w:val="28"/>
        </w:rPr>
        <w:t xml:space="preserve"> не входит и лист задания не нумеруется.</w:t>
      </w:r>
    </w:p>
    <w:p w14:paraId="2A53E732" w14:textId="77777777" w:rsidR="00D93C57" w:rsidRPr="00D760A6" w:rsidRDefault="00D93C57" w:rsidP="00BB24AF">
      <w:pPr>
        <w:widowControl w:val="0"/>
        <w:tabs>
          <w:tab w:val="left" w:pos="567"/>
          <w:tab w:val="left" w:pos="10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D760A6">
        <w:rPr>
          <w:rFonts w:ascii="Times New Roman" w:hAnsi="Times New Roman" w:cs="Times New Roman"/>
          <w:sz w:val="28"/>
          <w:szCs w:val="28"/>
        </w:rPr>
        <w:t xml:space="preserve">В отдельных случаях допускается выполнение </w:t>
      </w:r>
      <w:r w:rsidRPr="00C6011B">
        <w:rPr>
          <w:rFonts w:ascii="Times New Roman" w:hAnsi="Times New Roman" w:cs="Times New Roman"/>
          <w:sz w:val="28"/>
          <w:szCs w:val="28"/>
        </w:rPr>
        <w:t>ДР/ПЭР</w:t>
      </w:r>
      <w:r w:rsidRPr="00D760A6">
        <w:rPr>
          <w:rFonts w:ascii="Times New Roman" w:hAnsi="Times New Roman" w:cs="Times New Roman"/>
          <w:sz w:val="28"/>
          <w:szCs w:val="28"/>
        </w:rPr>
        <w:t xml:space="preserve"> группой обучающихся. При этом индивидуальные задания выдаются каждому обучающемуся.</w:t>
      </w:r>
    </w:p>
    <w:p w14:paraId="6FD92BD9" w14:textId="33B72A17" w:rsidR="00373BC4" w:rsidRDefault="00D93C57" w:rsidP="00373BC4">
      <w:pPr>
        <w:widowControl w:val="0"/>
        <w:tabs>
          <w:tab w:val="left" w:pos="567"/>
          <w:tab w:val="left" w:pos="99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3.6 </w:t>
      </w:r>
      <w:r w:rsidRPr="00D760A6">
        <w:rPr>
          <w:rFonts w:ascii="Times New Roman" w:hAnsi="Times New Roman" w:cs="Times New Roman"/>
          <w:sz w:val="28"/>
          <w:szCs w:val="28"/>
        </w:rPr>
        <w:t xml:space="preserve">Задание на </w:t>
      </w:r>
      <w:r w:rsidRPr="00C6011B">
        <w:rPr>
          <w:rFonts w:ascii="Times New Roman" w:hAnsi="Times New Roman" w:cs="Times New Roman"/>
          <w:sz w:val="28"/>
          <w:szCs w:val="28"/>
        </w:rPr>
        <w:t>ДР/ПЭР</w:t>
      </w:r>
      <w:r w:rsidRPr="00D760A6">
        <w:rPr>
          <w:rFonts w:ascii="Times New Roman" w:hAnsi="Times New Roman" w:cs="Times New Roman"/>
          <w:sz w:val="28"/>
          <w:szCs w:val="28"/>
        </w:rPr>
        <w:t xml:space="preserve"> выдается обучающемуся не позднее чем за две недели до начала производственной практики (преддипломной).</w:t>
      </w:r>
    </w:p>
    <w:p w14:paraId="797416FE" w14:textId="169493FF" w:rsidR="00373BC4" w:rsidRPr="00373BC4" w:rsidRDefault="00373BC4" w:rsidP="00DD2ABE">
      <w:pPr>
        <w:widowControl w:val="0"/>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Pr="00373BC4">
        <w:rPr>
          <w:rFonts w:ascii="Times New Roman" w:hAnsi="Times New Roman" w:cs="Times New Roman"/>
          <w:sz w:val="28"/>
          <w:szCs w:val="28"/>
        </w:rPr>
        <w:t xml:space="preserve"> По завершении подготовки ДР/ПЭР обучающимся, руководитель </w:t>
      </w:r>
      <w:r w:rsidRPr="00373BC4">
        <w:rPr>
          <w:rFonts w:ascii="Times New Roman" w:hAnsi="Times New Roman" w:cs="Times New Roman"/>
          <w:sz w:val="28"/>
          <w:szCs w:val="28"/>
        </w:rPr>
        <w:lastRenderedPageBreak/>
        <w:t>проверяет качество работы, подписывает ее и вместе с заданием и своим письменным отзывом передает председателю цикловой методической комиссии для прочтения и затем заместителю руководителя по направлению деятельности.</w:t>
      </w:r>
    </w:p>
    <w:p w14:paraId="75A31584" w14:textId="77777777" w:rsidR="00373BC4" w:rsidRPr="00373BC4" w:rsidRDefault="00373BC4" w:rsidP="00373BC4">
      <w:pPr>
        <w:widowControl w:val="0"/>
        <w:tabs>
          <w:tab w:val="left" w:pos="108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3.9</w:t>
      </w:r>
      <w:r w:rsidRPr="00373BC4">
        <w:rPr>
          <w:rFonts w:ascii="Times New Roman" w:hAnsi="Times New Roman" w:cs="Times New Roman"/>
          <w:sz w:val="28"/>
          <w:szCs w:val="28"/>
        </w:rPr>
        <w:t xml:space="preserve"> В отзыве руководитель ДР/ПЭР даёт оценку:  </w:t>
      </w:r>
    </w:p>
    <w:p w14:paraId="0C7D63EA"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актуальности темы работы;</w:t>
      </w:r>
    </w:p>
    <w:p w14:paraId="416EBE55"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соответствия работы заданию и иным требованиям;</w:t>
      </w:r>
    </w:p>
    <w:p w14:paraId="508890CE"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теоретического и практического уровня подготовки выпускника, его самостоятельности при проведении исследования;</w:t>
      </w:r>
    </w:p>
    <w:p w14:paraId="22280515"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практической ценности работы;</w:t>
      </w:r>
    </w:p>
    <w:p w14:paraId="7457ACB9"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умению обучающегося работать с источниками информации и способности ясно и четко излагать материал;</w:t>
      </w:r>
    </w:p>
    <w:p w14:paraId="628A3AF4"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соблюдения правил и качества оформления материалов;</w:t>
      </w:r>
    </w:p>
    <w:p w14:paraId="6C048552" w14:textId="77777777" w:rsidR="00373BC4" w:rsidRPr="00373BC4" w:rsidRDefault="00373BC4" w:rsidP="00373BC4">
      <w:pPr>
        <w:widowControl w:val="0"/>
        <w:tabs>
          <w:tab w:val="left" w:pos="1081"/>
        </w:tabs>
        <w:spacing w:after="0" w:line="360" w:lineRule="auto"/>
        <w:jc w:val="both"/>
        <w:rPr>
          <w:rFonts w:ascii="Times New Roman" w:hAnsi="Times New Roman" w:cs="Times New Roman"/>
          <w:sz w:val="28"/>
          <w:szCs w:val="28"/>
        </w:rPr>
      </w:pPr>
      <w:r w:rsidRPr="00373BC4">
        <w:rPr>
          <w:rFonts w:ascii="Times New Roman" w:hAnsi="Times New Roman" w:cs="Times New Roman"/>
          <w:sz w:val="28"/>
          <w:szCs w:val="28"/>
        </w:rPr>
        <w:t xml:space="preserve">         - характеристику достоинств и недостатков в работе, а также степень самостоятельности обучающегося и его личный вклад в раскрытие проблем и разработку предложений по их решению. </w:t>
      </w:r>
    </w:p>
    <w:p w14:paraId="047B7D19"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 общую оценку выполненной работы и мнение о возможности присвоения выпускнику квалификации.</w:t>
      </w:r>
    </w:p>
    <w:p w14:paraId="107AE78D" w14:textId="77777777" w:rsidR="00373BC4" w:rsidRPr="00373BC4" w:rsidRDefault="00373BC4" w:rsidP="00373BC4">
      <w:pPr>
        <w:spacing w:after="0" w:line="360" w:lineRule="auto"/>
        <w:ind w:firstLine="709"/>
        <w:jc w:val="both"/>
        <w:rPr>
          <w:rFonts w:ascii="Times New Roman" w:hAnsi="Times New Roman" w:cs="Times New Roman"/>
          <w:sz w:val="28"/>
          <w:szCs w:val="28"/>
        </w:rPr>
      </w:pPr>
      <w:r w:rsidRPr="00373BC4">
        <w:rPr>
          <w:rFonts w:ascii="Times New Roman" w:hAnsi="Times New Roman" w:cs="Times New Roman"/>
          <w:sz w:val="28"/>
          <w:szCs w:val="28"/>
        </w:rPr>
        <w:t>Объем отзыва – 1-2 страницы формата А4 для ДР (1 страница для ПЭР).</w:t>
      </w:r>
    </w:p>
    <w:p w14:paraId="5611B9EE" w14:textId="77777777" w:rsidR="00373BC4" w:rsidRPr="00D760A6" w:rsidRDefault="00373BC4" w:rsidP="00373BC4">
      <w:pPr>
        <w:widowControl w:val="0"/>
        <w:tabs>
          <w:tab w:val="left" w:pos="1081"/>
        </w:tabs>
        <w:spacing w:after="0" w:line="360" w:lineRule="auto"/>
        <w:jc w:val="both"/>
        <w:rPr>
          <w:rFonts w:ascii="Times New Roman" w:hAnsi="Times New Roman" w:cs="Times New Roman"/>
          <w:sz w:val="28"/>
          <w:szCs w:val="28"/>
        </w:rPr>
      </w:pPr>
      <w:r w:rsidRPr="00373BC4">
        <w:rPr>
          <w:rFonts w:ascii="Times New Roman" w:hAnsi="Times New Roman" w:cs="Times New Roman"/>
          <w:sz w:val="28"/>
          <w:szCs w:val="28"/>
        </w:rPr>
        <w:t>Заканчивается отзыв выводом о возможности (невозможности) допуска ДР к защите.</w:t>
      </w:r>
    </w:p>
    <w:p w14:paraId="0116B1A9" w14:textId="77777777" w:rsidR="00F2587F" w:rsidRDefault="00F2587F" w:rsidP="00BB24AF">
      <w:pPr>
        <w:tabs>
          <w:tab w:val="left" w:pos="567"/>
        </w:tabs>
        <w:spacing w:after="0" w:line="360" w:lineRule="auto"/>
        <w:jc w:val="center"/>
        <w:rPr>
          <w:rFonts w:ascii="Times New Roman" w:hAnsi="Times New Roman" w:cs="Times New Roman"/>
          <w:sz w:val="28"/>
          <w:szCs w:val="28"/>
        </w:rPr>
      </w:pPr>
    </w:p>
    <w:p w14:paraId="5EAA5DD6" w14:textId="39544A98" w:rsidR="00F2587F" w:rsidRPr="00EB142F" w:rsidRDefault="00F2587F" w:rsidP="00BB24AF">
      <w:pPr>
        <w:tabs>
          <w:tab w:val="left" w:pos="567"/>
        </w:tabs>
        <w:spacing w:after="0" w:line="360" w:lineRule="auto"/>
        <w:jc w:val="center"/>
        <w:rPr>
          <w:rFonts w:ascii="Times New Roman" w:hAnsi="Times New Roman" w:cs="Times New Roman"/>
          <w:b/>
          <w:bCs/>
          <w:sz w:val="28"/>
          <w:szCs w:val="28"/>
        </w:rPr>
      </w:pPr>
      <w:r>
        <w:rPr>
          <w:rFonts w:ascii="Times New Roman" w:hAnsi="Times New Roman" w:cs="Times New Roman"/>
          <w:sz w:val="28"/>
          <w:szCs w:val="28"/>
        </w:rPr>
        <w:t xml:space="preserve">4 </w:t>
      </w:r>
      <w:r w:rsidRPr="00EB142F">
        <w:rPr>
          <w:rFonts w:ascii="Times New Roman" w:hAnsi="Times New Roman" w:cs="Times New Roman"/>
          <w:b/>
          <w:bCs/>
          <w:sz w:val="28"/>
          <w:szCs w:val="28"/>
        </w:rPr>
        <w:t>СТРУКТУРА И СОДЕРЖАНИЕ ДИПЛОМНОЙ РАБОТЫ</w:t>
      </w:r>
    </w:p>
    <w:p w14:paraId="48DEB27C" w14:textId="77777777" w:rsidR="00F2587F" w:rsidRPr="00EB142F" w:rsidRDefault="00F2587F" w:rsidP="00EB142F">
      <w:pPr>
        <w:tabs>
          <w:tab w:val="left" w:pos="567"/>
        </w:tabs>
        <w:spacing w:after="120" w:line="360" w:lineRule="auto"/>
        <w:jc w:val="center"/>
        <w:rPr>
          <w:rFonts w:ascii="Times New Roman" w:hAnsi="Times New Roman" w:cs="Times New Roman"/>
          <w:b/>
          <w:bCs/>
          <w:sz w:val="28"/>
          <w:szCs w:val="28"/>
        </w:rPr>
      </w:pPr>
      <w:r w:rsidRPr="00EB142F">
        <w:rPr>
          <w:rFonts w:ascii="Times New Roman" w:hAnsi="Times New Roman" w:cs="Times New Roman"/>
          <w:b/>
          <w:bCs/>
          <w:sz w:val="28"/>
          <w:szCs w:val="28"/>
        </w:rPr>
        <w:t>(ПИСЬМЕННОЙ ЭКЗАМЕНАЦИОННОЙ РАБОТЫ)</w:t>
      </w:r>
    </w:p>
    <w:p w14:paraId="227218E3" w14:textId="77777777" w:rsidR="00F2587F" w:rsidRPr="00F2587F" w:rsidRDefault="00D93C57" w:rsidP="00373BC4">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4.1 </w:t>
      </w:r>
      <w:r w:rsidR="00F2587F" w:rsidRPr="00F2587F">
        <w:rPr>
          <w:rFonts w:ascii="Times New Roman" w:hAnsi="Times New Roman"/>
          <w:sz w:val="28"/>
          <w:szCs w:val="28"/>
        </w:rPr>
        <w:t>Дипломная</w:t>
      </w:r>
      <w:r w:rsidR="00F2587F">
        <w:rPr>
          <w:rFonts w:ascii="Times New Roman" w:hAnsi="Times New Roman"/>
          <w:sz w:val="28"/>
          <w:szCs w:val="28"/>
        </w:rPr>
        <w:t xml:space="preserve"> работа (письменная экзаменационная работа) </w:t>
      </w:r>
      <w:r w:rsidR="00F2587F" w:rsidRPr="00F2587F">
        <w:rPr>
          <w:rFonts w:ascii="Times New Roman" w:hAnsi="Times New Roman"/>
          <w:sz w:val="28"/>
          <w:szCs w:val="28"/>
        </w:rPr>
        <w:t>начинается с титульного листа, дале</w:t>
      </w:r>
      <w:r w:rsidR="00373BC4">
        <w:rPr>
          <w:rFonts w:ascii="Times New Roman" w:hAnsi="Times New Roman"/>
          <w:sz w:val="28"/>
          <w:szCs w:val="28"/>
        </w:rPr>
        <w:t>е включает следующие структурные элементы</w:t>
      </w:r>
      <w:r w:rsidR="00F2587F" w:rsidRPr="00F2587F">
        <w:rPr>
          <w:rFonts w:ascii="Times New Roman" w:hAnsi="Times New Roman"/>
          <w:sz w:val="28"/>
          <w:szCs w:val="28"/>
        </w:rPr>
        <w:t>:</w:t>
      </w:r>
    </w:p>
    <w:p w14:paraId="0E318E24" w14:textId="77777777" w:rsidR="00F2587F" w:rsidRPr="00F2587F" w:rsidRDefault="00F2587F" w:rsidP="00373BC4">
      <w:pPr>
        <w:numPr>
          <w:ilvl w:val="0"/>
          <w:numId w:val="22"/>
        </w:numPr>
        <w:tabs>
          <w:tab w:val="left" w:pos="1080"/>
        </w:tabs>
        <w:spacing w:after="0" w:line="360" w:lineRule="auto"/>
        <w:ind w:left="0" w:firstLine="567"/>
        <w:contextualSpacing/>
        <w:jc w:val="both"/>
        <w:rPr>
          <w:rFonts w:ascii="Times New Roman" w:hAnsi="Times New Roman"/>
          <w:sz w:val="28"/>
          <w:szCs w:val="28"/>
        </w:rPr>
      </w:pPr>
      <w:r w:rsidRPr="00F2587F">
        <w:rPr>
          <w:rFonts w:ascii="Times New Roman" w:hAnsi="Times New Roman"/>
          <w:sz w:val="28"/>
          <w:szCs w:val="28"/>
        </w:rPr>
        <w:t xml:space="preserve">содержание; </w:t>
      </w:r>
    </w:p>
    <w:p w14:paraId="1E26AE1B" w14:textId="77777777" w:rsidR="00F2587F" w:rsidRPr="00F2587F" w:rsidRDefault="00F2587F" w:rsidP="00373BC4">
      <w:pPr>
        <w:numPr>
          <w:ilvl w:val="0"/>
          <w:numId w:val="22"/>
        </w:numPr>
        <w:tabs>
          <w:tab w:val="left" w:pos="1080"/>
        </w:tabs>
        <w:spacing w:after="0" w:line="360" w:lineRule="auto"/>
        <w:ind w:left="0" w:firstLine="567"/>
        <w:contextualSpacing/>
        <w:jc w:val="both"/>
        <w:rPr>
          <w:rFonts w:ascii="Times New Roman" w:hAnsi="Times New Roman"/>
          <w:sz w:val="28"/>
          <w:szCs w:val="28"/>
        </w:rPr>
      </w:pPr>
      <w:r w:rsidRPr="00F2587F">
        <w:rPr>
          <w:rFonts w:ascii="Times New Roman" w:hAnsi="Times New Roman"/>
          <w:sz w:val="28"/>
          <w:szCs w:val="28"/>
        </w:rPr>
        <w:t>введение;</w:t>
      </w:r>
    </w:p>
    <w:p w14:paraId="4CF21009" w14:textId="77777777" w:rsidR="00F2587F" w:rsidRPr="00F2587F" w:rsidRDefault="00F2587F" w:rsidP="00373BC4">
      <w:pPr>
        <w:numPr>
          <w:ilvl w:val="0"/>
          <w:numId w:val="22"/>
        </w:numPr>
        <w:tabs>
          <w:tab w:val="left" w:pos="1080"/>
        </w:tabs>
        <w:spacing w:after="0" w:line="360" w:lineRule="auto"/>
        <w:ind w:left="0" w:firstLine="567"/>
        <w:contextualSpacing/>
        <w:jc w:val="both"/>
        <w:rPr>
          <w:rFonts w:ascii="Times New Roman" w:hAnsi="Times New Roman"/>
          <w:sz w:val="28"/>
          <w:szCs w:val="28"/>
        </w:rPr>
      </w:pPr>
      <w:r w:rsidRPr="00F2587F">
        <w:rPr>
          <w:rFonts w:ascii="Times New Roman" w:hAnsi="Times New Roman"/>
          <w:sz w:val="28"/>
          <w:szCs w:val="28"/>
        </w:rPr>
        <w:lastRenderedPageBreak/>
        <w:t>основная часть (теоретическая часть, практическая часть, аналитическая часть)</w:t>
      </w:r>
    </w:p>
    <w:p w14:paraId="7D5DF505" w14:textId="77777777" w:rsidR="00F2587F" w:rsidRPr="00F2587F" w:rsidRDefault="00F2587F" w:rsidP="00373BC4">
      <w:pPr>
        <w:numPr>
          <w:ilvl w:val="0"/>
          <w:numId w:val="22"/>
        </w:numPr>
        <w:tabs>
          <w:tab w:val="left" w:pos="1080"/>
        </w:tabs>
        <w:spacing w:after="0" w:line="360" w:lineRule="auto"/>
        <w:ind w:left="0" w:firstLine="567"/>
        <w:contextualSpacing/>
        <w:jc w:val="both"/>
        <w:rPr>
          <w:rFonts w:ascii="Times New Roman" w:hAnsi="Times New Roman"/>
          <w:sz w:val="28"/>
          <w:szCs w:val="28"/>
        </w:rPr>
      </w:pPr>
      <w:r w:rsidRPr="00F2587F">
        <w:rPr>
          <w:rFonts w:ascii="Times New Roman" w:hAnsi="Times New Roman"/>
          <w:sz w:val="28"/>
          <w:szCs w:val="28"/>
        </w:rPr>
        <w:t>заключение;</w:t>
      </w:r>
    </w:p>
    <w:p w14:paraId="188DB329" w14:textId="77777777" w:rsidR="00F2587F" w:rsidRPr="00F2587F" w:rsidRDefault="00F2587F" w:rsidP="00373BC4">
      <w:pPr>
        <w:numPr>
          <w:ilvl w:val="0"/>
          <w:numId w:val="22"/>
        </w:numPr>
        <w:tabs>
          <w:tab w:val="left" w:pos="1080"/>
        </w:tabs>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список использованных источников</w:t>
      </w:r>
      <w:r w:rsidRPr="00F2587F">
        <w:rPr>
          <w:rFonts w:ascii="Times New Roman" w:hAnsi="Times New Roman"/>
          <w:sz w:val="28"/>
          <w:szCs w:val="28"/>
        </w:rPr>
        <w:t>;</w:t>
      </w:r>
    </w:p>
    <w:p w14:paraId="0F1EE691" w14:textId="77777777" w:rsidR="00F2587F" w:rsidRPr="00F2587F" w:rsidRDefault="00F2587F" w:rsidP="00373BC4">
      <w:pPr>
        <w:numPr>
          <w:ilvl w:val="0"/>
          <w:numId w:val="22"/>
        </w:numPr>
        <w:tabs>
          <w:tab w:val="left" w:pos="1080"/>
        </w:tabs>
        <w:spacing w:after="0" w:line="360" w:lineRule="auto"/>
        <w:ind w:left="0" w:firstLine="567"/>
        <w:contextualSpacing/>
        <w:jc w:val="both"/>
        <w:rPr>
          <w:rFonts w:ascii="Times New Roman" w:hAnsi="Times New Roman"/>
          <w:sz w:val="28"/>
          <w:szCs w:val="28"/>
        </w:rPr>
      </w:pPr>
      <w:r w:rsidRPr="00F2587F">
        <w:rPr>
          <w:rFonts w:ascii="Times New Roman" w:hAnsi="Times New Roman"/>
          <w:sz w:val="28"/>
          <w:szCs w:val="28"/>
        </w:rPr>
        <w:t>приложения.</w:t>
      </w:r>
    </w:p>
    <w:p w14:paraId="2F8004C5" w14:textId="77777777" w:rsidR="00F2587F" w:rsidRPr="00F2587F" w:rsidRDefault="00F2587F" w:rsidP="00373BC4">
      <w:pPr>
        <w:spacing w:after="0" w:line="360" w:lineRule="auto"/>
        <w:ind w:firstLine="567"/>
        <w:contextualSpacing/>
        <w:jc w:val="both"/>
        <w:rPr>
          <w:rFonts w:ascii="Times New Roman" w:hAnsi="Times New Roman"/>
          <w:sz w:val="28"/>
          <w:szCs w:val="28"/>
        </w:rPr>
      </w:pPr>
      <w:r w:rsidRPr="00F2587F">
        <w:rPr>
          <w:rFonts w:ascii="Times New Roman" w:hAnsi="Times New Roman"/>
          <w:sz w:val="28"/>
          <w:szCs w:val="28"/>
        </w:rPr>
        <w:t xml:space="preserve">Выполнение дипломной работы должно вестись в соответствии с графиком и заданием, разработанным руководителем совместно с обучающимся. </w:t>
      </w:r>
    </w:p>
    <w:p w14:paraId="5D43C6F7" w14:textId="77777777" w:rsidR="00BB24AF" w:rsidRPr="00BB24AF" w:rsidRDefault="00D760A6" w:rsidP="00373BC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B24AF" w:rsidRPr="00D802B0">
        <w:rPr>
          <w:rFonts w:ascii="Times New Roman" w:hAnsi="Times New Roman" w:cs="Times New Roman"/>
          <w:sz w:val="28"/>
          <w:szCs w:val="28"/>
        </w:rPr>
        <w:t>4.2 Дипломная работа</w:t>
      </w:r>
      <w:r w:rsidR="00373BC4">
        <w:rPr>
          <w:rFonts w:ascii="Times New Roman" w:hAnsi="Times New Roman" w:cs="Times New Roman"/>
          <w:sz w:val="28"/>
          <w:szCs w:val="28"/>
        </w:rPr>
        <w:t xml:space="preserve"> (ПЭР)</w:t>
      </w:r>
      <w:r w:rsidR="00BB24AF" w:rsidRPr="00D802B0">
        <w:rPr>
          <w:rFonts w:ascii="Times New Roman" w:hAnsi="Times New Roman" w:cs="Times New Roman"/>
          <w:sz w:val="28"/>
          <w:szCs w:val="28"/>
        </w:rPr>
        <w:t xml:space="preserve"> состоит из</w:t>
      </w:r>
      <w:r w:rsidR="00BB24AF">
        <w:rPr>
          <w:rFonts w:ascii="Times New Roman" w:hAnsi="Times New Roman" w:cs="Times New Roman"/>
          <w:sz w:val="28"/>
          <w:szCs w:val="28"/>
        </w:rPr>
        <w:t xml:space="preserve"> теоретической, практической и </w:t>
      </w:r>
      <w:r w:rsidR="00BB24AF" w:rsidRPr="00BB24AF">
        <w:rPr>
          <w:rFonts w:ascii="Times New Roman" w:hAnsi="Times New Roman" w:cs="Times New Roman"/>
          <w:sz w:val="28"/>
          <w:szCs w:val="28"/>
        </w:rPr>
        <w:t>аналитической частей.</w:t>
      </w:r>
    </w:p>
    <w:p w14:paraId="0C34E3ED" w14:textId="77777777" w:rsidR="00BB24AF" w:rsidRPr="00BB24AF" w:rsidRDefault="00BB24AF" w:rsidP="00373BC4">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В теоретической части анализируются основные проблемы выбранной темы, отражаются мнения различных авторов, приводятся выводы обучающегося, теоретические аспекты развития или совершенствования выбранной проблемы. В данном блоке обобщается нормативный материал и сведения из разных литературных источников по данной теме, излагается аргументированный авторский подход к рассмотренным концепциям, точкам зрения. Обзор должен носить проблемный, а не хронологический характер, он должен раскрывать состояние вопроса по разным литературным источникам. Название этого раздела должно соответствовать выбранной теме, но не должно её дублировать.</w:t>
      </w:r>
    </w:p>
    <w:p w14:paraId="6418A7AE" w14:textId="77777777" w:rsidR="00BB24AF" w:rsidRPr="00BB24AF" w:rsidRDefault="00BB24AF" w:rsidP="00BB24AF">
      <w:pPr>
        <w:widowControl w:val="0"/>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 xml:space="preserve">Важна правильная трактовка понятий, их точность и научность. Используемые термины и формулы должны быть общепринятыми или приводиться со ссылкой на автора с указанием источника и страницы. Например: [3, </w:t>
      </w:r>
      <w:r w:rsidRPr="00BB24AF">
        <w:rPr>
          <w:rFonts w:ascii="Times New Roman" w:hAnsi="Times New Roman"/>
          <w:sz w:val="28"/>
          <w:szCs w:val="28"/>
          <w:lang w:val="en-US"/>
        </w:rPr>
        <w:t>c</w:t>
      </w:r>
      <w:r w:rsidRPr="00BB24AF">
        <w:rPr>
          <w:rFonts w:ascii="Times New Roman" w:hAnsi="Times New Roman"/>
          <w:sz w:val="28"/>
          <w:szCs w:val="28"/>
        </w:rPr>
        <w:t>. 18].</w:t>
      </w:r>
    </w:p>
    <w:p w14:paraId="20E59AF9" w14:textId="77777777" w:rsidR="00BB24AF" w:rsidRPr="00BB24AF" w:rsidRDefault="00BB24AF" w:rsidP="00BB24AF">
      <w:pPr>
        <w:widowControl w:val="0"/>
        <w:tabs>
          <w:tab w:val="left" w:pos="2835"/>
        </w:tabs>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Теоретическую часть работы рекомендуется написать до прохождения преддипломной практики, что позволит обучающемуся сконцентрировать внимание на анализе необходимой информации.</w:t>
      </w:r>
    </w:p>
    <w:p w14:paraId="2377175A"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 xml:space="preserve">Содержание первой части включает не менее 2-3 подразделов (параграфов), объем каждого подраздела не менее 4 страниц, объем </w:t>
      </w:r>
      <w:r w:rsidRPr="00BB24AF">
        <w:rPr>
          <w:rFonts w:ascii="Times New Roman" w:hAnsi="Times New Roman"/>
          <w:sz w:val="28"/>
          <w:szCs w:val="28"/>
        </w:rPr>
        <w:lastRenderedPageBreak/>
        <w:t>те</w:t>
      </w:r>
      <w:r>
        <w:rPr>
          <w:rFonts w:ascii="Times New Roman" w:hAnsi="Times New Roman"/>
          <w:sz w:val="28"/>
          <w:szCs w:val="28"/>
        </w:rPr>
        <w:t xml:space="preserve">оретической части 10-12 страниц (1-2 подраздела для ПЭР, объем теоретической части </w:t>
      </w:r>
      <w:r w:rsidRPr="0092506F">
        <w:rPr>
          <w:rFonts w:ascii="Times New Roman" w:hAnsi="Times New Roman"/>
          <w:sz w:val="28"/>
          <w:szCs w:val="28"/>
          <w:highlight w:val="yellow"/>
        </w:rPr>
        <w:t>4-6</w:t>
      </w:r>
      <w:r>
        <w:rPr>
          <w:rFonts w:ascii="Times New Roman" w:hAnsi="Times New Roman"/>
          <w:sz w:val="28"/>
          <w:szCs w:val="28"/>
        </w:rPr>
        <w:t xml:space="preserve"> страниц).</w:t>
      </w:r>
    </w:p>
    <w:p w14:paraId="2AC7A9D1"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 xml:space="preserve">Вторая часть дипломной работы должна отражать практический </w:t>
      </w:r>
      <w:r>
        <w:rPr>
          <w:rFonts w:ascii="Times New Roman" w:hAnsi="Times New Roman"/>
          <w:sz w:val="28"/>
          <w:szCs w:val="28"/>
        </w:rPr>
        <w:t xml:space="preserve">анализ </w:t>
      </w:r>
      <w:r w:rsidRPr="00BB24AF">
        <w:rPr>
          <w:rFonts w:ascii="Times New Roman" w:hAnsi="Times New Roman"/>
          <w:sz w:val="28"/>
          <w:szCs w:val="28"/>
        </w:rPr>
        <w:t xml:space="preserve">предприятия(организации), на котором обучающийся проходит преддипломную практику, по теме дипломной работы. В зависимости от темы дипломной работы, освещаются аналитические, финансово-расчетные и маркетинговые вопросы. Она включает - организационно-экономическую характеристику объекта исследования, анализ исследуемого вопроса и выявление резервов улучшения. </w:t>
      </w:r>
    </w:p>
    <w:p w14:paraId="48CA93C3"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Этот раздел представляет собой расчетно-практическую часть работы и выполняется по материалам, собранным в период преддипломной практики.  Объем раздела 25-30 страниц, т.е. практическая часть должна</w:t>
      </w:r>
      <w:r>
        <w:rPr>
          <w:rFonts w:ascii="Times New Roman" w:hAnsi="Times New Roman"/>
          <w:sz w:val="28"/>
          <w:szCs w:val="28"/>
        </w:rPr>
        <w:t xml:space="preserve"> составлять 50-60</w:t>
      </w:r>
      <w:r w:rsidR="00373BC4">
        <w:rPr>
          <w:rFonts w:ascii="Times New Roman" w:hAnsi="Times New Roman"/>
          <w:sz w:val="28"/>
          <w:szCs w:val="28"/>
        </w:rPr>
        <w:t xml:space="preserve"> % всей работы (</w:t>
      </w:r>
      <w:r w:rsidR="00373BC4" w:rsidRPr="0092506F">
        <w:rPr>
          <w:rFonts w:ascii="Times New Roman" w:hAnsi="Times New Roman"/>
          <w:sz w:val="28"/>
          <w:szCs w:val="28"/>
          <w:highlight w:val="yellow"/>
        </w:rPr>
        <w:t>8</w:t>
      </w:r>
      <w:r w:rsidRPr="0092506F">
        <w:rPr>
          <w:rFonts w:ascii="Times New Roman" w:hAnsi="Times New Roman"/>
          <w:sz w:val="28"/>
          <w:szCs w:val="28"/>
          <w:highlight w:val="yellow"/>
        </w:rPr>
        <w:t>-10 страниц</w:t>
      </w:r>
      <w:r>
        <w:rPr>
          <w:rFonts w:ascii="Times New Roman" w:hAnsi="Times New Roman"/>
          <w:sz w:val="28"/>
          <w:szCs w:val="28"/>
        </w:rPr>
        <w:t xml:space="preserve"> для ПЭР).</w:t>
      </w:r>
    </w:p>
    <w:p w14:paraId="1E937BB4"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Третья часть – рекомендации по улучшению состояния исследуемого вопроса, в соответствии с проведенным анализом и выявленными недостатками, необходимо разработать предложения по совершенствован</w:t>
      </w:r>
      <w:r>
        <w:rPr>
          <w:rFonts w:ascii="Times New Roman" w:hAnsi="Times New Roman"/>
          <w:sz w:val="28"/>
          <w:szCs w:val="28"/>
        </w:rPr>
        <w:t>ию. Объем раздела 10-15 страниц (2-4 страницы для ПЭР)</w:t>
      </w:r>
    </w:p>
    <w:p w14:paraId="1AFD7665"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 xml:space="preserve">Заключение содержит обобщение проведенных исследований и выводы с их кратким обоснованием в соответствии с поставленной целью и задачами, раскрывает значимость полученных результатов. Выводы должны быть четко сформулированными, отражать суть выполненной дипломной работы. </w:t>
      </w:r>
    </w:p>
    <w:p w14:paraId="08B3B78B" w14:textId="77777777" w:rsidR="00BB24AF" w:rsidRPr="00373BC4" w:rsidRDefault="00BB24AF" w:rsidP="00373BC4">
      <w:pPr>
        <w:spacing w:after="0" w:line="360" w:lineRule="auto"/>
        <w:ind w:firstLine="709"/>
        <w:jc w:val="both"/>
        <w:rPr>
          <w:rFonts w:ascii="Times New Roman" w:hAnsi="Times New Roman"/>
          <w:sz w:val="28"/>
          <w:szCs w:val="28"/>
        </w:rPr>
      </w:pPr>
      <w:r w:rsidRPr="00373BC4">
        <w:rPr>
          <w:rFonts w:ascii="Times New Roman" w:hAnsi="Times New Roman"/>
          <w:sz w:val="28"/>
          <w:szCs w:val="28"/>
        </w:rPr>
        <w:t>Рекомендуемы</w:t>
      </w:r>
      <w:r w:rsidR="00373BC4">
        <w:rPr>
          <w:rFonts w:ascii="Times New Roman" w:hAnsi="Times New Roman"/>
          <w:sz w:val="28"/>
          <w:szCs w:val="28"/>
        </w:rPr>
        <w:t>й объем заключения 2-3 страницы (1 страница для ПЭР).</w:t>
      </w:r>
    </w:p>
    <w:p w14:paraId="71950178" w14:textId="77777777" w:rsid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Заключение лежит в основе доклада обучающегося на защите дипломной работы.</w:t>
      </w:r>
    </w:p>
    <w:p w14:paraId="7C665EB6" w14:textId="77777777" w:rsidR="00073075" w:rsidRPr="00BB24AF" w:rsidRDefault="00073075" w:rsidP="00BB24AF">
      <w:pPr>
        <w:spacing w:after="0" w:line="360" w:lineRule="auto"/>
        <w:ind w:firstLine="567"/>
        <w:contextualSpacing/>
        <w:jc w:val="both"/>
        <w:rPr>
          <w:rFonts w:ascii="Times New Roman" w:hAnsi="Times New Roman"/>
          <w:sz w:val="28"/>
          <w:szCs w:val="28"/>
        </w:rPr>
      </w:pPr>
      <w:r w:rsidRPr="00BD5E93">
        <w:rPr>
          <w:rFonts w:ascii="Times New Roman" w:hAnsi="Times New Roman" w:cs="Times New Roman"/>
          <w:sz w:val="28"/>
          <w:szCs w:val="28"/>
        </w:rPr>
        <w:t>Объем</w:t>
      </w:r>
      <w:r>
        <w:rPr>
          <w:rFonts w:ascii="Times New Roman" w:hAnsi="Times New Roman" w:cs="Times New Roman"/>
          <w:sz w:val="28"/>
          <w:szCs w:val="28"/>
        </w:rPr>
        <w:t xml:space="preserve"> ДР определяется исходя из специфики специальности (профессии). При </w:t>
      </w:r>
      <w:r w:rsidRPr="003C737A">
        <w:rPr>
          <w:rFonts w:ascii="Times New Roman" w:hAnsi="Times New Roman" w:cs="Times New Roman"/>
          <w:sz w:val="28"/>
          <w:szCs w:val="28"/>
        </w:rPr>
        <w:t xml:space="preserve">выполнении </w:t>
      </w:r>
      <w:r>
        <w:rPr>
          <w:rFonts w:ascii="Times New Roman" w:hAnsi="Times New Roman" w:cs="Times New Roman"/>
          <w:sz w:val="28"/>
          <w:szCs w:val="28"/>
        </w:rPr>
        <w:t>ДР</w:t>
      </w:r>
      <w:r w:rsidRPr="003C737A">
        <w:rPr>
          <w:rFonts w:ascii="Times New Roman" w:hAnsi="Times New Roman" w:cs="Times New Roman"/>
          <w:sz w:val="28"/>
          <w:szCs w:val="28"/>
        </w:rPr>
        <w:t xml:space="preserve"> в форме опытных образцов издели</w:t>
      </w:r>
      <w:r>
        <w:rPr>
          <w:rFonts w:ascii="Times New Roman" w:hAnsi="Times New Roman" w:cs="Times New Roman"/>
          <w:sz w:val="28"/>
          <w:szCs w:val="28"/>
        </w:rPr>
        <w:t>й и пр., при творческих работах</w:t>
      </w:r>
      <w:r w:rsidRPr="003C737A">
        <w:rPr>
          <w:rFonts w:ascii="Times New Roman" w:hAnsi="Times New Roman" w:cs="Times New Roman"/>
          <w:sz w:val="28"/>
          <w:szCs w:val="28"/>
        </w:rPr>
        <w:t xml:space="preserve"> количество листов расчетно-пояснительной записки должно быть уменьшено без снижения общего качества </w:t>
      </w:r>
      <w:r>
        <w:rPr>
          <w:rFonts w:ascii="Times New Roman" w:hAnsi="Times New Roman" w:cs="Times New Roman"/>
          <w:sz w:val="28"/>
          <w:szCs w:val="28"/>
        </w:rPr>
        <w:t>ДР.</w:t>
      </w:r>
      <w:r w:rsidRPr="003C737A">
        <w:rPr>
          <w:rFonts w:ascii="Times New Roman" w:hAnsi="Times New Roman" w:cs="Times New Roman"/>
          <w:sz w:val="28"/>
          <w:szCs w:val="28"/>
        </w:rPr>
        <w:t xml:space="preserve"> Объем пояснительной записки </w:t>
      </w:r>
      <w:r>
        <w:rPr>
          <w:rFonts w:ascii="Times New Roman" w:hAnsi="Times New Roman" w:cs="Times New Roman"/>
          <w:sz w:val="28"/>
          <w:szCs w:val="28"/>
        </w:rPr>
        <w:t xml:space="preserve">ДР </w:t>
      </w:r>
      <w:r w:rsidRPr="003C737A">
        <w:rPr>
          <w:rFonts w:ascii="Times New Roman" w:hAnsi="Times New Roman" w:cs="Times New Roman"/>
          <w:sz w:val="28"/>
          <w:szCs w:val="28"/>
        </w:rPr>
        <w:t>для обучающихся по программам подготовки специалисто</w:t>
      </w:r>
      <w:r>
        <w:rPr>
          <w:rFonts w:ascii="Times New Roman" w:hAnsi="Times New Roman" w:cs="Times New Roman"/>
          <w:sz w:val="28"/>
          <w:szCs w:val="28"/>
        </w:rPr>
        <w:t xml:space="preserve">в среднего звена (далее ППССЗ) </w:t>
      </w:r>
      <w:r w:rsidRPr="00C81698">
        <w:rPr>
          <w:rFonts w:ascii="Times New Roman" w:hAnsi="Times New Roman" w:cs="Times New Roman"/>
          <w:sz w:val="28"/>
          <w:szCs w:val="28"/>
        </w:rPr>
        <w:t xml:space="preserve">должен </w:t>
      </w:r>
      <w:r>
        <w:rPr>
          <w:rFonts w:ascii="Times New Roman" w:hAnsi="Times New Roman" w:cs="Times New Roman"/>
          <w:sz w:val="28"/>
          <w:szCs w:val="28"/>
          <w:highlight w:val="yellow"/>
        </w:rPr>
        <w:t>быть 5</w:t>
      </w:r>
      <w:r w:rsidRPr="00C81698">
        <w:rPr>
          <w:rFonts w:ascii="Times New Roman" w:hAnsi="Times New Roman" w:cs="Times New Roman"/>
          <w:sz w:val="28"/>
          <w:szCs w:val="28"/>
          <w:highlight w:val="yellow"/>
        </w:rPr>
        <w:t>0-</w:t>
      </w:r>
      <w:r>
        <w:rPr>
          <w:rFonts w:ascii="Times New Roman" w:hAnsi="Times New Roman" w:cs="Times New Roman"/>
          <w:sz w:val="28"/>
          <w:szCs w:val="28"/>
          <w:highlight w:val="yellow"/>
        </w:rPr>
        <w:t>6</w:t>
      </w:r>
      <w:r w:rsidRPr="00C81698">
        <w:rPr>
          <w:rFonts w:ascii="Times New Roman" w:hAnsi="Times New Roman" w:cs="Times New Roman"/>
          <w:sz w:val="28"/>
          <w:szCs w:val="28"/>
          <w:highlight w:val="yellow"/>
        </w:rPr>
        <w:t xml:space="preserve">0 страниц (без </w:t>
      </w:r>
      <w:r w:rsidRPr="00C81698">
        <w:rPr>
          <w:rFonts w:ascii="Times New Roman" w:hAnsi="Times New Roman" w:cs="Times New Roman"/>
          <w:sz w:val="28"/>
          <w:szCs w:val="28"/>
          <w:highlight w:val="yellow"/>
        </w:rPr>
        <w:lastRenderedPageBreak/>
        <w:t>учета приложений).</w:t>
      </w:r>
      <w:r w:rsidRPr="00FE0A09">
        <w:rPr>
          <w:rFonts w:ascii="Times New Roman" w:hAnsi="Times New Roman" w:cs="Times New Roman"/>
          <w:sz w:val="28"/>
          <w:szCs w:val="28"/>
        </w:rPr>
        <w:t xml:space="preserve"> </w:t>
      </w:r>
      <w:r>
        <w:rPr>
          <w:rFonts w:ascii="Times New Roman" w:hAnsi="Times New Roman" w:cs="Times New Roman"/>
          <w:sz w:val="28"/>
          <w:szCs w:val="28"/>
        </w:rPr>
        <w:t xml:space="preserve">Объем ПЭР </w:t>
      </w:r>
      <w:r w:rsidRPr="003C737A">
        <w:rPr>
          <w:rFonts w:ascii="Times New Roman" w:hAnsi="Times New Roman" w:cs="Times New Roman"/>
          <w:sz w:val="28"/>
          <w:szCs w:val="28"/>
        </w:rPr>
        <w:t>для обучающихся по программам подготовки квалифицированных рабочих и служащих (далее ППКРС)</w:t>
      </w:r>
      <w:r>
        <w:rPr>
          <w:rFonts w:ascii="Times New Roman" w:hAnsi="Times New Roman" w:cs="Times New Roman"/>
          <w:sz w:val="28"/>
          <w:szCs w:val="28"/>
        </w:rPr>
        <w:t xml:space="preserve"> должен </w:t>
      </w:r>
      <w:r w:rsidRPr="00662E08">
        <w:rPr>
          <w:rFonts w:ascii="Times New Roman" w:hAnsi="Times New Roman" w:cs="Times New Roman"/>
          <w:sz w:val="28"/>
          <w:szCs w:val="28"/>
          <w:highlight w:val="yellow"/>
        </w:rPr>
        <w:t xml:space="preserve">быть </w:t>
      </w:r>
      <w:r>
        <w:rPr>
          <w:rFonts w:ascii="Times New Roman" w:hAnsi="Times New Roman" w:cs="Times New Roman"/>
          <w:sz w:val="28"/>
          <w:szCs w:val="28"/>
          <w:highlight w:val="yellow"/>
        </w:rPr>
        <w:t>15-30</w:t>
      </w:r>
      <w:r w:rsidRPr="00662E08">
        <w:rPr>
          <w:rFonts w:ascii="Times New Roman" w:hAnsi="Times New Roman" w:cs="Times New Roman"/>
          <w:sz w:val="28"/>
          <w:szCs w:val="28"/>
          <w:highlight w:val="yellow"/>
        </w:rPr>
        <w:t xml:space="preserve"> страниц.</w:t>
      </w:r>
    </w:p>
    <w:p w14:paraId="7E4C71B6" w14:textId="77777777" w:rsidR="00BB24AF" w:rsidRPr="00BB24AF" w:rsidRDefault="00BB24AF" w:rsidP="00373BC4">
      <w:pPr>
        <w:spacing w:after="0" w:line="360" w:lineRule="auto"/>
        <w:ind w:firstLine="567"/>
        <w:contextualSpacing/>
        <w:jc w:val="both"/>
        <w:rPr>
          <w:rFonts w:ascii="Times New Roman" w:hAnsi="Times New Roman"/>
          <w:sz w:val="28"/>
          <w:szCs w:val="28"/>
        </w:rPr>
      </w:pPr>
      <w:r w:rsidRPr="00373BC4">
        <w:rPr>
          <w:rFonts w:ascii="Times New Roman" w:hAnsi="Times New Roman"/>
          <w:bCs/>
          <w:sz w:val="28"/>
          <w:szCs w:val="28"/>
        </w:rPr>
        <w:t xml:space="preserve">Список сокращений </w:t>
      </w:r>
      <w:r w:rsidRPr="00373BC4">
        <w:rPr>
          <w:rFonts w:ascii="Times New Roman" w:hAnsi="Times New Roman"/>
          <w:sz w:val="28"/>
          <w:szCs w:val="28"/>
        </w:rPr>
        <w:t>(оформляется при необходимости, размещается перед введением, лист не нумеруется) должен включать расшифровку применяемых в работе сокращений наименований учреждений, структурных подразделений, библиографических данных, понятий и слов. Перечень должен располагаться столбцом. Слева в алфавитном порядке приводят сокращения, условные обозначения, символы, единицы физических величин и термины, справа - их детальную расшифровку.</w:t>
      </w:r>
    </w:p>
    <w:p w14:paraId="55B34E39" w14:textId="77777777" w:rsidR="00BB24AF" w:rsidRPr="00BB24AF" w:rsidRDefault="00BB24AF" w:rsidP="00373BC4">
      <w:pPr>
        <w:spacing w:after="0" w:line="360" w:lineRule="auto"/>
        <w:ind w:firstLine="709"/>
        <w:jc w:val="both"/>
        <w:rPr>
          <w:rFonts w:ascii="Times New Roman" w:hAnsi="Times New Roman" w:cs="Times New Roman"/>
          <w:sz w:val="28"/>
          <w:szCs w:val="28"/>
        </w:rPr>
      </w:pPr>
      <w:r w:rsidRPr="00BB24AF">
        <w:rPr>
          <w:rFonts w:ascii="Times New Roman" w:hAnsi="Times New Roman"/>
          <w:sz w:val="28"/>
          <w:szCs w:val="28"/>
        </w:rPr>
        <w:t>Список использованных источников включает источники (в том числе электронные) и литературу, использованные обучающимся в ходе подготовки и написания работы и содержит не менее 20 наименований (не менее 10 наименований для ПЭР). Список использованных источников должен содержать библиографическое описание законодательных и нормативно-методических материалов, научных и учебных периодических изданий, использованных при написании работы</w:t>
      </w:r>
    </w:p>
    <w:p w14:paraId="5ACCCB54"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 xml:space="preserve">Приложения содержат вспомогательный материал (копии документов, отчетные, статистические данные, промежуточные расчеты, диаграммы, схемы, большие таблицы и т. д.), который нецелесообразно включать в основные разделы. </w:t>
      </w:r>
      <w:r w:rsidRPr="00373BC4">
        <w:rPr>
          <w:rFonts w:ascii="Times New Roman" w:hAnsi="Times New Roman"/>
          <w:sz w:val="28"/>
          <w:szCs w:val="28"/>
        </w:rPr>
        <w:t xml:space="preserve">Приложения располагают в строгой последовательности, по мере их упоминания в тексте работы. Каждое приложение должно иметь название и обозначаться заглавной буквой </w:t>
      </w:r>
      <w:r w:rsidR="00373BC4">
        <w:rPr>
          <w:rFonts w:ascii="Times New Roman" w:hAnsi="Times New Roman"/>
          <w:sz w:val="28"/>
          <w:szCs w:val="28"/>
        </w:rPr>
        <w:t xml:space="preserve">русского </w:t>
      </w:r>
      <w:r w:rsidRPr="00373BC4">
        <w:rPr>
          <w:rFonts w:ascii="Times New Roman" w:hAnsi="Times New Roman"/>
          <w:sz w:val="28"/>
          <w:szCs w:val="28"/>
        </w:rPr>
        <w:t>алфавита.  Запрещается помещать в приложения неоформленные бланки документов.</w:t>
      </w:r>
      <w:r w:rsidRPr="00BB24AF">
        <w:rPr>
          <w:rFonts w:ascii="Times New Roman" w:hAnsi="Times New Roman"/>
          <w:sz w:val="28"/>
          <w:szCs w:val="28"/>
        </w:rPr>
        <w:t xml:space="preserve"> </w:t>
      </w:r>
    </w:p>
    <w:p w14:paraId="7DA1418F" w14:textId="77777777" w:rsidR="00BB24AF" w:rsidRPr="00BB24AF" w:rsidRDefault="00BB24AF" w:rsidP="00BB24AF">
      <w:pPr>
        <w:spacing w:after="0" w:line="360" w:lineRule="auto"/>
        <w:ind w:firstLine="567"/>
        <w:contextualSpacing/>
        <w:jc w:val="both"/>
        <w:rPr>
          <w:rFonts w:ascii="Times New Roman" w:hAnsi="Times New Roman"/>
          <w:sz w:val="28"/>
          <w:szCs w:val="28"/>
        </w:rPr>
      </w:pPr>
      <w:r w:rsidRPr="00BB24AF">
        <w:rPr>
          <w:rFonts w:ascii="Times New Roman" w:hAnsi="Times New Roman"/>
          <w:sz w:val="28"/>
          <w:szCs w:val="28"/>
        </w:rPr>
        <w:t xml:space="preserve">Приложения располагаются в конце дипломной работы после списка использованных источников. </w:t>
      </w:r>
    </w:p>
    <w:p w14:paraId="2E5D084E" w14:textId="77777777" w:rsidR="00D760A6" w:rsidRPr="00073075" w:rsidRDefault="00BB24AF" w:rsidP="00073075">
      <w:pPr>
        <w:spacing w:after="0" w:line="360" w:lineRule="auto"/>
        <w:ind w:firstLine="567"/>
        <w:contextualSpacing/>
        <w:jc w:val="both"/>
        <w:rPr>
          <w:rFonts w:ascii="Times New Roman" w:hAnsi="Times New Roman"/>
          <w:sz w:val="28"/>
          <w:szCs w:val="28"/>
        </w:rPr>
      </w:pPr>
      <w:r w:rsidRPr="00373BC4">
        <w:rPr>
          <w:rFonts w:ascii="Times New Roman" w:hAnsi="Times New Roman"/>
          <w:sz w:val="28"/>
          <w:szCs w:val="28"/>
        </w:rPr>
        <w:t>Приложения в объем дипломной работы не входят.</w:t>
      </w:r>
    </w:p>
    <w:p w14:paraId="42146DD4" w14:textId="56E60024" w:rsidR="00D56D6A" w:rsidRDefault="00D56D6A" w:rsidP="00A35450">
      <w:pPr>
        <w:spacing w:after="0" w:line="240" w:lineRule="auto"/>
        <w:ind w:left="23" w:right="23" w:firstLine="539"/>
        <w:jc w:val="both"/>
        <w:rPr>
          <w:rFonts w:ascii="Times New Roman" w:hAnsi="Times New Roman" w:cs="Times New Roman"/>
          <w:b/>
          <w:sz w:val="28"/>
          <w:szCs w:val="28"/>
        </w:rPr>
      </w:pPr>
    </w:p>
    <w:p w14:paraId="50A057B8" w14:textId="3252043D" w:rsidR="00EB142F" w:rsidRDefault="00EB142F" w:rsidP="00A35450">
      <w:pPr>
        <w:spacing w:after="0" w:line="240" w:lineRule="auto"/>
        <w:ind w:left="23" w:right="23" w:firstLine="539"/>
        <w:jc w:val="both"/>
        <w:rPr>
          <w:rFonts w:ascii="Times New Roman" w:hAnsi="Times New Roman" w:cs="Times New Roman"/>
          <w:b/>
          <w:sz w:val="28"/>
          <w:szCs w:val="28"/>
        </w:rPr>
      </w:pPr>
    </w:p>
    <w:p w14:paraId="0F795C33" w14:textId="3DD2C14E" w:rsidR="00EB142F" w:rsidRDefault="00EB142F" w:rsidP="00A35450">
      <w:pPr>
        <w:spacing w:after="0" w:line="240" w:lineRule="auto"/>
        <w:ind w:left="23" w:right="23" w:firstLine="539"/>
        <w:jc w:val="both"/>
        <w:rPr>
          <w:rFonts w:ascii="Times New Roman" w:hAnsi="Times New Roman" w:cs="Times New Roman"/>
          <w:b/>
          <w:sz w:val="28"/>
          <w:szCs w:val="28"/>
        </w:rPr>
      </w:pPr>
    </w:p>
    <w:p w14:paraId="594EB0B1" w14:textId="77777777" w:rsidR="00EB142F" w:rsidRPr="00237E88" w:rsidRDefault="00EB142F" w:rsidP="00A35450">
      <w:pPr>
        <w:spacing w:after="0" w:line="240" w:lineRule="auto"/>
        <w:ind w:left="23" w:right="23" w:firstLine="539"/>
        <w:jc w:val="both"/>
        <w:rPr>
          <w:rFonts w:ascii="Times New Roman" w:hAnsi="Times New Roman" w:cs="Times New Roman"/>
          <w:b/>
          <w:sz w:val="28"/>
          <w:szCs w:val="28"/>
        </w:rPr>
      </w:pPr>
    </w:p>
    <w:p w14:paraId="24C64186" w14:textId="77777777" w:rsidR="00D56D6A" w:rsidRPr="00073075" w:rsidRDefault="00073075" w:rsidP="00ED50D9">
      <w:pPr>
        <w:widowControl w:val="0"/>
        <w:tabs>
          <w:tab w:val="left" w:pos="230"/>
          <w:tab w:val="left" w:pos="567"/>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9158F6" w:rsidRPr="00073075">
        <w:rPr>
          <w:rFonts w:ascii="Times New Roman" w:hAnsi="Times New Roman" w:cs="Times New Roman"/>
          <w:b/>
          <w:sz w:val="28"/>
          <w:szCs w:val="28"/>
        </w:rPr>
        <w:t xml:space="preserve"> </w:t>
      </w:r>
      <w:r w:rsidR="00624D09" w:rsidRPr="00073075">
        <w:rPr>
          <w:rFonts w:ascii="Times New Roman" w:hAnsi="Times New Roman" w:cs="Times New Roman"/>
          <w:b/>
          <w:sz w:val="28"/>
          <w:szCs w:val="28"/>
        </w:rPr>
        <w:t xml:space="preserve">РЕЦЕНЗИРОВАНИЕ </w:t>
      </w:r>
      <w:r w:rsidR="00F2587F" w:rsidRPr="00073075">
        <w:rPr>
          <w:rFonts w:ascii="Times New Roman" w:hAnsi="Times New Roman" w:cs="Times New Roman"/>
          <w:b/>
          <w:sz w:val="28"/>
          <w:szCs w:val="28"/>
        </w:rPr>
        <w:t>ДИПЛОМНЫХ</w:t>
      </w:r>
      <w:r w:rsidR="00624D09" w:rsidRPr="00073075">
        <w:rPr>
          <w:rFonts w:ascii="Times New Roman" w:hAnsi="Times New Roman" w:cs="Times New Roman"/>
          <w:b/>
          <w:sz w:val="28"/>
          <w:szCs w:val="28"/>
        </w:rPr>
        <w:t xml:space="preserve"> РАБОТ</w:t>
      </w:r>
    </w:p>
    <w:p w14:paraId="64CC6D8C" w14:textId="77777777" w:rsidR="00624D09" w:rsidRPr="00073075" w:rsidRDefault="00624D09" w:rsidP="00A35450">
      <w:pPr>
        <w:widowControl w:val="0"/>
        <w:tabs>
          <w:tab w:val="left" w:pos="230"/>
          <w:tab w:val="left" w:pos="567"/>
        </w:tabs>
        <w:spacing w:after="0" w:line="240" w:lineRule="auto"/>
        <w:jc w:val="center"/>
        <w:rPr>
          <w:rFonts w:ascii="Times New Roman" w:hAnsi="Times New Roman" w:cs="Times New Roman"/>
          <w:sz w:val="28"/>
          <w:szCs w:val="28"/>
        </w:rPr>
      </w:pPr>
    </w:p>
    <w:p w14:paraId="119372B9" w14:textId="77777777" w:rsidR="00D56D6A" w:rsidRPr="00073075" w:rsidRDefault="00073075" w:rsidP="00624D09">
      <w:pPr>
        <w:spacing w:after="0" w:line="360" w:lineRule="auto"/>
        <w:ind w:left="20" w:firstLine="540"/>
        <w:jc w:val="both"/>
        <w:rPr>
          <w:rFonts w:ascii="Times New Roman" w:hAnsi="Times New Roman" w:cs="Times New Roman"/>
          <w:sz w:val="28"/>
          <w:szCs w:val="28"/>
        </w:rPr>
      </w:pPr>
      <w:r>
        <w:rPr>
          <w:rFonts w:ascii="Times New Roman" w:hAnsi="Times New Roman" w:cs="Times New Roman"/>
          <w:sz w:val="28"/>
          <w:szCs w:val="28"/>
        </w:rPr>
        <w:t>5</w:t>
      </w:r>
      <w:r w:rsidR="00D56D6A" w:rsidRPr="00073075">
        <w:rPr>
          <w:rFonts w:ascii="Times New Roman" w:hAnsi="Times New Roman" w:cs="Times New Roman"/>
          <w:sz w:val="28"/>
          <w:szCs w:val="28"/>
        </w:rPr>
        <w:t xml:space="preserve">.1 </w:t>
      </w:r>
      <w:r w:rsidR="00F2587F" w:rsidRPr="00073075">
        <w:rPr>
          <w:rFonts w:ascii="Times New Roman" w:hAnsi="Times New Roman" w:cs="Times New Roman"/>
          <w:sz w:val="28"/>
          <w:szCs w:val="28"/>
        </w:rPr>
        <w:t>Дипломные работы</w:t>
      </w:r>
      <w:r w:rsidR="00D56D6A" w:rsidRPr="00073075">
        <w:rPr>
          <w:rFonts w:ascii="Times New Roman" w:hAnsi="Times New Roman" w:cs="Times New Roman"/>
          <w:sz w:val="28"/>
          <w:szCs w:val="28"/>
        </w:rPr>
        <w:t xml:space="preserve"> подлежат обязательному рецензированию.</w:t>
      </w:r>
    </w:p>
    <w:p w14:paraId="60A4D508" w14:textId="77777777" w:rsidR="00D56D6A" w:rsidRPr="00073075" w:rsidRDefault="00D56D6A" w:rsidP="00624D09">
      <w:pPr>
        <w:widowControl w:val="0"/>
        <w:tabs>
          <w:tab w:val="left" w:pos="567"/>
          <w:tab w:val="left" w:pos="980"/>
        </w:tabs>
        <w:spacing w:after="0" w:line="360" w:lineRule="auto"/>
        <w:ind w:right="20"/>
        <w:jc w:val="both"/>
        <w:rPr>
          <w:rFonts w:ascii="Times New Roman" w:hAnsi="Times New Roman" w:cs="Times New Roman"/>
          <w:sz w:val="28"/>
          <w:szCs w:val="28"/>
        </w:rPr>
      </w:pPr>
      <w:r w:rsidRPr="00073075">
        <w:rPr>
          <w:rFonts w:ascii="Times New Roman" w:hAnsi="Times New Roman" w:cs="Times New Roman"/>
          <w:sz w:val="28"/>
          <w:szCs w:val="28"/>
        </w:rPr>
        <w:t xml:space="preserve">       </w:t>
      </w:r>
      <w:r w:rsidR="00624D09" w:rsidRPr="00073075">
        <w:rPr>
          <w:rFonts w:ascii="Times New Roman" w:hAnsi="Times New Roman" w:cs="Times New Roman"/>
          <w:sz w:val="28"/>
          <w:szCs w:val="28"/>
        </w:rPr>
        <w:t xml:space="preserve"> </w:t>
      </w:r>
      <w:r w:rsidR="004658BE" w:rsidRPr="00073075">
        <w:rPr>
          <w:rFonts w:ascii="Times New Roman" w:hAnsi="Times New Roman" w:cs="Times New Roman"/>
          <w:sz w:val="28"/>
          <w:szCs w:val="28"/>
        </w:rPr>
        <w:t xml:space="preserve"> </w:t>
      </w:r>
      <w:r w:rsidRPr="00073075">
        <w:rPr>
          <w:rFonts w:ascii="Times New Roman" w:hAnsi="Times New Roman" w:cs="Times New Roman"/>
          <w:sz w:val="28"/>
          <w:szCs w:val="28"/>
        </w:rPr>
        <w:t xml:space="preserve">Внешнее рецензирование </w:t>
      </w:r>
      <w:r w:rsidR="00D856A5" w:rsidRPr="00073075">
        <w:rPr>
          <w:rFonts w:ascii="Times New Roman" w:hAnsi="Times New Roman" w:cs="Times New Roman"/>
          <w:sz w:val="28"/>
          <w:szCs w:val="28"/>
        </w:rPr>
        <w:t>ДР</w:t>
      </w:r>
      <w:r w:rsidR="00073075">
        <w:rPr>
          <w:rFonts w:ascii="Times New Roman" w:hAnsi="Times New Roman" w:cs="Times New Roman"/>
          <w:sz w:val="28"/>
          <w:szCs w:val="28"/>
        </w:rPr>
        <w:t xml:space="preserve"> </w:t>
      </w:r>
      <w:r w:rsidRPr="00073075">
        <w:rPr>
          <w:rFonts w:ascii="Times New Roman" w:hAnsi="Times New Roman" w:cs="Times New Roman"/>
          <w:sz w:val="28"/>
          <w:szCs w:val="28"/>
        </w:rPr>
        <w:t xml:space="preserve">проводится с целью обеспечения объективности оценки труда выпускника. Выполненные </w:t>
      </w:r>
      <w:r w:rsidR="00073075" w:rsidRPr="00073075">
        <w:rPr>
          <w:rFonts w:ascii="Times New Roman" w:hAnsi="Times New Roman" w:cs="Times New Roman"/>
          <w:sz w:val="28"/>
          <w:szCs w:val="28"/>
        </w:rPr>
        <w:t>ДР</w:t>
      </w:r>
      <w:r w:rsidR="00073075">
        <w:rPr>
          <w:rFonts w:ascii="Times New Roman" w:hAnsi="Times New Roman" w:cs="Times New Roman"/>
          <w:sz w:val="28"/>
          <w:szCs w:val="28"/>
        </w:rPr>
        <w:t xml:space="preserve"> </w:t>
      </w:r>
      <w:r w:rsidRPr="00073075">
        <w:rPr>
          <w:rFonts w:ascii="Times New Roman" w:hAnsi="Times New Roman" w:cs="Times New Roman"/>
          <w:sz w:val="28"/>
          <w:szCs w:val="28"/>
        </w:rPr>
        <w:t>рецензируются специалистами по тематике из государственных органов власти, сфе</w:t>
      </w:r>
      <w:r w:rsidR="008A57D4" w:rsidRPr="00073075">
        <w:rPr>
          <w:rFonts w:ascii="Times New Roman" w:hAnsi="Times New Roman" w:cs="Times New Roman"/>
          <w:sz w:val="28"/>
          <w:szCs w:val="28"/>
        </w:rPr>
        <w:t>ры труда и образования, научно-</w:t>
      </w:r>
      <w:r w:rsidRPr="00073075">
        <w:rPr>
          <w:rFonts w:ascii="Times New Roman" w:hAnsi="Times New Roman" w:cs="Times New Roman"/>
          <w:sz w:val="28"/>
          <w:szCs w:val="28"/>
        </w:rPr>
        <w:t>исследовательских институтов и др.</w:t>
      </w:r>
    </w:p>
    <w:p w14:paraId="2E8D8C18" w14:textId="77777777" w:rsidR="00D56D6A" w:rsidRPr="00073075" w:rsidRDefault="00073075" w:rsidP="00624D09">
      <w:pPr>
        <w:widowControl w:val="0"/>
        <w:tabs>
          <w:tab w:val="left" w:pos="567"/>
          <w:tab w:val="left" w:pos="9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w:t>
      </w:r>
      <w:r w:rsidR="00BF1D10" w:rsidRPr="00073075">
        <w:rPr>
          <w:rFonts w:ascii="Times New Roman" w:hAnsi="Times New Roman" w:cs="Times New Roman"/>
          <w:sz w:val="28"/>
          <w:szCs w:val="28"/>
        </w:rPr>
        <w:t xml:space="preserve"> Список </w:t>
      </w:r>
      <w:r w:rsidR="00624D09" w:rsidRPr="00073075">
        <w:rPr>
          <w:rFonts w:ascii="Times New Roman" w:hAnsi="Times New Roman" w:cs="Times New Roman"/>
          <w:sz w:val="28"/>
          <w:szCs w:val="28"/>
        </w:rPr>
        <w:t>р</w:t>
      </w:r>
      <w:r w:rsidR="00D56D6A" w:rsidRPr="00073075">
        <w:rPr>
          <w:rFonts w:ascii="Times New Roman" w:hAnsi="Times New Roman" w:cs="Times New Roman"/>
          <w:sz w:val="28"/>
          <w:szCs w:val="28"/>
        </w:rPr>
        <w:t>е</w:t>
      </w:r>
      <w:r w:rsidR="00624D09" w:rsidRPr="00073075">
        <w:rPr>
          <w:rFonts w:ascii="Times New Roman" w:hAnsi="Times New Roman" w:cs="Times New Roman"/>
          <w:sz w:val="28"/>
          <w:szCs w:val="28"/>
        </w:rPr>
        <w:t>цензентов</w:t>
      </w:r>
      <w:r w:rsidR="00D56D6A" w:rsidRPr="00073075">
        <w:rPr>
          <w:rFonts w:ascii="Times New Roman" w:hAnsi="Times New Roman" w:cs="Times New Roman"/>
          <w:sz w:val="28"/>
          <w:szCs w:val="28"/>
        </w:rPr>
        <w:t xml:space="preserve"> </w:t>
      </w:r>
      <w:r w:rsidR="00D856A5" w:rsidRPr="00073075">
        <w:rPr>
          <w:rFonts w:ascii="Times New Roman" w:hAnsi="Times New Roman" w:cs="Times New Roman"/>
          <w:sz w:val="28"/>
          <w:szCs w:val="28"/>
        </w:rPr>
        <w:t>ДР</w:t>
      </w:r>
      <w:r w:rsidR="00D56D6A" w:rsidRPr="00073075">
        <w:rPr>
          <w:rFonts w:ascii="Times New Roman" w:hAnsi="Times New Roman" w:cs="Times New Roman"/>
          <w:sz w:val="28"/>
          <w:szCs w:val="28"/>
        </w:rPr>
        <w:t xml:space="preserve"> </w:t>
      </w:r>
      <w:r w:rsidR="00BF1D10" w:rsidRPr="00073075">
        <w:rPr>
          <w:rFonts w:ascii="Times New Roman" w:hAnsi="Times New Roman" w:cs="Times New Roman"/>
          <w:sz w:val="28"/>
          <w:szCs w:val="28"/>
        </w:rPr>
        <w:t>рассматривают и</w:t>
      </w:r>
      <w:r w:rsidR="00624D09" w:rsidRPr="00073075">
        <w:rPr>
          <w:rFonts w:ascii="Times New Roman" w:hAnsi="Times New Roman" w:cs="Times New Roman"/>
          <w:sz w:val="28"/>
          <w:szCs w:val="28"/>
        </w:rPr>
        <w:t xml:space="preserve"> </w:t>
      </w:r>
      <w:r w:rsidR="00D56D6A" w:rsidRPr="00073075">
        <w:rPr>
          <w:rFonts w:ascii="Times New Roman" w:hAnsi="Times New Roman" w:cs="Times New Roman"/>
          <w:sz w:val="28"/>
          <w:szCs w:val="28"/>
        </w:rPr>
        <w:t>определяют</w:t>
      </w:r>
      <w:r w:rsidR="00624D09" w:rsidRPr="00073075">
        <w:rPr>
          <w:rFonts w:ascii="Times New Roman" w:hAnsi="Times New Roman" w:cs="Times New Roman"/>
          <w:sz w:val="28"/>
          <w:szCs w:val="28"/>
        </w:rPr>
        <w:t xml:space="preserve"> ЦМК</w:t>
      </w:r>
      <w:r w:rsidR="00D56D6A" w:rsidRPr="00073075">
        <w:rPr>
          <w:rFonts w:ascii="Times New Roman" w:hAnsi="Times New Roman" w:cs="Times New Roman"/>
          <w:sz w:val="28"/>
          <w:szCs w:val="28"/>
        </w:rPr>
        <w:t xml:space="preserve"> не позднее чем за месяц до защиты.</w:t>
      </w:r>
    </w:p>
    <w:p w14:paraId="074435AF" w14:textId="77777777" w:rsidR="00D56D6A" w:rsidRPr="00073075" w:rsidRDefault="00073075" w:rsidP="00624D09">
      <w:pPr>
        <w:widowControl w:val="0"/>
        <w:tabs>
          <w:tab w:val="left" w:pos="9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58BE" w:rsidRPr="00073075">
        <w:rPr>
          <w:rFonts w:ascii="Times New Roman" w:hAnsi="Times New Roman" w:cs="Times New Roman"/>
          <w:sz w:val="28"/>
          <w:szCs w:val="28"/>
        </w:rPr>
        <w:t xml:space="preserve"> </w:t>
      </w:r>
      <w:r w:rsidR="00D56D6A" w:rsidRPr="00073075">
        <w:rPr>
          <w:rFonts w:ascii="Times New Roman" w:hAnsi="Times New Roman" w:cs="Times New Roman"/>
          <w:sz w:val="28"/>
          <w:szCs w:val="28"/>
        </w:rPr>
        <w:t>Рецензия должна включать:</w:t>
      </w:r>
    </w:p>
    <w:p w14:paraId="5ECC408E" w14:textId="77777777" w:rsidR="00D56D6A" w:rsidRPr="00073075" w:rsidRDefault="00D56D6A" w:rsidP="00624D09">
      <w:pPr>
        <w:widowControl w:val="0"/>
        <w:numPr>
          <w:ilvl w:val="0"/>
          <w:numId w:val="10"/>
        </w:numPr>
        <w:tabs>
          <w:tab w:val="left" w:pos="675"/>
        </w:tabs>
        <w:spacing w:after="0" w:line="360" w:lineRule="auto"/>
        <w:ind w:left="20" w:firstLine="540"/>
        <w:jc w:val="both"/>
        <w:rPr>
          <w:rFonts w:ascii="Times New Roman" w:hAnsi="Times New Roman" w:cs="Times New Roman"/>
          <w:sz w:val="28"/>
          <w:szCs w:val="28"/>
        </w:rPr>
      </w:pPr>
      <w:r w:rsidRPr="00073075">
        <w:rPr>
          <w:rFonts w:ascii="Times New Roman" w:hAnsi="Times New Roman" w:cs="Times New Roman"/>
          <w:sz w:val="28"/>
          <w:szCs w:val="28"/>
        </w:rPr>
        <w:t xml:space="preserve">заключение о соответствии </w:t>
      </w:r>
      <w:r w:rsidR="00D856A5" w:rsidRPr="00073075">
        <w:rPr>
          <w:rFonts w:ascii="Times New Roman" w:hAnsi="Times New Roman" w:cs="Times New Roman"/>
          <w:sz w:val="28"/>
          <w:szCs w:val="28"/>
        </w:rPr>
        <w:t>ДР</w:t>
      </w:r>
      <w:r w:rsidRPr="00073075">
        <w:rPr>
          <w:rFonts w:ascii="Times New Roman" w:hAnsi="Times New Roman" w:cs="Times New Roman"/>
          <w:sz w:val="28"/>
          <w:szCs w:val="28"/>
        </w:rPr>
        <w:t xml:space="preserve"> заявленной теме и заданию на нее;</w:t>
      </w:r>
    </w:p>
    <w:p w14:paraId="5CD57A73" w14:textId="77777777" w:rsidR="008671CA" w:rsidRPr="00073075" w:rsidRDefault="008671CA" w:rsidP="00624D09">
      <w:pPr>
        <w:widowControl w:val="0"/>
        <w:numPr>
          <w:ilvl w:val="0"/>
          <w:numId w:val="10"/>
        </w:numPr>
        <w:tabs>
          <w:tab w:val="left" w:pos="675"/>
        </w:tabs>
        <w:spacing w:after="0" w:line="360" w:lineRule="auto"/>
        <w:ind w:left="20" w:firstLine="540"/>
        <w:jc w:val="both"/>
        <w:rPr>
          <w:rFonts w:ascii="Times New Roman" w:hAnsi="Times New Roman" w:cs="Times New Roman"/>
          <w:sz w:val="28"/>
          <w:szCs w:val="28"/>
        </w:rPr>
      </w:pPr>
      <w:r w:rsidRPr="00073075">
        <w:rPr>
          <w:rFonts w:ascii="Times New Roman" w:hAnsi="Times New Roman" w:cs="Times New Roman"/>
          <w:sz w:val="28"/>
          <w:szCs w:val="28"/>
        </w:rPr>
        <w:t>общую характеристику выполненной работы в целом и отдельных ее разделов; актуальность темы, эффективность предложенных методов решения задач; оценку уровня профессиональной теоретической и практической подготовки выпускника, его умение самостоятельно ис</w:t>
      </w:r>
      <w:r w:rsidR="00BF1D10" w:rsidRPr="00073075">
        <w:rPr>
          <w:rFonts w:ascii="Times New Roman" w:hAnsi="Times New Roman" w:cs="Times New Roman"/>
          <w:sz w:val="28"/>
          <w:szCs w:val="28"/>
        </w:rPr>
        <w:t xml:space="preserve">пользовать полученные знания </w:t>
      </w:r>
      <w:r w:rsidRPr="00073075">
        <w:rPr>
          <w:rFonts w:ascii="Times New Roman" w:hAnsi="Times New Roman" w:cs="Times New Roman"/>
          <w:sz w:val="28"/>
          <w:szCs w:val="28"/>
        </w:rPr>
        <w:t>при решении конкретных задач;</w:t>
      </w:r>
    </w:p>
    <w:p w14:paraId="04C77914" w14:textId="77777777" w:rsidR="00D56D6A" w:rsidRPr="00073075" w:rsidRDefault="00D56D6A" w:rsidP="00624D09">
      <w:pPr>
        <w:widowControl w:val="0"/>
        <w:numPr>
          <w:ilvl w:val="0"/>
          <w:numId w:val="10"/>
        </w:numPr>
        <w:tabs>
          <w:tab w:val="left" w:pos="680"/>
        </w:tabs>
        <w:spacing w:after="0" w:line="360" w:lineRule="auto"/>
        <w:ind w:left="20" w:firstLine="540"/>
        <w:jc w:val="both"/>
        <w:rPr>
          <w:rFonts w:ascii="Times New Roman" w:hAnsi="Times New Roman" w:cs="Times New Roman"/>
          <w:sz w:val="28"/>
          <w:szCs w:val="28"/>
        </w:rPr>
      </w:pPr>
      <w:r w:rsidRPr="00073075">
        <w:rPr>
          <w:rFonts w:ascii="Times New Roman" w:hAnsi="Times New Roman" w:cs="Times New Roman"/>
          <w:sz w:val="28"/>
          <w:szCs w:val="28"/>
        </w:rPr>
        <w:t xml:space="preserve">оценку качества выполнения каждого раздела </w:t>
      </w:r>
      <w:r w:rsidR="00D856A5" w:rsidRPr="00073075">
        <w:rPr>
          <w:rFonts w:ascii="Times New Roman" w:hAnsi="Times New Roman" w:cs="Times New Roman"/>
          <w:sz w:val="28"/>
          <w:szCs w:val="28"/>
        </w:rPr>
        <w:t>ДР</w:t>
      </w:r>
      <w:r w:rsidRPr="00073075">
        <w:rPr>
          <w:rFonts w:ascii="Times New Roman" w:hAnsi="Times New Roman" w:cs="Times New Roman"/>
          <w:sz w:val="28"/>
          <w:szCs w:val="28"/>
        </w:rPr>
        <w:t>,</w:t>
      </w:r>
    </w:p>
    <w:p w14:paraId="737CABEF" w14:textId="77777777" w:rsidR="00D56D6A" w:rsidRPr="00073075" w:rsidRDefault="00D56D6A" w:rsidP="00624D09">
      <w:pPr>
        <w:widowControl w:val="0"/>
        <w:numPr>
          <w:ilvl w:val="0"/>
          <w:numId w:val="10"/>
        </w:numPr>
        <w:tabs>
          <w:tab w:val="left" w:pos="685"/>
        </w:tabs>
        <w:spacing w:after="0" w:line="360" w:lineRule="auto"/>
        <w:ind w:left="20" w:firstLine="540"/>
        <w:jc w:val="both"/>
        <w:rPr>
          <w:rFonts w:ascii="Times New Roman" w:hAnsi="Times New Roman" w:cs="Times New Roman"/>
          <w:sz w:val="28"/>
          <w:szCs w:val="28"/>
        </w:rPr>
      </w:pPr>
      <w:r w:rsidRPr="00073075">
        <w:rPr>
          <w:rFonts w:ascii="Times New Roman" w:hAnsi="Times New Roman" w:cs="Times New Roman"/>
          <w:sz w:val="28"/>
          <w:szCs w:val="28"/>
        </w:rPr>
        <w:t>оценку степени разработки поставленных вопросов и практической значимости работы;</w:t>
      </w:r>
    </w:p>
    <w:p w14:paraId="10DCEE75" w14:textId="77777777" w:rsidR="00D56D6A" w:rsidRPr="00073075" w:rsidRDefault="00D56D6A" w:rsidP="00624D09">
      <w:pPr>
        <w:widowControl w:val="0"/>
        <w:numPr>
          <w:ilvl w:val="0"/>
          <w:numId w:val="10"/>
        </w:numPr>
        <w:tabs>
          <w:tab w:val="left" w:pos="680"/>
        </w:tabs>
        <w:spacing w:after="0" w:line="360" w:lineRule="auto"/>
        <w:ind w:left="20" w:firstLine="540"/>
        <w:jc w:val="both"/>
        <w:rPr>
          <w:rFonts w:ascii="Times New Roman" w:hAnsi="Times New Roman" w:cs="Times New Roman"/>
          <w:sz w:val="28"/>
          <w:szCs w:val="28"/>
        </w:rPr>
      </w:pPr>
      <w:r w:rsidRPr="00073075">
        <w:rPr>
          <w:rFonts w:ascii="Times New Roman" w:hAnsi="Times New Roman" w:cs="Times New Roman"/>
          <w:sz w:val="28"/>
          <w:szCs w:val="28"/>
        </w:rPr>
        <w:t xml:space="preserve">общую оценку качества выполнения </w:t>
      </w:r>
      <w:r w:rsidR="00D856A5" w:rsidRPr="00073075">
        <w:rPr>
          <w:rFonts w:ascii="Times New Roman" w:hAnsi="Times New Roman" w:cs="Times New Roman"/>
          <w:sz w:val="28"/>
          <w:szCs w:val="28"/>
        </w:rPr>
        <w:t>ДР</w:t>
      </w:r>
      <w:r w:rsidRPr="00073075">
        <w:rPr>
          <w:rFonts w:ascii="Times New Roman" w:hAnsi="Times New Roman" w:cs="Times New Roman"/>
          <w:sz w:val="28"/>
          <w:szCs w:val="28"/>
        </w:rPr>
        <w:t>.</w:t>
      </w:r>
      <w:r w:rsidR="008267D3" w:rsidRPr="00073075">
        <w:rPr>
          <w:rFonts w:ascii="Times New Roman" w:hAnsi="Times New Roman" w:cs="Times New Roman"/>
          <w:sz w:val="28"/>
          <w:szCs w:val="28"/>
        </w:rPr>
        <w:t xml:space="preserve"> </w:t>
      </w:r>
    </w:p>
    <w:p w14:paraId="06B4B116" w14:textId="77777777" w:rsidR="008267D3" w:rsidRPr="00073075" w:rsidRDefault="004658BE" w:rsidP="004658BE">
      <w:pPr>
        <w:spacing w:after="0" w:line="360" w:lineRule="auto"/>
        <w:jc w:val="both"/>
        <w:rPr>
          <w:rFonts w:ascii="Times New Roman" w:hAnsi="Times New Roman" w:cs="Times New Roman"/>
          <w:sz w:val="28"/>
          <w:szCs w:val="28"/>
        </w:rPr>
      </w:pPr>
      <w:r w:rsidRPr="00073075">
        <w:rPr>
          <w:rFonts w:ascii="Times New Roman" w:hAnsi="Times New Roman" w:cs="Times New Roman"/>
          <w:sz w:val="28"/>
          <w:szCs w:val="28"/>
        </w:rPr>
        <w:t xml:space="preserve">       </w:t>
      </w:r>
      <w:r w:rsidR="008267D3" w:rsidRPr="00073075">
        <w:rPr>
          <w:rFonts w:ascii="Times New Roman" w:hAnsi="Times New Roman" w:cs="Times New Roman"/>
          <w:sz w:val="28"/>
          <w:szCs w:val="28"/>
        </w:rPr>
        <w:t>- мнение о возможности присвоения квалификации.</w:t>
      </w:r>
    </w:p>
    <w:p w14:paraId="5CFA3D68" w14:textId="77777777" w:rsidR="008267D3" w:rsidRPr="00073075" w:rsidRDefault="008267D3" w:rsidP="00355F04">
      <w:pPr>
        <w:pStyle w:val="a4"/>
        <w:spacing w:after="0" w:line="360" w:lineRule="auto"/>
        <w:ind w:left="0" w:firstLine="708"/>
        <w:jc w:val="both"/>
        <w:rPr>
          <w:rFonts w:ascii="Times New Roman" w:hAnsi="Times New Roman" w:cs="Times New Roman"/>
          <w:sz w:val="28"/>
          <w:szCs w:val="28"/>
        </w:rPr>
      </w:pPr>
      <w:r w:rsidRPr="00073075">
        <w:rPr>
          <w:rFonts w:ascii="Times New Roman" w:hAnsi="Times New Roman" w:cs="Times New Roman"/>
          <w:sz w:val="28"/>
          <w:szCs w:val="28"/>
        </w:rPr>
        <w:t>Рецензия печатается либо на бланке учреждения, где работает рецензент, либо на листах фо</w:t>
      </w:r>
      <w:r w:rsidR="00BF1D10" w:rsidRPr="00073075">
        <w:rPr>
          <w:rFonts w:ascii="Times New Roman" w:hAnsi="Times New Roman" w:cs="Times New Roman"/>
          <w:sz w:val="28"/>
          <w:szCs w:val="28"/>
        </w:rPr>
        <w:t xml:space="preserve">рмата А4 и заверяется печатью. </w:t>
      </w:r>
      <w:r w:rsidRPr="00073075">
        <w:rPr>
          <w:rFonts w:ascii="Times New Roman" w:hAnsi="Times New Roman" w:cs="Times New Roman"/>
          <w:sz w:val="28"/>
          <w:szCs w:val="28"/>
        </w:rPr>
        <w:t>Допустимый объем рецензии – до 2-х страниц. Подпись рецензента заверяется печатью организации (предприятия, учреждения) по месту его работы.</w:t>
      </w:r>
    </w:p>
    <w:p w14:paraId="0712A344" w14:textId="3440BC42" w:rsidR="00D56D6A" w:rsidRPr="00073075" w:rsidRDefault="00073075" w:rsidP="00624D09">
      <w:pPr>
        <w:widowControl w:val="0"/>
        <w:tabs>
          <w:tab w:val="left" w:pos="567"/>
          <w:tab w:val="left" w:pos="966"/>
        </w:tabs>
        <w:spacing w:after="0" w:line="360" w:lineRule="auto"/>
        <w:ind w:left="20" w:right="20"/>
        <w:jc w:val="both"/>
        <w:rPr>
          <w:rFonts w:ascii="Times New Roman" w:hAnsi="Times New Roman" w:cs="Times New Roman"/>
          <w:sz w:val="28"/>
          <w:szCs w:val="28"/>
        </w:rPr>
      </w:pPr>
      <w:r>
        <w:rPr>
          <w:rFonts w:ascii="Times New Roman" w:hAnsi="Times New Roman" w:cs="Times New Roman"/>
          <w:sz w:val="28"/>
          <w:szCs w:val="28"/>
        </w:rPr>
        <w:t xml:space="preserve">         5.3</w:t>
      </w:r>
      <w:r w:rsidR="00951D8D" w:rsidRPr="00073075">
        <w:rPr>
          <w:rFonts w:ascii="Times New Roman" w:hAnsi="Times New Roman" w:cs="Times New Roman"/>
          <w:sz w:val="28"/>
          <w:szCs w:val="28"/>
        </w:rPr>
        <w:t xml:space="preserve"> </w:t>
      </w:r>
      <w:r w:rsidR="00D56D6A" w:rsidRPr="00073075">
        <w:rPr>
          <w:rFonts w:ascii="Times New Roman" w:hAnsi="Times New Roman" w:cs="Times New Roman"/>
          <w:sz w:val="28"/>
          <w:szCs w:val="28"/>
        </w:rPr>
        <w:t>Содержание рецензии доводится до сведения обучающегося не позднее</w:t>
      </w:r>
      <w:r>
        <w:rPr>
          <w:rFonts w:ascii="Times New Roman" w:hAnsi="Times New Roman" w:cs="Times New Roman"/>
          <w:sz w:val="28"/>
          <w:szCs w:val="28"/>
        </w:rPr>
        <w:t xml:space="preserve"> </w:t>
      </w:r>
      <w:r w:rsidR="00D56D6A" w:rsidRPr="00073075">
        <w:rPr>
          <w:rFonts w:ascii="Times New Roman" w:hAnsi="Times New Roman" w:cs="Times New Roman"/>
          <w:sz w:val="28"/>
          <w:szCs w:val="28"/>
        </w:rPr>
        <w:t>чем за день до защиты работы.</w:t>
      </w:r>
    </w:p>
    <w:p w14:paraId="710E0B11" w14:textId="77777777" w:rsidR="00D56D6A" w:rsidRPr="00073075" w:rsidRDefault="00073075" w:rsidP="00624D09">
      <w:pPr>
        <w:pStyle w:val="a4"/>
        <w:widowControl w:val="0"/>
        <w:tabs>
          <w:tab w:val="left" w:pos="0"/>
          <w:tab w:val="left" w:pos="567"/>
          <w:tab w:val="left" w:pos="954"/>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56D6A" w:rsidRPr="00073075">
        <w:rPr>
          <w:rFonts w:ascii="Times New Roman" w:hAnsi="Times New Roman" w:cs="Times New Roman"/>
          <w:sz w:val="28"/>
          <w:szCs w:val="28"/>
        </w:rPr>
        <w:t xml:space="preserve">Внесение изменений в </w:t>
      </w:r>
      <w:r w:rsidR="00D856A5" w:rsidRPr="00073075">
        <w:rPr>
          <w:rFonts w:ascii="Times New Roman" w:hAnsi="Times New Roman" w:cs="Times New Roman"/>
          <w:sz w:val="28"/>
          <w:szCs w:val="28"/>
        </w:rPr>
        <w:t>ДР</w:t>
      </w:r>
      <w:r w:rsidR="00D56D6A" w:rsidRPr="00073075">
        <w:rPr>
          <w:rFonts w:ascii="Times New Roman" w:hAnsi="Times New Roman" w:cs="Times New Roman"/>
          <w:sz w:val="28"/>
          <w:szCs w:val="28"/>
        </w:rPr>
        <w:t xml:space="preserve"> после получения рецензии не допускается.</w:t>
      </w:r>
    </w:p>
    <w:p w14:paraId="42CB8130" w14:textId="77777777" w:rsidR="00D56D6A" w:rsidRPr="00073075" w:rsidRDefault="00073075" w:rsidP="00D31169">
      <w:pPr>
        <w:widowControl w:val="0"/>
        <w:tabs>
          <w:tab w:val="left" w:pos="956"/>
        </w:tab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         5.4 </w:t>
      </w:r>
      <w:r w:rsidR="0092040A" w:rsidRPr="00073075">
        <w:rPr>
          <w:rFonts w:ascii="Times New Roman" w:hAnsi="Times New Roman" w:cs="Times New Roman"/>
          <w:sz w:val="28"/>
          <w:szCs w:val="28"/>
        </w:rPr>
        <w:t xml:space="preserve">Цикловая методическая комиссия </w:t>
      </w:r>
      <w:r w:rsidR="00D56D6A" w:rsidRPr="00073075">
        <w:rPr>
          <w:rFonts w:ascii="Times New Roman" w:hAnsi="Times New Roman" w:cs="Times New Roman"/>
          <w:sz w:val="28"/>
          <w:szCs w:val="28"/>
        </w:rPr>
        <w:t xml:space="preserve">после ознакомления с отзывом руководителя и рецензией </w:t>
      </w:r>
      <w:r w:rsidR="00BF1D10" w:rsidRPr="00073075">
        <w:rPr>
          <w:rFonts w:ascii="Times New Roman" w:hAnsi="Times New Roman" w:cs="Times New Roman"/>
          <w:sz w:val="28"/>
          <w:szCs w:val="28"/>
        </w:rPr>
        <w:t xml:space="preserve">выносит вопрос </w:t>
      </w:r>
      <w:r w:rsidR="00D56D6A" w:rsidRPr="00073075">
        <w:rPr>
          <w:rFonts w:ascii="Times New Roman" w:hAnsi="Times New Roman" w:cs="Times New Roman"/>
          <w:sz w:val="28"/>
          <w:szCs w:val="28"/>
        </w:rPr>
        <w:t>о допуске обучающегося к защите</w:t>
      </w:r>
      <w:r w:rsidR="0092040A" w:rsidRPr="00073075">
        <w:rPr>
          <w:rFonts w:ascii="Times New Roman" w:hAnsi="Times New Roman" w:cs="Times New Roman"/>
          <w:sz w:val="28"/>
          <w:szCs w:val="28"/>
        </w:rPr>
        <w:t xml:space="preserve"> на педагогический совет. Допуск обучающегося к защите оформляется </w:t>
      </w:r>
      <w:r w:rsidR="0092040A" w:rsidRPr="00073075">
        <w:rPr>
          <w:rFonts w:ascii="Times New Roman" w:hAnsi="Times New Roman" w:cs="Times New Roman"/>
          <w:sz w:val="28"/>
          <w:szCs w:val="28"/>
        </w:rPr>
        <w:lastRenderedPageBreak/>
        <w:t>приказом директора техникума. После подписи</w:t>
      </w:r>
      <w:r w:rsidR="00D56D6A" w:rsidRPr="00073075">
        <w:rPr>
          <w:rFonts w:ascii="Times New Roman" w:hAnsi="Times New Roman" w:cs="Times New Roman"/>
          <w:sz w:val="28"/>
          <w:szCs w:val="28"/>
        </w:rPr>
        <w:t xml:space="preserve"> </w:t>
      </w:r>
      <w:r w:rsidR="0092040A" w:rsidRPr="00073075">
        <w:rPr>
          <w:rFonts w:ascii="Times New Roman" w:hAnsi="Times New Roman" w:cs="Times New Roman"/>
          <w:sz w:val="28"/>
          <w:szCs w:val="28"/>
        </w:rPr>
        <w:t xml:space="preserve">приказа, ЦМК </w:t>
      </w:r>
      <w:r w:rsidR="00D56D6A" w:rsidRPr="00073075">
        <w:rPr>
          <w:rFonts w:ascii="Times New Roman" w:hAnsi="Times New Roman" w:cs="Times New Roman"/>
          <w:sz w:val="28"/>
          <w:szCs w:val="28"/>
        </w:rPr>
        <w:t xml:space="preserve">передает </w:t>
      </w:r>
      <w:r w:rsidR="00D856A5" w:rsidRPr="00073075">
        <w:rPr>
          <w:rFonts w:ascii="Times New Roman" w:hAnsi="Times New Roman" w:cs="Times New Roman"/>
          <w:sz w:val="28"/>
          <w:szCs w:val="28"/>
        </w:rPr>
        <w:t>ДР</w:t>
      </w:r>
      <w:r w:rsidR="00D56D6A" w:rsidRPr="00073075">
        <w:rPr>
          <w:rFonts w:ascii="Times New Roman" w:hAnsi="Times New Roman" w:cs="Times New Roman"/>
          <w:sz w:val="28"/>
          <w:szCs w:val="28"/>
        </w:rPr>
        <w:t xml:space="preserve"> в ГЭК</w:t>
      </w:r>
      <w:r w:rsidR="00951D8D" w:rsidRPr="00073075">
        <w:rPr>
          <w:rFonts w:ascii="Times New Roman" w:hAnsi="Times New Roman" w:cs="Times New Roman"/>
          <w:sz w:val="28"/>
          <w:szCs w:val="28"/>
        </w:rPr>
        <w:t xml:space="preserve"> </w:t>
      </w:r>
      <w:r w:rsidR="0092040A" w:rsidRPr="00073075">
        <w:rPr>
          <w:rFonts w:ascii="Times New Roman" w:hAnsi="Times New Roman" w:cs="Times New Roman"/>
          <w:sz w:val="28"/>
          <w:szCs w:val="28"/>
        </w:rPr>
        <w:t>(секретарю)</w:t>
      </w:r>
      <w:r w:rsidR="00D56D6A" w:rsidRPr="00073075">
        <w:rPr>
          <w:rFonts w:ascii="Times New Roman" w:hAnsi="Times New Roman" w:cs="Times New Roman"/>
          <w:sz w:val="28"/>
          <w:szCs w:val="28"/>
        </w:rPr>
        <w:t xml:space="preserve">. </w:t>
      </w:r>
      <w:r w:rsidR="0092040A" w:rsidRPr="00073075">
        <w:rPr>
          <w:rFonts w:ascii="Times New Roman" w:hAnsi="Times New Roman" w:cs="Times New Roman"/>
          <w:sz w:val="28"/>
          <w:szCs w:val="28"/>
        </w:rPr>
        <w:t xml:space="preserve"> </w:t>
      </w:r>
    </w:p>
    <w:p w14:paraId="1427EB94" w14:textId="77777777" w:rsidR="003C737A" w:rsidRDefault="00D31169" w:rsidP="00073075">
      <w:pPr>
        <w:widowControl w:val="0"/>
        <w:tabs>
          <w:tab w:val="left" w:pos="956"/>
        </w:tabs>
        <w:spacing w:after="0" w:line="360" w:lineRule="auto"/>
        <w:ind w:right="23"/>
        <w:jc w:val="both"/>
        <w:rPr>
          <w:rFonts w:ascii="Times New Roman" w:hAnsi="Times New Roman" w:cs="Times New Roman"/>
          <w:sz w:val="28"/>
          <w:szCs w:val="28"/>
        </w:rPr>
      </w:pPr>
      <w:r w:rsidRPr="00073075">
        <w:rPr>
          <w:rFonts w:ascii="Times New Roman" w:hAnsi="Times New Roman" w:cs="Times New Roman"/>
          <w:sz w:val="28"/>
          <w:szCs w:val="28"/>
        </w:rPr>
        <w:tab/>
        <w:t>Письменная экзаменационная работа</w:t>
      </w:r>
      <w:r w:rsidR="00D612DE" w:rsidRPr="00073075">
        <w:rPr>
          <w:rFonts w:ascii="Times New Roman" w:hAnsi="Times New Roman" w:cs="Times New Roman"/>
          <w:sz w:val="28"/>
          <w:szCs w:val="28"/>
        </w:rPr>
        <w:t xml:space="preserve"> (ПЭР)</w:t>
      </w:r>
      <w:r w:rsidRPr="00073075">
        <w:rPr>
          <w:rFonts w:ascii="Times New Roman" w:hAnsi="Times New Roman" w:cs="Times New Roman"/>
          <w:sz w:val="28"/>
          <w:szCs w:val="28"/>
        </w:rPr>
        <w:t xml:space="preserve"> не подлежит рецензированию.</w:t>
      </w:r>
    </w:p>
    <w:p w14:paraId="5A8537C6" w14:textId="77777777" w:rsidR="0007307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5.5 ДР переплетается в твёрдый переплёт. На тыльной стороне переплёта прикрепляется конверт размером А4, в котором должны находиться: задание на ДР, ПЭР) (ПРИЛОЖЕНИЕ А), отзыв руководителя (ПРИЛОЖЕНИЕ В), рецензия на ДР (ПРИЛОЖЕНИЕ Г). Во время защиты выпускник использует подготовленную презентацию.</w:t>
      </w:r>
    </w:p>
    <w:p w14:paraId="43B98ACF" w14:textId="77777777" w:rsidR="007A0306" w:rsidRPr="00237E88" w:rsidRDefault="007A0306" w:rsidP="004F2715">
      <w:pPr>
        <w:autoSpaceDE w:val="0"/>
        <w:autoSpaceDN w:val="0"/>
        <w:adjustRightInd w:val="0"/>
        <w:spacing w:after="0" w:line="240" w:lineRule="auto"/>
        <w:jc w:val="both"/>
        <w:rPr>
          <w:rFonts w:ascii="Times New Roman" w:hAnsi="Times New Roman" w:cs="Times New Roman"/>
          <w:b/>
          <w:sz w:val="28"/>
          <w:szCs w:val="28"/>
        </w:rPr>
      </w:pPr>
    </w:p>
    <w:p w14:paraId="400F05E9" w14:textId="77777777" w:rsidR="00073075" w:rsidRDefault="007C77AA" w:rsidP="00EB142F">
      <w:pPr>
        <w:tabs>
          <w:tab w:val="left" w:pos="4365"/>
        </w:tabs>
        <w:spacing w:after="0" w:line="360" w:lineRule="auto"/>
        <w:ind w:firstLine="851"/>
        <w:jc w:val="center"/>
        <w:rPr>
          <w:rFonts w:ascii="Times New Roman" w:hAnsi="Times New Roman" w:cs="Times New Roman"/>
          <w:b/>
          <w:sz w:val="28"/>
          <w:szCs w:val="28"/>
        </w:rPr>
      </w:pPr>
      <w:r w:rsidRPr="00237E88">
        <w:rPr>
          <w:rFonts w:ascii="Times New Roman" w:hAnsi="Times New Roman" w:cs="Times New Roman"/>
          <w:b/>
          <w:sz w:val="28"/>
          <w:szCs w:val="28"/>
        </w:rPr>
        <w:t xml:space="preserve">6 </w:t>
      </w:r>
      <w:r w:rsidR="00371F1B" w:rsidRPr="00237E88">
        <w:rPr>
          <w:rFonts w:ascii="Times New Roman" w:hAnsi="Times New Roman" w:cs="Times New Roman"/>
          <w:b/>
          <w:sz w:val="28"/>
          <w:szCs w:val="28"/>
        </w:rPr>
        <w:t xml:space="preserve">ПРОЦЕДУРА ЗАЩИТЫ </w:t>
      </w:r>
      <w:r w:rsidR="00073075">
        <w:rPr>
          <w:rFonts w:ascii="Times New Roman" w:hAnsi="Times New Roman" w:cs="Times New Roman"/>
          <w:b/>
          <w:sz w:val="28"/>
          <w:szCs w:val="28"/>
        </w:rPr>
        <w:t>ДИПЛОМНОЙ</w:t>
      </w:r>
      <w:r w:rsidR="00371F1B" w:rsidRPr="00237E88">
        <w:rPr>
          <w:rFonts w:ascii="Times New Roman" w:hAnsi="Times New Roman" w:cs="Times New Roman"/>
          <w:b/>
          <w:sz w:val="28"/>
          <w:szCs w:val="28"/>
        </w:rPr>
        <w:t xml:space="preserve"> РАБОТЫ</w:t>
      </w:r>
      <w:r w:rsidR="00073075">
        <w:rPr>
          <w:rFonts w:ascii="Times New Roman" w:hAnsi="Times New Roman" w:cs="Times New Roman"/>
          <w:b/>
          <w:sz w:val="28"/>
          <w:szCs w:val="28"/>
        </w:rPr>
        <w:t xml:space="preserve"> </w:t>
      </w:r>
    </w:p>
    <w:p w14:paraId="1B6285E7" w14:textId="77777777" w:rsidR="001100C2" w:rsidRPr="00237E88" w:rsidRDefault="002264E4" w:rsidP="00EB142F">
      <w:pPr>
        <w:tabs>
          <w:tab w:val="left" w:pos="4365"/>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 </w:t>
      </w:r>
      <w:r w:rsidR="00C9428D">
        <w:rPr>
          <w:rFonts w:ascii="Times New Roman" w:hAnsi="Times New Roman" w:cs="Times New Roman"/>
          <w:b/>
          <w:sz w:val="28"/>
          <w:szCs w:val="28"/>
        </w:rPr>
        <w:t>И ПИС</w:t>
      </w:r>
      <w:r w:rsidR="00C94061">
        <w:rPr>
          <w:rFonts w:ascii="Times New Roman" w:hAnsi="Times New Roman" w:cs="Times New Roman"/>
          <w:b/>
          <w:sz w:val="28"/>
          <w:szCs w:val="28"/>
        </w:rPr>
        <w:t xml:space="preserve">ЬМЕННОЙ ЭКЗАМЕНАЦИОННОЙ РАБОТЫ </w:t>
      </w:r>
    </w:p>
    <w:p w14:paraId="2DB7A29F" w14:textId="77777777" w:rsidR="007A0306" w:rsidRPr="00B6767F" w:rsidRDefault="007A0306" w:rsidP="002E1112">
      <w:pPr>
        <w:tabs>
          <w:tab w:val="left" w:pos="4365"/>
        </w:tabs>
        <w:spacing w:after="0" w:line="240" w:lineRule="auto"/>
        <w:rPr>
          <w:rFonts w:ascii="Times New Roman" w:hAnsi="Times New Roman" w:cs="Times New Roman"/>
          <w:sz w:val="28"/>
          <w:szCs w:val="28"/>
        </w:rPr>
      </w:pPr>
    </w:p>
    <w:p w14:paraId="78E66DF9" w14:textId="77777777" w:rsidR="001100C2" w:rsidRPr="00B6767F" w:rsidRDefault="00B6767F" w:rsidP="007A0306">
      <w:pPr>
        <w:widowControl w:val="0"/>
        <w:tabs>
          <w:tab w:val="left" w:pos="567"/>
          <w:tab w:val="left" w:pos="966"/>
        </w:tabs>
        <w:spacing w:after="0" w:line="360" w:lineRule="auto"/>
        <w:jc w:val="both"/>
        <w:rPr>
          <w:rFonts w:ascii="Times New Roman" w:hAnsi="Times New Roman" w:cs="Times New Roman"/>
          <w:sz w:val="28"/>
          <w:szCs w:val="28"/>
        </w:rPr>
      </w:pPr>
      <w:r w:rsidRPr="00B6767F">
        <w:rPr>
          <w:rFonts w:ascii="Times New Roman" w:hAnsi="Times New Roman" w:cs="Times New Roman"/>
          <w:sz w:val="28"/>
          <w:szCs w:val="28"/>
        </w:rPr>
        <w:t xml:space="preserve">          6.1 </w:t>
      </w:r>
      <w:r w:rsidR="001100C2" w:rsidRPr="00B6767F">
        <w:rPr>
          <w:rFonts w:ascii="Times New Roman" w:hAnsi="Times New Roman" w:cs="Times New Roman"/>
          <w:sz w:val="28"/>
          <w:szCs w:val="28"/>
        </w:rPr>
        <w:t xml:space="preserve">К защите </w:t>
      </w:r>
      <w:r w:rsidR="00073075">
        <w:rPr>
          <w:rFonts w:ascii="Times New Roman" w:hAnsi="Times New Roman" w:cs="Times New Roman"/>
          <w:sz w:val="28"/>
          <w:szCs w:val="28"/>
        </w:rPr>
        <w:t xml:space="preserve">ДР/ПЭР </w:t>
      </w:r>
      <w:r w:rsidR="001100C2" w:rsidRPr="00B6767F">
        <w:rPr>
          <w:rFonts w:ascii="Times New Roman" w:hAnsi="Times New Roman" w:cs="Times New Roman"/>
          <w:sz w:val="28"/>
          <w:szCs w:val="28"/>
        </w:rPr>
        <w:t>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p>
    <w:p w14:paraId="3B15DCD9" w14:textId="77777777" w:rsidR="001100C2" w:rsidRPr="00B6767F" w:rsidRDefault="001100C2" w:rsidP="002E1112">
      <w:pPr>
        <w:spacing w:after="0" w:line="360" w:lineRule="auto"/>
        <w:ind w:left="20" w:right="20" w:firstLine="688"/>
        <w:jc w:val="both"/>
        <w:rPr>
          <w:rFonts w:ascii="Times New Roman" w:hAnsi="Times New Roman" w:cs="Times New Roman"/>
          <w:sz w:val="28"/>
          <w:szCs w:val="28"/>
        </w:rPr>
      </w:pPr>
      <w:r w:rsidRPr="00B6767F">
        <w:rPr>
          <w:rFonts w:ascii="Times New Roman" w:hAnsi="Times New Roman" w:cs="Times New Roman"/>
          <w:sz w:val="28"/>
          <w:szCs w:val="28"/>
        </w:rPr>
        <w:t xml:space="preserve">Программа ГИА, требования к </w:t>
      </w:r>
      <w:r w:rsidR="00073075">
        <w:rPr>
          <w:rFonts w:ascii="Times New Roman" w:hAnsi="Times New Roman" w:cs="Times New Roman"/>
          <w:sz w:val="28"/>
          <w:szCs w:val="28"/>
        </w:rPr>
        <w:t>ДР/ПЭР</w:t>
      </w:r>
      <w:r w:rsidRPr="00B6767F">
        <w:rPr>
          <w:rFonts w:ascii="Times New Roman" w:hAnsi="Times New Roman" w:cs="Times New Roman"/>
          <w:sz w:val="28"/>
          <w:szCs w:val="28"/>
        </w:rPr>
        <w:t xml:space="preserve">, а также критерии оценки знаний, </w:t>
      </w:r>
      <w:r w:rsidR="00B6767F">
        <w:rPr>
          <w:rFonts w:ascii="Times New Roman" w:hAnsi="Times New Roman" w:cs="Times New Roman"/>
          <w:sz w:val="28"/>
          <w:szCs w:val="28"/>
        </w:rPr>
        <w:t xml:space="preserve">рассмотренные педагогическим советом и </w:t>
      </w:r>
      <w:r w:rsidRPr="00B6767F">
        <w:rPr>
          <w:rFonts w:ascii="Times New Roman" w:hAnsi="Times New Roman" w:cs="Times New Roman"/>
          <w:sz w:val="28"/>
          <w:szCs w:val="28"/>
        </w:rPr>
        <w:t xml:space="preserve">утвержденные </w:t>
      </w:r>
      <w:r w:rsidR="00B6767F">
        <w:rPr>
          <w:rFonts w:ascii="Times New Roman" w:hAnsi="Times New Roman" w:cs="Times New Roman"/>
          <w:sz w:val="28"/>
          <w:szCs w:val="28"/>
        </w:rPr>
        <w:t>директором техникума</w:t>
      </w:r>
      <w:r w:rsidRPr="00B6767F">
        <w:rPr>
          <w:rFonts w:ascii="Times New Roman" w:hAnsi="Times New Roman" w:cs="Times New Roman"/>
          <w:sz w:val="28"/>
          <w:szCs w:val="28"/>
        </w:rPr>
        <w:t>, доводятся до сведения обучающихся не позднее</w:t>
      </w:r>
      <w:r w:rsidR="001B496F">
        <w:rPr>
          <w:rFonts w:ascii="Times New Roman" w:hAnsi="Times New Roman" w:cs="Times New Roman"/>
          <w:sz w:val="28"/>
          <w:szCs w:val="28"/>
        </w:rPr>
        <w:t>,</w:t>
      </w:r>
      <w:r w:rsidRPr="00B6767F">
        <w:rPr>
          <w:rFonts w:ascii="Times New Roman" w:hAnsi="Times New Roman" w:cs="Times New Roman"/>
          <w:sz w:val="28"/>
          <w:szCs w:val="28"/>
        </w:rPr>
        <w:t xml:space="preserve"> чем за шесть месяцев до начала ГИА.</w:t>
      </w:r>
    </w:p>
    <w:p w14:paraId="50C6402E" w14:textId="77777777" w:rsidR="001100C2" w:rsidRPr="00B6767F" w:rsidRDefault="00F774BF" w:rsidP="00F774BF">
      <w:pPr>
        <w:pStyle w:val="a4"/>
        <w:widowControl w:val="0"/>
        <w:tabs>
          <w:tab w:val="left" w:pos="994"/>
        </w:tabs>
        <w:spacing w:after="0" w:line="360" w:lineRule="auto"/>
        <w:ind w:left="21" w:right="20"/>
        <w:jc w:val="both"/>
        <w:rPr>
          <w:rFonts w:ascii="Times New Roman" w:hAnsi="Times New Roman" w:cs="Times New Roman"/>
          <w:sz w:val="28"/>
          <w:szCs w:val="28"/>
        </w:rPr>
      </w:pPr>
      <w:r>
        <w:rPr>
          <w:rFonts w:ascii="Times New Roman" w:hAnsi="Times New Roman" w:cs="Times New Roman"/>
          <w:sz w:val="28"/>
          <w:szCs w:val="28"/>
        </w:rPr>
        <w:tab/>
        <w:t xml:space="preserve">6.2 </w:t>
      </w:r>
      <w:r w:rsidR="001100C2" w:rsidRPr="00B6767F">
        <w:rPr>
          <w:rFonts w:ascii="Times New Roman" w:hAnsi="Times New Roman" w:cs="Times New Roman"/>
          <w:sz w:val="28"/>
          <w:szCs w:val="28"/>
        </w:rPr>
        <w:t xml:space="preserve">Вопрос о допуске </w:t>
      </w:r>
      <w:r w:rsidR="00073075">
        <w:rPr>
          <w:rFonts w:ascii="Times New Roman" w:hAnsi="Times New Roman" w:cs="Times New Roman"/>
          <w:sz w:val="28"/>
          <w:szCs w:val="28"/>
        </w:rPr>
        <w:t>ДР/ПЭР</w:t>
      </w:r>
      <w:r w:rsidR="001100C2" w:rsidRPr="00B6767F">
        <w:rPr>
          <w:rFonts w:ascii="Times New Roman" w:hAnsi="Times New Roman" w:cs="Times New Roman"/>
          <w:sz w:val="28"/>
          <w:szCs w:val="28"/>
        </w:rPr>
        <w:t xml:space="preserve"> к защите решается на заседании цикловой </w:t>
      </w:r>
      <w:r w:rsidR="009E45FB">
        <w:rPr>
          <w:rFonts w:ascii="Times New Roman" w:hAnsi="Times New Roman" w:cs="Times New Roman"/>
          <w:sz w:val="28"/>
          <w:szCs w:val="28"/>
        </w:rPr>
        <w:t xml:space="preserve">методической </w:t>
      </w:r>
      <w:r w:rsidR="001100C2" w:rsidRPr="00B6767F">
        <w:rPr>
          <w:rFonts w:ascii="Times New Roman" w:hAnsi="Times New Roman" w:cs="Times New Roman"/>
          <w:sz w:val="28"/>
          <w:szCs w:val="28"/>
        </w:rPr>
        <w:t>комиссии</w:t>
      </w:r>
      <w:r w:rsidR="009E45FB">
        <w:rPr>
          <w:rFonts w:ascii="Times New Roman" w:hAnsi="Times New Roman" w:cs="Times New Roman"/>
          <w:sz w:val="28"/>
          <w:szCs w:val="28"/>
        </w:rPr>
        <w:t>,</w:t>
      </w:r>
      <w:r w:rsidR="001100C2" w:rsidRPr="00B6767F">
        <w:rPr>
          <w:rFonts w:ascii="Times New Roman" w:hAnsi="Times New Roman" w:cs="Times New Roman"/>
          <w:sz w:val="28"/>
          <w:szCs w:val="28"/>
        </w:rPr>
        <w:t xml:space="preserve"> готовность к защите определяется заместителем руководителя по направлению деят</w:t>
      </w:r>
      <w:r w:rsidR="004E62EE">
        <w:rPr>
          <w:rFonts w:ascii="Times New Roman" w:hAnsi="Times New Roman" w:cs="Times New Roman"/>
          <w:sz w:val="28"/>
          <w:szCs w:val="28"/>
        </w:rPr>
        <w:t>ельности и оформляется приказом</w:t>
      </w:r>
      <w:r w:rsidR="009E45FB">
        <w:rPr>
          <w:rFonts w:ascii="Times New Roman" w:hAnsi="Times New Roman" w:cs="Times New Roman"/>
          <w:sz w:val="28"/>
          <w:szCs w:val="28"/>
        </w:rPr>
        <w:t xml:space="preserve"> директора техникума</w:t>
      </w:r>
      <w:r w:rsidR="001100C2" w:rsidRPr="00B6767F">
        <w:rPr>
          <w:rFonts w:ascii="Times New Roman" w:hAnsi="Times New Roman" w:cs="Times New Roman"/>
          <w:sz w:val="28"/>
          <w:szCs w:val="28"/>
        </w:rPr>
        <w:t>.</w:t>
      </w:r>
      <w:r w:rsidR="009E45FB">
        <w:rPr>
          <w:rFonts w:ascii="Times New Roman" w:hAnsi="Times New Roman" w:cs="Times New Roman"/>
          <w:sz w:val="28"/>
          <w:szCs w:val="28"/>
        </w:rPr>
        <w:t xml:space="preserve"> До начала защиты </w:t>
      </w:r>
      <w:r w:rsidR="00AD1844">
        <w:rPr>
          <w:rFonts w:ascii="Times New Roman" w:hAnsi="Times New Roman" w:cs="Times New Roman"/>
          <w:sz w:val="28"/>
          <w:szCs w:val="28"/>
        </w:rPr>
        <w:t>должна</w:t>
      </w:r>
      <w:r w:rsidR="004E62EE">
        <w:rPr>
          <w:rFonts w:ascii="Times New Roman" w:hAnsi="Times New Roman" w:cs="Times New Roman"/>
          <w:sz w:val="28"/>
          <w:szCs w:val="28"/>
        </w:rPr>
        <w:t xml:space="preserve"> проводиться</w:t>
      </w:r>
      <w:r w:rsidR="009E45FB">
        <w:rPr>
          <w:rFonts w:ascii="Times New Roman" w:hAnsi="Times New Roman" w:cs="Times New Roman"/>
          <w:sz w:val="28"/>
          <w:szCs w:val="28"/>
        </w:rPr>
        <w:t xml:space="preserve"> предварительная защита</w:t>
      </w:r>
      <w:r w:rsidR="001100C2" w:rsidRPr="00B6767F">
        <w:rPr>
          <w:rFonts w:ascii="Times New Roman" w:hAnsi="Times New Roman" w:cs="Times New Roman"/>
          <w:sz w:val="28"/>
          <w:szCs w:val="28"/>
        </w:rPr>
        <w:t xml:space="preserve"> выпускной квалификационной работы.</w:t>
      </w:r>
    </w:p>
    <w:p w14:paraId="60990C43" w14:textId="77777777" w:rsidR="001100C2" w:rsidRPr="00B6767F" w:rsidRDefault="00F774BF" w:rsidP="00F774BF">
      <w:pPr>
        <w:widowControl w:val="0"/>
        <w:tabs>
          <w:tab w:val="left" w:pos="970"/>
        </w:tabs>
        <w:spacing w:after="0" w:line="360" w:lineRule="auto"/>
        <w:ind w:left="45" w:right="20"/>
        <w:jc w:val="both"/>
        <w:rPr>
          <w:rFonts w:ascii="Times New Roman" w:hAnsi="Times New Roman" w:cs="Times New Roman"/>
          <w:sz w:val="28"/>
          <w:szCs w:val="28"/>
        </w:rPr>
      </w:pPr>
      <w:r>
        <w:rPr>
          <w:rFonts w:ascii="Times New Roman" w:hAnsi="Times New Roman" w:cs="Times New Roman"/>
          <w:sz w:val="28"/>
          <w:szCs w:val="28"/>
        </w:rPr>
        <w:tab/>
        <w:t>6.3</w:t>
      </w:r>
      <w:r w:rsidR="003E3525">
        <w:rPr>
          <w:rFonts w:ascii="Times New Roman" w:hAnsi="Times New Roman" w:cs="Times New Roman"/>
          <w:sz w:val="28"/>
          <w:szCs w:val="28"/>
        </w:rPr>
        <w:t xml:space="preserve"> </w:t>
      </w:r>
      <w:r w:rsidR="008649DA">
        <w:rPr>
          <w:rFonts w:ascii="Times New Roman" w:hAnsi="Times New Roman" w:cs="Times New Roman"/>
          <w:sz w:val="28"/>
          <w:szCs w:val="28"/>
        </w:rPr>
        <w:t>Защита про</w:t>
      </w:r>
      <w:r w:rsidR="001100C2" w:rsidRPr="00B6767F">
        <w:rPr>
          <w:rFonts w:ascii="Times New Roman" w:hAnsi="Times New Roman" w:cs="Times New Roman"/>
          <w:sz w:val="28"/>
          <w:szCs w:val="28"/>
        </w:rPr>
        <w:t>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6A78413A" w14:textId="77777777" w:rsidR="001100C2" w:rsidRPr="00F774BF" w:rsidRDefault="001100C2" w:rsidP="008649DA">
      <w:pPr>
        <w:pStyle w:val="a4"/>
        <w:widowControl w:val="0"/>
        <w:numPr>
          <w:ilvl w:val="1"/>
          <w:numId w:val="15"/>
        </w:numPr>
        <w:tabs>
          <w:tab w:val="left" w:pos="709"/>
        </w:tabs>
        <w:spacing w:after="0" w:line="360" w:lineRule="auto"/>
        <w:ind w:left="0" w:right="20" w:firstLine="567"/>
        <w:jc w:val="both"/>
        <w:rPr>
          <w:rFonts w:ascii="Times New Roman" w:hAnsi="Times New Roman" w:cs="Times New Roman"/>
          <w:sz w:val="28"/>
          <w:szCs w:val="28"/>
        </w:rPr>
      </w:pPr>
      <w:r w:rsidRPr="00F774BF">
        <w:rPr>
          <w:rFonts w:ascii="Times New Roman" w:hAnsi="Times New Roman" w:cs="Times New Roman"/>
          <w:sz w:val="28"/>
          <w:szCs w:val="28"/>
        </w:rPr>
        <w:lastRenderedPageBreak/>
        <w:t>Решение ГЭК оформляется протоколом, который подписывается председателем</w:t>
      </w:r>
      <w:r w:rsidR="00F774BF">
        <w:rPr>
          <w:rFonts w:ascii="Times New Roman" w:hAnsi="Times New Roman" w:cs="Times New Roman"/>
          <w:sz w:val="28"/>
          <w:szCs w:val="28"/>
        </w:rPr>
        <w:t xml:space="preserve"> </w:t>
      </w:r>
      <w:r w:rsidRPr="00F774BF">
        <w:rPr>
          <w:rFonts w:ascii="Times New Roman" w:hAnsi="Times New Roman" w:cs="Times New Roman"/>
          <w:sz w:val="28"/>
          <w:szCs w:val="28"/>
        </w:rPr>
        <w:t xml:space="preserve">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w:t>
      </w:r>
      <w:r w:rsidR="00073075">
        <w:rPr>
          <w:rFonts w:ascii="Times New Roman" w:hAnsi="Times New Roman" w:cs="Times New Roman"/>
          <w:sz w:val="28"/>
          <w:szCs w:val="28"/>
        </w:rPr>
        <w:t>ДР/ПЭР</w:t>
      </w:r>
      <w:r w:rsidRPr="00F774BF">
        <w:rPr>
          <w:rFonts w:ascii="Times New Roman" w:hAnsi="Times New Roman" w:cs="Times New Roman"/>
          <w:sz w:val="28"/>
          <w:szCs w:val="28"/>
        </w:rPr>
        <w:t>, присуждение квалификации и особые мнения членов комиссии.</w:t>
      </w:r>
    </w:p>
    <w:p w14:paraId="226B3493" w14:textId="77777777" w:rsidR="001100C2" w:rsidRPr="004A4CC2" w:rsidRDefault="004A4CC2" w:rsidP="004A4CC2">
      <w:pPr>
        <w:pStyle w:val="a4"/>
        <w:widowControl w:val="0"/>
        <w:numPr>
          <w:ilvl w:val="1"/>
          <w:numId w:val="15"/>
        </w:numPr>
        <w:tabs>
          <w:tab w:val="left" w:pos="999"/>
        </w:tabs>
        <w:spacing w:after="0" w:line="360" w:lineRule="auto"/>
        <w:ind w:left="0" w:right="2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00C2" w:rsidRPr="004A4CC2">
        <w:rPr>
          <w:rFonts w:ascii="Times New Roman" w:hAnsi="Times New Roman" w:cs="Times New Roman"/>
          <w:sz w:val="28"/>
          <w:szCs w:val="28"/>
        </w:rPr>
        <w:t xml:space="preserve">На защиту </w:t>
      </w:r>
      <w:r w:rsidR="00723EB9">
        <w:rPr>
          <w:rFonts w:ascii="Times New Roman" w:hAnsi="Times New Roman" w:cs="Times New Roman"/>
          <w:sz w:val="28"/>
          <w:szCs w:val="28"/>
        </w:rPr>
        <w:t>ДР</w:t>
      </w:r>
      <w:r w:rsidR="001100C2" w:rsidRPr="004A4CC2">
        <w:rPr>
          <w:rFonts w:ascii="Times New Roman" w:hAnsi="Times New Roman" w:cs="Times New Roman"/>
          <w:sz w:val="28"/>
          <w:szCs w:val="28"/>
        </w:rPr>
        <w:t xml:space="preserve"> отводится до одного академического часа на одного обучающегося</w:t>
      </w:r>
      <w:r w:rsidR="002C0321" w:rsidRPr="004A4CC2">
        <w:rPr>
          <w:rFonts w:ascii="Times New Roman" w:hAnsi="Times New Roman" w:cs="Times New Roman"/>
          <w:sz w:val="28"/>
          <w:szCs w:val="28"/>
        </w:rPr>
        <w:t xml:space="preserve"> (до 30 минут на защиту ПЭР)</w:t>
      </w:r>
      <w:r w:rsidR="001100C2" w:rsidRPr="004A4CC2">
        <w:rPr>
          <w:rFonts w:ascii="Times New Roman" w:hAnsi="Times New Roman" w:cs="Times New Roman"/>
          <w:sz w:val="28"/>
          <w:szCs w:val="28"/>
        </w:rPr>
        <w:t xml:space="preserve">. Процедура защиты устанавливается председателем ГЭК по согласованию с членами ГЭК и, как правило, включает доклад обучающегося (не более </w:t>
      </w:r>
      <w:r w:rsidR="00723EB9" w:rsidRPr="00723EB9">
        <w:rPr>
          <w:rStyle w:val="2pt"/>
          <w:rFonts w:ascii="Times New Roman" w:hAnsi="Times New Roman" w:cs="Times New Roman"/>
          <w:sz w:val="28"/>
          <w:szCs w:val="28"/>
        </w:rPr>
        <w:t>10-1</w:t>
      </w:r>
      <w:r w:rsidR="001100C2" w:rsidRPr="00723EB9">
        <w:rPr>
          <w:rStyle w:val="2pt"/>
          <w:rFonts w:ascii="Times New Roman" w:hAnsi="Times New Roman" w:cs="Times New Roman"/>
          <w:sz w:val="28"/>
          <w:szCs w:val="28"/>
        </w:rPr>
        <w:t>5</w:t>
      </w:r>
      <w:r w:rsidR="001100C2" w:rsidRPr="004A4CC2">
        <w:rPr>
          <w:rFonts w:ascii="Times New Roman" w:hAnsi="Times New Roman" w:cs="Times New Roman"/>
          <w:sz w:val="28"/>
          <w:szCs w:val="28"/>
        </w:rPr>
        <w:t xml:space="preserve"> минут), чтение отзыва и рецензии, вопросы членов комиссии, ответы обучающегося. Может быть предусмотрено выступление руководителя </w:t>
      </w:r>
      <w:r w:rsidR="00723EB9">
        <w:rPr>
          <w:rFonts w:ascii="Times New Roman" w:hAnsi="Times New Roman" w:cs="Times New Roman"/>
          <w:sz w:val="28"/>
          <w:szCs w:val="28"/>
        </w:rPr>
        <w:t>ДР/ПЭР</w:t>
      </w:r>
      <w:r w:rsidR="001100C2" w:rsidRPr="004A4CC2">
        <w:rPr>
          <w:rFonts w:ascii="Times New Roman" w:hAnsi="Times New Roman" w:cs="Times New Roman"/>
          <w:sz w:val="28"/>
          <w:szCs w:val="28"/>
        </w:rPr>
        <w:t>, а также рецензента, если он присутствует на заседании ГЭК.</w:t>
      </w:r>
    </w:p>
    <w:p w14:paraId="05CCB177" w14:textId="77777777" w:rsidR="00D36AD7" w:rsidRDefault="001100C2" w:rsidP="00D36AD7">
      <w:pPr>
        <w:spacing w:after="0" w:line="360" w:lineRule="auto"/>
        <w:ind w:firstLine="709"/>
        <w:jc w:val="both"/>
        <w:rPr>
          <w:rFonts w:ascii="Times New Roman" w:hAnsi="Times New Roman" w:cs="Times New Roman"/>
          <w:sz w:val="28"/>
          <w:szCs w:val="28"/>
        </w:rPr>
      </w:pPr>
      <w:r w:rsidRPr="00B6767F">
        <w:rPr>
          <w:rFonts w:ascii="Times New Roman" w:hAnsi="Times New Roman" w:cs="Times New Roman"/>
          <w:sz w:val="28"/>
          <w:szCs w:val="28"/>
        </w:rPr>
        <w:t xml:space="preserve">Во время доклада обучающийся использует подготовленный наглядный </w:t>
      </w:r>
      <w:r w:rsidRPr="007C2709">
        <w:rPr>
          <w:rFonts w:ascii="Times New Roman" w:hAnsi="Times New Roman" w:cs="Times New Roman"/>
          <w:sz w:val="28"/>
          <w:szCs w:val="28"/>
        </w:rPr>
        <w:t xml:space="preserve">материал, иллюстрирующий основные положения </w:t>
      </w:r>
      <w:r w:rsidR="00723EB9">
        <w:rPr>
          <w:rFonts w:ascii="Times New Roman" w:hAnsi="Times New Roman" w:cs="Times New Roman"/>
          <w:sz w:val="28"/>
          <w:szCs w:val="28"/>
        </w:rPr>
        <w:t>ДР/ПЭР</w:t>
      </w:r>
      <w:r w:rsidR="003E4A76" w:rsidRPr="007C2709">
        <w:rPr>
          <w:rFonts w:ascii="Times New Roman" w:hAnsi="Times New Roman" w:cs="Times New Roman"/>
          <w:sz w:val="28"/>
          <w:szCs w:val="28"/>
        </w:rPr>
        <w:t xml:space="preserve"> (в форме презентации)</w:t>
      </w:r>
      <w:r w:rsidRPr="007C2709">
        <w:rPr>
          <w:rFonts w:ascii="Times New Roman" w:hAnsi="Times New Roman" w:cs="Times New Roman"/>
          <w:sz w:val="28"/>
          <w:szCs w:val="28"/>
        </w:rPr>
        <w:t>.</w:t>
      </w:r>
      <w:r w:rsidR="00D36AD7" w:rsidRPr="007C2709">
        <w:rPr>
          <w:rFonts w:ascii="Times New Roman" w:hAnsi="Times New Roman" w:cs="Times New Roman"/>
          <w:sz w:val="28"/>
          <w:szCs w:val="28"/>
        </w:rPr>
        <w:t xml:space="preserve"> Доклад следует начинать со слов: “</w:t>
      </w:r>
      <w:r w:rsidR="008649DA" w:rsidRPr="007C2709">
        <w:rPr>
          <w:rFonts w:ascii="Times New Roman" w:hAnsi="Times New Roman" w:cs="Times New Roman"/>
          <w:sz w:val="28"/>
          <w:szCs w:val="28"/>
        </w:rPr>
        <w:t>Уважаемый Председатель государственной экзаменационной комиссии</w:t>
      </w:r>
      <w:r w:rsidR="00D36AD7" w:rsidRPr="007C2709">
        <w:rPr>
          <w:rFonts w:ascii="Times New Roman" w:hAnsi="Times New Roman" w:cs="Times New Roman"/>
          <w:sz w:val="28"/>
          <w:szCs w:val="28"/>
        </w:rPr>
        <w:t xml:space="preserve">, уважаемые члены </w:t>
      </w:r>
      <w:r w:rsidR="008649DA" w:rsidRPr="007C2709">
        <w:rPr>
          <w:rFonts w:ascii="Times New Roman" w:hAnsi="Times New Roman" w:cs="Times New Roman"/>
          <w:sz w:val="28"/>
          <w:szCs w:val="28"/>
        </w:rPr>
        <w:t>государственной экзаменационной комиссии</w:t>
      </w:r>
      <w:r w:rsidR="00D36AD7" w:rsidRPr="007C2709">
        <w:rPr>
          <w:rFonts w:ascii="Times New Roman" w:hAnsi="Times New Roman" w:cs="Times New Roman"/>
          <w:sz w:val="28"/>
          <w:szCs w:val="28"/>
        </w:rPr>
        <w:t>! Вашему вниманию предлагается выпускная квалификационная работа, выполненная на тему...”</w:t>
      </w:r>
    </w:p>
    <w:p w14:paraId="18C0CF57" w14:textId="77777777" w:rsidR="00932B52" w:rsidRDefault="00D36AD7" w:rsidP="00932B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w:t>
      </w:r>
      <w:r w:rsidRPr="00924A9D">
        <w:rPr>
          <w:rFonts w:ascii="Times New Roman" w:hAnsi="Times New Roman" w:cs="Times New Roman"/>
          <w:sz w:val="28"/>
          <w:szCs w:val="28"/>
        </w:rPr>
        <w:t xml:space="preserve"> должен излагать основное содержание </w:t>
      </w:r>
      <w:r w:rsidR="00723EB9">
        <w:rPr>
          <w:rFonts w:ascii="Times New Roman" w:hAnsi="Times New Roman" w:cs="Times New Roman"/>
          <w:sz w:val="28"/>
          <w:szCs w:val="28"/>
        </w:rPr>
        <w:t>ДР/ПЭР</w:t>
      </w:r>
      <w:r w:rsidRPr="00924A9D">
        <w:rPr>
          <w:rFonts w:ascii="Times New Roman" w:hAnsi="Times New Roman" w:cs="Times New Roman"/>
          <w:sz w:val="28"/>
          <w:szCs w:val="28"/>
        </w:rPr>
        <w:t xml:space="preserve"> свободно, с отрывом от письменного текста. Доклад следует начинать с обоснования актуальности темы исследования, его цели и задач, далее по главам раскрывать основное содержание </w:t>
      </w:r>
      <w:r w:rsidR="00723EB9">
        <w:rPr>
          <w:rFonts w:ascii="Times New Roman" w:hAnsi="Times New Roman" w:cs="Times New Roman"/>
          <w:sz w:val="28"/>
          <w:szCs w:val="28"/>
        </w:rPr>
        <w:t>ДР/ПЭР</w:t>
      </w:r>
      <w:r w:rsidRPr="00924A9D">
        <w:rPr>
          <w:rFonts w:ascii="Times New Roman" w:hAnsi="Times New Roman" w:cs="Times New Roman"/>
          <w:sz w:val="28"/>
          <w:szCs w:val="28"/>
        </w:rPr>
        <w:t>, а затем осветить основные результаты работы, сделанные выводы и предложения.</w:t>
      </w:r>
      <w:r w:rsidRPr="00BB11B3">
        <w:rPr>
          <w:rFonts w:ascii="Times New Roman" w:hAnsi="Times New Roman" w:cs="Times New Roman"/>
          <w:sz w:val="28"/>
          <w:szCs w:val="28"/>
        </w:rPr>
        <w:t xml:space="preserve"> При этом необходимо подчеркнуть, за счет чего (схемотехнических либо других решений) были достигнуты те или иные результаты на соответствующем этапе проектирования, продемонстрировать (доложить) комиссии результаты эксперимента. Кратко остановиться на вопросах оценки экономической эффективности, указав, за счет чего достигается окупаемость проектируемого устройства (программного продукта), доложить результаты разработки раздела безопасности жизнедеятельности</w:t>
      </w:r>
      <w:r>
        <w:rPr>
          <w:rFonts w:ascii="Times New Roman" w:hAnsi="Times New Roman" w:cs="Times New Roman"/>
          <w:sz w:val="28"/>
          <w:szCs w:val="28"/>
        </w:rPr>
        <w:t xml:space="preserve"> (охраны труда</w:t>
      </w:r>
      <w:r w:rsidRPr="004F2AB4">
        <w:rPr>
          <w:rFonts w:ascii="Times New Roman" w:hAnsi="Times New Roman" w:cs="Times New Roman"/>
          <w:sz w:val="28"/>
          <w:szCs w:val="28"/>
        </w:rPr>
        <w:t>)</w:t>
      </w:r>
      <w:r w:rsidR="00FD17E4">
        <w:rPr>
          <w:rFonts w:ascii="Times New Roman" w:hAnsi="Times New Roman" w:cs="Times New Roman"/>
          <w:sz w:val="28"/>
          <w:szCs w:val="28"/>
        </w:rPr>
        <w:t xml:space="preserve">, если </w:t>
      </w:r>
      <w:r w:rsidR="00FD17E4">
        <w:rPr>
          <w:rFonts w:ascii="Times New Roman" w:hAnsi="Times New Roman" w:cs="Times New Roman"/>
          <w:sz w:val="28"/>
          <w:szCs w:val="28"/>
        </w:rPr>
        <w:lastRenderedPageBreak/>
        <w:t>это предусмотрено</w:t>
      </w:r>
      <w:r>
        <w:rPr>
          <w:rFonts w:ascii="Times New Roman" w:hAnsi="Times New Roman" w:cs="Times New Roman"/>
          <w:sz w:val="28"/>
          <w:szCs w:val="28"/>
        </w:rPr>
        <w:t xml:space="preserve"> в работе</w:t>
      </w:r>
      <w:r w:rsidRPr="004F2AB4">
        <w:rPr>
          <w:rFonts w:ascii="Times New Roman" w:hAnsi="Times New Roman" w:cs="Times New Roman"/>
          <w:sz w:val="28"/>
          <w:szCs w:val="28"/>
        </w:rPr>
        <w:t xml:space="preserve">. </w:t>
      </w:r>
      <w:r w:rsidRPr="00573D1D">
        <w:rPr>
          <w:rFonts w:ascii="Times New Roman" w:hAnsi="Times New Roman" w:cs="Times New Roman"/>
          <w:sz w:val="28"/>
          <w:szCs w:val="28"/>
        </w:rPr>
        <w:t xml:space="preserve">В заключении следует обобщить результаты работы, полученный положительный эффект. Доклад рекомендуется заканчивать словами: “Таким образом, поставленная передо мною задача </w:t>
      </w:r>
      <w:r w:rsidR="00FD17E4" w:rsidRPr="00573D1D">
        <w:rPr>
          <w:rFonts w:ascii="Times New Roman" w:hAnsi="Times New Roman" w:cs="Times New Roman"/>
          <w:sz w:val="28"/>
          <w:szCs w:val="28"/>
        </w:rPr>
        <w:t>исследования (</w:t>
      </w:r>
      <w:r w:rsidRPr="00573D1D">
        <w:rPr>
          <w:rFonts w:ascii="Times New Roman" w:hAnsi="Times New Roman" w:cs="Times New Roman"/>
          <w:sz w:val="28"/>
          <w:szCs w:val="28"/>
        </w:rPr>
        <w:t>проектирования</w:t>
      </w:r>
      <w:r w:rsidR="00FD17E4" w:rsidRPr="00573D1D">
        <w:rPr>
          <w:rFonts w:ascii="Times New Roman" w:hAnsi="Times New Roman" w:cs="Times New Roman"/>
          <w:sz w:val="28"/>
          <w:szCs w:val="28"/>
        </w:rPr>
        <w:t>)</w:t>
      </w:r>
      <w:r w:rsidRPr="00573D1D">
        <w:rPr>
          <w:rFonts w:ascii="Times New Roman" w:hAnsi="Times New Roman" w:cs="Times New Roman"/>
          <w:sz w:val="28"/>
          <w:szCs w:val="28"/>
        </w:rPr>
        <w:t xml:space="preserve"> ..&lt;чего?&gt; .. выполнена полностью</w:t>
      </w:r>
      <w:r w:rsidRPr="004F2AB4">
        <w:rPr>
          <w:rFonts w:ascii="Times New Roman" w:hAnsi="Times New Roman" w:cs="Times New Roman"/>
          <w:sz w:val="28"/>
          <w:szCs w:val="28"/>
        </w:rPr>
        <w:t xml:space="preserve"> и удовлетворяет требованиям </w:t>
      </w:r>
      <w:r>
        <w:rPr>
          <w:rFonts w:ascii="Times New Roman" w:hAnsi="Times New Roman" w:cs="Times New Roman"/>
          <w:sz w:val="28"/>
          <w:szCs w:val="28"/>
        </w:rPr>
        <w:t>задания”.</w:t>
      </w:r>
      <w:r w:rsidR="00932B52">
        <w:rPr>
          <w:rFonts w:ascii="Times New Roman" w:hAnsi="Times New Roman" w:cs="Times New Roman"/>
          <w:sz w:val="28"/>
          <w:szCs w:val="28"/>
        </w:rPr>
        <w:t xml:space="preserve"> </w:t>
      </w:r>
      <w:r w:rsidR="001C1535">
        <w:rPr>
          <w:rFonts w:ascii="Times New Roman" w:hAnsi="Times New Roman" w:cs="Times New Roman"/>
          <w:sz w:val="28"/>
          <w:szCs w:val="28"/>
        </w:rPr>
        <w:t xml:space="preserve">Доклад </w:t>
      </w:r>
      <w:r w:rsidR="00421788">
        <w:rPr>
          <w:rFonts w:ascii="Times New Roman" w:hAnsi="Times New Roman" w:cs="Times New Roman"/>
          <w:sz w:val="28"/>
          <w:szCs w:val="28"/>
        </w:rPr>
        <w:t xml:space="preserve">объемом не более 2х страниц </w:t>
      </w:r>
      <w:r w:rsidR="001C1535">
        <w:rPr>
          <w:rFonts w:ascii="Times New Roman" w:hAnsi="Times New Roman" w:cs="Times New Roman"/>
          <w:sz w:val="28"/>
          <w:szCs w:val="28"/>
        </w:rPr>
        <w:t>рекомендуется подготовить в печатном в</w:t>
      </w:r>
      <w:r w:rsidR="00421788">
        <w:rPr>
          <w:rFonts w:ascii="Times New Roman" w:hAnsi="Times New Roman" w:cs="Times New Roman"/>
          <w:sz w:val="28"/>
          <w:szCs w:val="28"/>
        </w:rPr>
        <w:t xml:space="preserve">иде, согласовать с руководителем </w:t>
      </w:r>
      <w:r w:rsidR="00723EB9">
        <w:rPr>
          <w:rFonts w:ascii="Times New Roman" w:hAnsi="Times New Roman" w:cs="Times New Roman"/>
          <w:sz w:val="28"/>
          <w:szCs w:val="28"/>
        </w:rPr>
        <w:t>ДР</w:t>
      </w:r>
      <w:r w:rsidR="00421788">
        <w:rPr>
          <w:rFonts w:ascii="Times New Roman" w:hAnsi="Times New Roman" w:cs="Times New Roman"/>
          <w:sz w:val="28"/>
          <w:szCs w:val="28"/>
        </w:rPr>
        <w:t>(ПЭР).</w:t>
      </w:r>
    </w:p>
    <w:p w14:paraId="37DEFD6B" w14:textId="77777777" w:rsidR="00932B52" w:rsidRPr="00924A9D" w:rsidRDefault="00932B52" w:rsidP="00932B52">
      <w:pPr>
        <w:spacing w:after="0" w:line="360" w:lineRule="auto"/>
        <w:ind w:firstLine="709"/>
        <w:jc w:val="both"/>
        <w:rPr>
          <w:rFonts w:ascii="Times New Roman" w:hAnsi="Times New Roman" w:cs="Times New Roman"/>
          <w:sz w:val="28"/>
          <w:szCs w:val="28"/>
        </w:rPr>
      </w:pPr>
      <w:r w:rsidRPr="00924A9D">
        <w:rPr>
          <w:rFonts w:ascii="Times New Roman" w:hAnsi="Times New Roman" w:cs="Times New Roman"/>
          <w:sz w:val="28"/>
          <w:szCs w:val="28"/>
        </w:rPr>
        <w:t xml:space="preserve"> После доклада </w:t>
      </w:r>
      <w:r>
        <w:rPr>
          <w:rFonts w:ascii="Times New Roman" w:hAnsi="Times New Roman" w:cs="Times New Roman"/>
          <w:sz w:val="28"/>
          <w:szCs w:val="28"/>
        </w:rPr>
        <w:t>выпускника</w:t>
      </w:r>
      <w:r w:rsidRPr="00924A9D">
        <w:rPr>
          <w:rFonts w:ascii="Times New Roman" w:hAnsi="Times New Roman" w:cs="Times New Roman"/>
          <w:sz w:val="28"/>
          <w:szCs w:val="28"/>
        </w:rPr>
        <w:t xml:space="preserve"> члены ГЭК задают ему вопросы, как непосредственно связанные с темой </w:t>
      </w:r>
      <w:r w:rsidR="00723EB9">
        <w:rPr>
          <w:rFonts w:ascii="Times New Roman" w:hAnsi="Times New Roman" w:cs="Times New Roman"/>
          <w:sz w:val="28"/>
          <w:szCs w:val="28"/>
        </w:rPr>
        <w:t>ДР/ПЭР</w:t>
      </w:r>
      <w:r w:rsidRPr="00924A9D">
        <w:rPr>
          <w:rFonts w:ascii="Times New Roman" w:hAnsi="Times New Roman" w:cs="Times New Roman"/>
          <w:sz w:val="28"/>
          <w:szCs w:val="28"/>
        </w:rPr>
        <w:t>, так и близко к ней относящиеся. При ответах на вопросы</w:t>
      </w:r>
      <w:r>
        <w:rPr>
          <w:rFonts w:ascii="Times New Roman" w:hAnsi="Times New Roman" w:cs="Times New Roman"/>
          <w:sz w:val="28"/>
          <w:szCs w:val="28"/>
        </w:rPr>
        <w:t xml:space="preserve"> выпускник</w:t>
      </w:r>
      <w:r w:rsidRPr="00924A9D">
        <w:rPr>
          <w:rFonts w:ascii="Times New Roman" w:hAnsi="Times New Roman" w:cs="Times New Roman"/>
          <w:sz w:val="28"/>
          <w:szCs w:val="28"/>
        </w:rPr>
        <w:t xml:space="preserve"> имеет право пользоваться своей работой. </w:t>
      </w:r>
    </w:p>
    <w:p w14:paraId="00ACD049" w14:textId="77777777" w:rsidR="00932B52" w:rsidRDefault="00D36AD7" w:rsidP="00932B52">
      <w:pPr>
        <w:spacing w:after="0" w:line="360" w:lineRule="auto"/>
        <w:ind w:firstLine="709"/>
        <w:jc w:val="both"/>
        <w:rPr>
          <w:rFonts w:ascii="Times New Roman" w:hAnsi="Times New Roman" w:cs="Times New Roman"/>
          <w:sz w:val="28"/>
          <w:szCs w:val="28"/>
        </w:rPr>
      </w:pPr>
      <w:r w:rsidRPr="00924A9D">
        <w:rPr>
          <w:rFonts w:ascii="Times New Roman" w:hAnsi="Times New Roman" w:cs="Times New Roman"/>
          <w:sz w:val="28"/>
          <w:szCs w:val="28"/>
        </w:rPr>
        <w:t xml:space="preserve">В процессе защиты </w:t>
      </w:r>
      <w:r>
        <w:rPr>
          <w:rFonts w:ascii="Times New Roman" w:hAnsi="Times New Roman" w:cs="Times New Roman"/>
          <w:sz w:val="28"/>
          <w:szCs w:val="28"/>
        </w:rPr>
        <w:t>выпускник</w:t>
      </w:r>
      <w:r w:rsidRPr="00924A9D">
        <w:rPr>
          <w:rFonts w:ascii="Times New Roman" w:hAnsi="Times New Roman" w:cs="Times New Roman"/>
          <w:sz w:val="28"/>
          <w:szCs w:val="28"/>
        </w:rPr>
        <w:t xml:space="preserve"> должен использовать компьютерную презентацию работы, заранее подготовленный наглядный графический (таблицы, схемы) или иной материал (например, проекты уставов, нормативных актов и т.д.), иллюстрирующий основные положения работы.</w:t>
      </w:r>
      <w:r w:rsidR="00932B52" w:rsidRPr="00932B52">
        <w:rPr>
          <w:rFonts w:ascii="Times New Roman" w:hAnsi="Times New Roman" w:cs="Times New Roman"/>
          <w:sz w:val="28"/>
          <w:szCs w:val="28"/>
        </w:rPr>
        <w:t xml:space="preserve"> </w:t>
      </w:r>
      <w:r w:rsidR="00932B52">
        <w:rPr>
          <w:rFonts w:ascii="Times New Roman" w:hAnsi="Times New Roman" w:cs="Times New Roman"/>
          <w:sz w:val="28"/>
          <w:szCs w:val="28"/>
        </w:rPr>
        <w:t xml:space="preserve">Презентация должна быть выполнена в режиме </w:t>
      </w:r>
      <w:r w:rsidR="00932B52">
        <w:rPr>
          <w:rFonts w:ascii="Times New Roman" w:hAnsi="Times New Roman" w:cs="Times New Roman"/>
          <w:sz w:val="28"/>
          <w:szCs w:val="28"/>
          <w:lang w:val="en-US"/>
        </w:rPr>
        <w:t>PowerPoint</w:t>
      </w:r>
      <w:r w:rsidR="00932B52">
        <w:rPr>
          <w:rFonts w:ascii="Times New Roman" w:hAnsi="Times New Roman" w:cs="Times New Roman"/>
          <w:sz w:val="28"/>
          <w:szCs w:val="28"/>
        </w:rPr>
        <w:t xml:space="preserve"> и содержать не менее 12 слайдов</w:t>
      </w:r>
      <w:r w:rsidR="001707E2">
        <w:rPr>
          <w:rFonts w:ascii="Times New Roman" w:hAnsi="Times New Roman" w:cs="Times New Roman"/>
          <w:sz w:val="28"/>
          <w:szCs w:val="28"/>
        </w:rPr>
        <w:t xml:space="preserve"> (не менее 10 для защиты ПЭР)</w:t>
      </w:r>
      <w:r w:rsidR="00932B52">
        <w:rPr>
          <w:rFonts w:ascii="Times New Roman" w:hAnsi="Times New Roman" w:cs="Times New Roman"/>
          <w:sz w:val="28"/>
          <w:szCs w:val="28"/>
        </w:rPr>
        <w:t xml:space="preserve">. На каждом слайде должен быть логотип техникума, он должен быть выполнен в фирменных цветах учебного заведения. </w:t>
      </w:r>
      <w:r w:rsidR="00932B52" w:rsidRPr="003B0ACF">
        <w:rPr>
          <w:rFonts w:ascii="Times New Roman" w:hAnsi="Times New Roman" w:cs="Times New Roman"/>
          <w:sz w:val="28"/>
          <w:szCs w:val="28"/>
        </w:rPr>
        <w:t>Презентация так же должна быть записана на диск.</w:t>
      </w:r>
      <w:r w:rsidR="00FD17E4">
        <w:rPr>
          <w:rFonts w:ascii="Times New Roman" w:hAnsi="Times New Roman" w:cs="Times New Roman"/>
          <w:sz w:val="28"/>
          <w:szCs w:val="28"/>
        </w:rPr>
        <w:t xml:space="preserve"> </w:t>
      </w:r>
      <w:r w:rsidR="00932B52">
        <w:rPr>
          <w:rFonts w:ascii="Times New Roman" w:hAnsi="Times New Roman" w:cs="Times New Roman"/>
          <w:sz w:val="28"/>
          <w:szCs w:val="28"/>
        </w:rPr>
        <w:t>В презентации должны быть отражены:</w:t>
      </w:r>
    </w:p>
    <w:p w14:paraId="00BF2EE8" w14:textId="77777777" w:rsidR="00932B52" w:rsidRDefault="00932B52" w:rsidP="00932B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цель, задачи, предмет, объект исследования;</w:t>
      </w:r>
    </w:p>
    <w:p w14:paraId="4177181B" w14:textId="77777777" w:rsidR="00932B52" w:rsidRDefault="00932B52" w:rsidP="00932B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обобщенные результаты исследования;</w:t>
      </w:r>
    </w:p>
    <w:p w14:paraId="10E48E07" w14:textId="77777777" w:rsidR="00932B52" w:rsidRDefault="00932B52" w:rsidP="00932B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выводы и предложения;</w:t>
      </w:r>
    </w:p>
    <w:p w14:paraId="2B294EFA" w14:textId="77777777" w:rsidR="00D36AD7" w:rsidRDefault="00932B52" w:rsidP="006474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таблицы, схемы, графики, иллюстрирующие доклад обучающегося.</w:t>
      </w:r>
    </w:p>
    <w:p w14:paraId="6AC79BA5" w14:textId="77777777" w:rsidR="001100C2" w:rsidRPr="00B6767F" w:rsidRDefault="001100C2" w:rsidP="004A4CC2">
      <w:pPr>
        <w:widowControl w:val="0"/>
        <w:numPr>
          <w:ilvl w:val="1"/>
          <w:numId w:val="15"/>
        </w:numPr>
        <w:tabs>
          <w:tab w:val="left" w:pos="1042"/>
        </w:tabs>
        <w:spacing w:after="0" w:line="360" w:lineRule="auto"/>
        <w:ind w:left="20" w:right="20" w:firstLine="540"/>
        <w:jc w:val="both"/>
        <w:rPr>
          <w:rFonts w:ascii="Times New Roman" w:hAnsi="Times New Roman" w:cs="Times New Roman"/>
          <w:sz w:val="28"/>
          <w:szCs w:val="28"/>
        </w:rPr>
      </w:pPr>
      <w:r w:rsidRPr="00B6767F">
        <w:rPr>
          <w:rFonts w:ascii="Times New Roman" w:hAnsi="Times New Roman" w:cs="Times New Roman"/>
          <w:sz w:val="28"/>
          <w:szCs w:val="28"/>
        </w:rPr>
        <w:t xml:space="preserve">При определении оценки по защите </w:t>
      </w:r>
      <w:r w:rsidR="00446BA5">
        <w:rPr>
          <w:rFonts w:ascii="Times New Roman" w:hAnsi="Times New Roman" w:cs="Times New Roman"/>
          <w:sz w:val="28"/>
          <w:szCs w:val="28"/>
        </w:rPr>
        <w:t>ДР/ПЭР</w:t>
      </w:r>
      <w:r w:rsidRPr="00B6767F">
        <w:rPr>
          <w:rFonts w:ascii="Times New Roman" w:hAnsi="Times New Roman" w:cs="Times New Roman"/>
          <w:sz w:val="28"/>
          <w:szCs w:val="28"/>
        </w:rPr>
        <w:t xml:space="preserve"> учитываются: качество устного доклада выпускника, свободное владение материалом </w:t>
      </w:r>
      <w:r w:rsidR="00446BA5">
        <w:rPr>
          <w:rFonts w:ascii="Times New Roman" w:hAnsi="Times New Roman" w:cs="Times New Roman"/>
          <w:sz w:val="28"/>
          <w:szCs w:val="28"/>
        </w:rPr>
        <w:t>ДР/ПЭР</w:t>
      </w:r>
      <w:r w:rsidRPr="00B6767F">
        <w:rPr>
          <w:rFonts w:ascii="Times New Roman" w:hAnsi="Times New Roman" w:cs="Times New Roman"/>
          <w:sz w:val="28"/>
          <w:szCs w:val="28"/>
        </w:rPr>
        <w:t>, глубина и точность ответов на вопросы, отзыв руководителя и рецензия.</w:t>
      </w:r>
    </w:p>
    <w:p w14:paraId="06AAE615" w14:textId="77777777" w:rsidR="001100C2" w:rsidRPr="00B6767F" w:rsidRDefault="001100C2" w:rsidP="004A4CC2">
      <w:pPr>
        <w:widowControl w:val="0"/>
        <w:numPr>
          <w:ilvl w:val="1"/>
          <w:numId w:val="15"/>
        </w:numPr>
        <w:tabs>
          <w:tab w:val="left" w:pos="1028"/>
        </w:tabs>
        <w:spacing w:after="0" w:line="360" w:lineRule="auto"/>
        <w:ind w:left="20" w:right="20" w:firstLine="540"/>
        <w:jc w:val="both"/>
        <w:rPr>
          <w:rFonts w:ascii="Times New Roman" w:hAnsi="Times New Roman" w:cs="Times New Roman"/>
          <w:sz w:val="28"/>
          <w:szCs w:val="28"/>
        </w:rPr>
      </w:pPr>
      <w:r w:rsidRPr="00B6767F">
        <w:rPr>
          <w:rFonts w:ascii="Times New Roman" w:hAnsi="Times New Roman" w:cs="Times New Roman"/>
          <w:sz w:val="28"/>
          <w:szCs w:val="28"/>
        </w:rPr>
        <w:t xml:space="preserve">Результаты защиты </w:t>
      </w:r>
      <w:r w:rsidR="00446BA5">
        <w:rPr>
          <w:rFonts w:ascii="Times New Roman" w:hAnsi="Times New Roman" w:cs="Times New Roman"/>
          <w:sz w:val="28"/>
          <w:szCs w:val="28"/>
        </w:rPr>
        <w:t>ДР/ПЭР</w:t>
      </w:r>
      <w:r w:rsidRPr="00B6767F">
        <w:rPr>
          <w:rFonts w:ascii="Times New Roman" w:hAnsi="Times New Roman" w:cs="Times New Roman"/>
          <w:sz w:val="28"/>
          <w:szCs w:val="28"/>
        </w:rPr>
        <w:t xml:space="preserve">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w:t>
      </w:r>
      <w:r w:rsidRPr="00B6767F">
        <w:rPr>
          <w:rFonts w:ascii="Times New Roman" w:hAnsi="Times New Roman" w:cs="Times New Roman"/>
          <w:sz w:val="28"/>
          <w:szCs w:val="28"/>
        </w:rPr>
        <w:lastRenderedPageBreak/>
        <w:t>комиссии или его заместителя. При равном числе голосов мнение председателя является решающим.</w:t>
      </w:r>
    </w:p>
    <w:p w14:paraId="65495EB6" w14:textId="77777777" w:rsidR="001100C2" w:rsidRPr="00B6767F" w:rsidRDefault="001100C2" w:rsidP="004A4CC2">
      <w:pPr>
        <w:widowControl w:val="0"/>
        <w:numPr>
          <w:ilvl w:val="1"/>
          <w:numId w:val="15"/>
        </w:numPr>
        <w:tabs>
          <w:tab w:val="left" w:pos="1114"/>
        </w:tabs>
        <w:spacing w:after="0" w:line="360" w:lineRule="auto"/>
        <w:ind w:left="20" w:right="20" w:firstLine="540"/>
        <w:jc w:val="both"/>
        <w:rPr>
          <w:rFonts w:ascii="Times New Roman" w:hAnsi="Times New Roman" w:cs="Times New Roman"/>
          <w:sz w:val="28"/>
          <w:szCs w:val="28"/>
        </w:rPr>
      </w:pPr>
      <w:r w:rsidRPr="00B6767F">
        <w:rPr>
          <w:rFonts w:ascii="Times New Roman" w:hAnsi="Times New Roman" w:cs="Times New Roman"/>
          <w:sz w:val="28"/>
          <w:szCs w:val="28"/>
        </w:rPr>
        <w:t>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w:t>
      </w:r>
    </w:p>
    <w:p w14:paraId="4AC356F7" w14:textId="77777777" w:rsidR="001100C2" w:rsidRPr="00B6767F" w:rsidRDefault="001100C2" w:rsidP="004A4CC2">
      <w:pPr>
        <w:widowControl w:val="0"/>
        <w:numPr>
          <w:ilvl w:val="1"/>
          <w:numId w:val="15"/>
        </w:numPr>
        <w:tabs>
          <w:tab w:val="left" w:pos="1124"/>
        </w:tabs>
        <w:spacing w:after="0" w:line="360" w:lineRule="auto"/>
        <w:ind w:left="20" w:right="20" w:firstLine="540"/>
        <w:jc w:val="both"/>
        <w:rPr>
          <w:rFonts w:ascii="Times New Roman" w:hAnsi="Times New Roman" w:cs="Times New Roman"/>
          <w:sz w:val="28"/>
          <w:szCs w:val="28"/>
        </w:rPr>
      </w:pPr>
      <w:r w:rsidRPr="00B6767F">
        <w:rPr>
          <w:rFonts w:ascii="Times New Roman" w:hAnsi="Times New Roman" w:cs="Times New Roman"/>
          <w:sz w:val="28"/>
          <w:szCs w:val="28"/>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9E45FB">
        <w:rPr>
          <w:rFonts w:ascii="Times New Roman" w:hAnsi="Times New Roman" w:cs="Times New Roman"/>
          <w:sz w:val="28"/>
          <w:szCs w:val="28"/>
        </w:rPr>
        <w:t>техникуме</w:t>
      </w:r>
      <w:r w:rsidRPr="00B6767F">
        <w:rPr>
          <w:rFonts w:ascii="Times New Roman" w:hAnsi="Times New Roman" w:cs="Times New Roman"/>
          <w:sz w:val="28"/>
          <w:szCs w:val="28"/>
        </w:rPr>
        <w:t xml:space="preserve">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14:paraId="42EC1C52" w14:textId="77777777" w:rsidR="001100C2" w:rsidRPr="00B6767F" w:rsidRDefault="001100C2" w:rsidP="009E45FB">
      <w:pPr>
        <w:spacing w:after="0" w:line="360" w:lineRule="auto"/>
        <w:ind w:left="20" w:firstLine="540"/>
        <w:jc w:val="both"/>
        <w:rPr>
          <w:rFonts w:ascii="Times New Roman" w:hAnsi="Times New Roman" w:cs="Times New Roman"/>
          <w:sz w:val="28"/>
          <w:szCs w:val="28"/>
        </w:rPr>
      </w:pPr>
      <w:r w:rsidRPr="00B6767F">
        <w:rPr>
          <w:rFonts w:ascii="Times New Roman" w:hAnsi="Times New Roman" w:cs="Times New Roman"/>
          <w:sz w:val="28"/>
          <w:szCs w:val="28"/>
        </w:rPr>
        <w:t>Повторное прохождение ГИА для одного лица назначается не более двух раз.</w:t>
      </w:r>
    </w:p>
    <w:p w14:paraId="743D4E88" w14:textId="6D906EED" w:rsidR="00F15F39" w:rsidRPr="00EB142F" w:rsidRDefault="001100C2" w:rsidP="00EB142F">
      <w:pPr>
        <w:widowControl w:val="0"/>
        <w:numPr>
          <w:ilvl w:val="1"/>
          <w:numId w:val="15"/>
        </w:numPr>
        <w:tabs>
          <w:tab w:val="left" w:pos="1321"/>
        </w:tabs>
        <w:spacing w:after="0" w:line="360" w:lineRule="auto"/>
        <w:ind w:left="0" w:firstLine="540"/>
        <w:jc w:val="both"/>
        <w:rPr>
          <w:rFonts w:ascii="Times New Roman" w:hAnsi="Times New Roman" w:cs="Times New Roman"/>
          <w:sz w:val="28"/>
          <w:szCs w:val="28"/>
        </w:rPr>
      </w:pPr>
      <w:r w:rsidRPr="00B6767F">
        <w:rPr>
          <w:rFonts w:ascii="Times New Roman" w:hAnsi="Times New Roman" w:cs="Times New Roman"/>
          <w:sz w:val="28"/>
          <w:szCs w:val="28"/>
        </w:rPr>
        <w:t xml:space="preserve">Результаты защиты </w:t>
      </w:r>
      <w:r w:rsidR="00446BA5">
        <w:rPr>
          <w:rFonts w:ascii="Times New Roman" w:hAnsi="Times New Roman" w:cs="Times New Roman"/>
          <w:sz w:val="28"/>
          <w:szCs w:val="28"/>
        </w:rPr>
        <w:t>ДР/ПЭР</w:t>
      </w:r>
      <w:r w:rsidRPr="00B6767F">
        <w:rPr>
          <w:rFonts w:ascii="Times New Roman" w:hAnsi="Times New Roman" w:cs="Times New Roman"/>
          <w:sz w:val="28"/>
          <w:szCs w:val="28"/>
        </w:rPr>
        <w:t xml:space="preserve">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14:paraId="47B499FF" w14:textId="6AF11502" w:rsidR="003E3525" w:rsidRPr="00EB142F" w:rsidRDefault="00031C73" w:rsidP="00EB142F">
      <w:pPr>
        <w:widowControl w:val="0"/>
        <w:numPr>
          <w:ilvl w:val="0"/>
          <w:numId w:val="15"/>
        </w:numPr>
        <w:tabs>
          <w:tab w:val="left" w:pos="221"/>
        </w:tabs>
        <w:spacing w:before="120" w:after="120" w:line="360" w:lineRule="auto"/>
        <w:ind w:left="0" w:firstLine="0"/>
        <w:jc w:val="center"/>
        <w:rPr>
          <w:rFonts w:ascii="Times New Roman" w:hAnsi="Times New Roman" w:cs="Times New Roman"/>
          <w:b/>
          <w:sz w:val="28"/>
          <w:szCs w:val="28"/>
        </w:rPr>
      </w:pPr>
      <w:r w:rsidRPr="00237E88">
        <w:rPr>
          <w:rFonts w:ascii="Times New Roman" w:hAnsi="Times New Roman" w:cs="Times New Roman"/>
          <w:b/>
          <w:sz w:val="28"/>
          <w:szCs w:val="28"/>
        </w:rPr>
        <w:t xml:space="preserve">ХРАНЕНИЕ </w:t>
      </w:r>
      <w:r w:rsidR="00DB7AFF">
        <w:rPr>
          <w:rFonts w:ascii="Times New Roman" w:hAnsi="Times New Roman" w:cs="Times New Roman"/>
          <w:b/>
          <w:sz w:val="28"/>
          <w:szCs w:val="28"/>
        </w:rPr>
        <w:t>ДИПЛОМНЫХ</w:t>
      </w:r>
      <w:r w:rsidRPr="00237E88">
        <w:rPr>
          <w:rFonts w:ascii="Times New Roman" w:hAnsi="Times New Roman" w:cs="Times New Roman"/>
          <w:b/>
          <w:sz w:val="28"/>
          <w:szCs w:val="28"/>
        </w:rPr>
        <w:t xml:space="preserve"> </w:t>
      </w:r>
      <w:r w:rsidR="00CC759C" w:rsidRPr="00237E88">
        <w:rPr>
          <w:rFonts w:ascii="Times New Roman" w:hAnsi="Times New Roman" w:cs="Times New Roman"/>
          <w:b/>
          <w:sz w:val="28"/>
          <w:szCs w:val="28"/>
        </w:rPr>
        <w:t>РАБОТ</w:t>
      </w:r>
      <w:r w:rsidR="00CC759C">
        <w:rPr>
          <w:rFonts w:ascii="Times New Roman" w:hAnsi="Times New Roman" w:cs="Times New Roman"/>
          <w:b/>
          <w:sz w:val="28"/>
          <w:szCs w:val="28"/>
        </w:rPr>
        <w:t xml:space="preserve"> И ПИСЬМЕННЫХ ЭКЗАМЕНАЦИОННЫХ РАБОТ</w:t>
      </w:r>
    </w:p>
    <w:p w14:paraId="7684954A" w14:textId="77777777" w:rsidR="001100C2" w:rsidRPr="004A4CC2" w:rsidRDefault="001100C2" w:rsidP="00B360B0">
      <w:pPr>
        <w:pStyle w:val="a4"/>
        <w:widowControl w:val="0"/>
        <w:numPr>
          <w:ilvl w:val="1"/>
          <w:numId w:val="18"/>
        </w:numPr>
        <w:tabs>
          <w:tab w:val="left" w:pos="1018"/>
        </w:tabs>
        <w:spacing w:after="0" w:line="360" w:lineRule="auto"/>
        <w:ind w:left="0" w:firstLine="709"/>
        <w:jc w:val="both"/>
        <w:rPr>
          <w:rFonts w:ascii="Times New Roman" w:hAnsi="Times New Roman" w:cs="Times New Roman"/>
          <w:sz w:val="28"/>
          <w:szCs w:val="28"/>
        </w:rPr>
      </w:pPr>
      <w:r w:rsidRPr="004A4CC2">
        <w:rPr>
          <w:rFonts w:ascii="Times New Roman" w:hAnsi="Times New Roman" w:cs="Times New Roman"/>
          <w:sz w:val="28"/>
          <w:szCs w:val="28"/>
        </w:rPr>
        <w:t xml:space="preserve">Выполненные </w:t>
      </w:r>
      <w:r w:rsidR="00B7123A">
        <w:rPr>
          <w:rFonts w:ascii="Times New Roman" w:hAnsi="Times New Roman" w:cs="Times New Roman"/>
          <w:sz w:val="28"/>
          <w:szCs w:val="28"/>
        </w:rPr>
        <w:t>Д</w:t>
      </w:r>
      <w:r w:rsidRPr="004A4CC2">
        <w:rPr>
          <w:rFonts w:ascii="Times New Roman" w:hAnsi="Times New Roman" w:cs="Times New Roman"/>
          <w:sz w:val="28"/>
          <w:szCs w:val="28"/>
        </w:rPr>
        <w:t>Р</w:t>
      </w:r>
      <w:r w:rsidR="00CC759C" w:rsidRPr="004A4CC2">
        <w:rPr>
          <w:rFonts w:ascii="Times New Roman" w:hAnsi="Times New Roman" w:cs="Times New Roman"/>
          <w:sz w:val="28"/>
          <w:szCs w:val="28"/>
        </w:rPr>
        <w:t xml:space="preserve"> (ПЭР)</w:t>
      </w:r>
      <w:r w:rsidRPr="004A4CC2">
        <w:rPr>
          <w:rFonts w:ascii="Times New Roman" w:hAnsi="Times New Roman" w:cs="Times New Roman"/>
          <w:sz w:val="28"/>
          <w:szCs w:val="28"/>
        </w:rPr>
        <w:t xml:space="preserve"> хранятся после их защиты в образовательно</w:t>
      </w:r>
      <w:r w:rsidR="00041B21" w:rsidRPr="004A4CC2">
        <w:rPr>
          <w:rFonts w:ascii="Times New Roman" w:hAnsi="Times New Roman" w:cs="Times New Roman"/>
          <w:sz w:val="28"/>
          <w:szCs w:val="28"/>
        </w:rPr>
        <w:t>й организации.</w:t>
      </w:r>
      <w:r w:rsidRPr="004A4CC2">
        <w:rPr>
          <w:rFonts w:ascii="Times New Roman" w:hAnsi="Times New Roman" w:cs="Times New Roman"/>
          <w:sz w:val="28"/>
          <w:szCs w:val="28"/>
        </w:rPr>
        <w:t xml:space="preserve"> Рекомендуемый срок хранения - в течение пяти лет после выпуска обучающихся из образовательной организации</w:t>
      </w:r>
      <w:r w:rsidRPr="004A4CC2">
        <w:rPr>
          <w:rFonts w:ascii="Times New Roman" w:hAnsi="Times New Roman" w:cs="Times New Roman"/>
          <w:b/>
          <w:sz w:val="28"/>
          <w:szCs w:val="28"/>
        </w:rPr>
        <w:t>.</w:t>
      </w:r>
      <w:r w:rsidR="009E45FB" w:rsidRPr="004A4CC2">
        <w:rPr>
          <w:rFonts w:ascii="Times New Roman" w:hAnsi="Times New Roman" w:cs="Times New Roman"/>
          <w:b/>
          <w:sz w:val="28"/>
          <w:szCs w:val="28"/>
        </w:rPr>
        <w:t xml:space="preserve"> </w:t>
      </w:r>
      <w:r w:rsidRPr="004A4CC2">
        <w:rPr>
          <w:rFonts w:ascii="Times New Roman" w:hAnsi="Times New Roman" w:cs="Times New Roman"/>
          <w:sz w:val="28"/>
          <w:szCs w:val="28"/>
        </w:rPr>
        <w:t xml:space="preserve">Списание </w:t>
      </w:r>
      <w:r w:rsidR="00B7123A">
        <w:rPr>
          <w:rFonts w:ascii="Times New Roman" w:hAnsi="Times New Roman" w:cs="Times New Roman"/>
          <w:sz w:val="28"/>
          <w:szCs w:val="28"/>
        </w:rPr>
        <w:t>Д</w:t>
      </w:r>
      <w:r w:rsidRPr="004A4CC2">
        <w:rPr>
          <w:rFonts w:ascii="Times New Roman" w:hAnsi="Times New Roman" w:cs="Times New Roman"/>
          <w:sz w:val="28"/>
          <w:szCs w:val="28"/>
        </w:rPr>
        <w:t>Р</w:t>
      </w:r>
      <w:r w:rsidR="00CC759C" w:rsidRPr="004A4CC2">
        <w:rPr>
          <w:rFonts w:ascii="Times New Roman" w:hAnsi="Times New Roman" w:cs="Times New Roman"/>
          <w:sz w:val="28"/>
          <w:szCs w:val="28"/>
        </w:rPr>
        <w:t xml:space="preserve"> (ПЭР)</w:t>
      </w:r>
      <w:r w:rsidRPr="004A4CC2">
        <w:rPr>
          <w:rFonts w:ascii="Times New Roman" w:hAnsi="Times New Roman" w:cs="Times New Roman"/>
          <w:sz w:val="28"/>
          <w:szCs w:val="28"/>
        </w:rPr>
        <w:t xml:space="preserve"> оформляется соответствующим актом.</w:t>
      </w:r>
    </w:p>
    <w:p w14:paraId="576026ED" w14:textId="77777777" w:rsidR="001100C2" w:rsidRPr="00B6767F" w:rsidRDefault="001100C2" w:rsidP="00B360B0">
      <w:pPr>
        <w:widowControl w:val="0"/>
        <w:numPr>
          <w:ilvl w:val="1"/>
          <w:numId w:val="18"/>
        </w:numPr>
        <w:tabs>
          <w:tab w:val="left" w:pos="942"/>
        </w:tabs>
        <w:spacing w:after="0" w:line="360" w:lineRule="auto"/>
        <w:ind w:left="0" w:firstLine="540"/>
        <w:jc w:val="both"/>
        <w:rPr>
          <w:rFonts w:ascii="Times New Roman" w:hAnsi="Times New Roman" w:cs="Times New Roman"/>
          <w:sz w:val="28"/>
          <w:szCs w:val="28"/>
        </w:rPr>
      </w:pPr>
      <w:r w:rsidRPr="00B6767F">
        <w:rPr>
          <w:rFonts w:ascii="Times New Roman" w:hAnsi="Times New Roman" w:cs="Times New Roman"/>
          <w:sz w:val="28"/>
          <w:szCs w:val="28"/>
        </w:rPr>
        <w:t xml:space="preserve">Лучшие </w:t>
      </w:r>
      <w:r w:rsidR="00B7123A">
        <w:rPr>
          <w:rFonts w:ascii="Times New Roman" w:hAnsi="Times New Roman" w:cs="Times New Roman"/>
          <w:sz w:val="28"/>
          <w:szCs w:val="28"/>
        </w:rPr>
        <w:t>Д</w:t>
      </w:r>
      <w:r w:rsidRPr="00B6767F">
        <w:rPr>
          <w:rFonts w:ascii="Times New Roman" w:hAnsi="Times New Roman" w:cs="Times New Roman"/>
          <w:sz w:val="28"/>
          <w:szCs w:val="28"/>
        </w:rPr>
        <w:t>Р</w:t>
      </w:r>
      <w:r w:rsidR="00CC759C">
        <w:rPr>
          <w:rFonts w:ascii="Times New Roman" w:hAnsi="Times New Roman" w:cs="Times New Roman"/>
          <w:sz w:val="28"/>
          <w:szCs w:val="28"/>
        </w:rPr>
        <w:t xml:space="preserve"> (ПЭР)</w:t>
      </w:r>
      <w:r w:rsidRPr="00B6767F">
        <w:rPr>
          <w:rFonts w:ascii="Times New Roman" w:hAnsi="Times New Roman" w:cs="Times New Roman"/>
          <w:sz w:val="28"/>
          <w:szCs w:val="28"/>
        </w:rPr>
        <w:t>, представляющие учебно-методическую ценность, могут быть использованы в качестве учебных пособий в кабинетах образовательной организации.</w:t>
      </w:r>
    </w:p>
    <w:p w14:paraId="504B611E" w14:textId="3C5D2280" w:rsidR="00EB142F" w:rsidRPr="00EB142F" w:rsidRDefault="001100C2" w:rsidP="00B360B0">
      <w:pPr>
        <w:widowControl w:val="0"/>
        <w:numPr>
          <w:ilvl w:val="1"/>
          <w:numId w:val="18"/>
        </w:numPr>
        <w:tabs>
          <w:tab w:val="left" w:pos="1047"/>
        </w:tabs>
        <w:spacing w:after="0" w:line="360" w:lineRule="auto"/>
        <w:ind w:left="0" w:firstLine="540"/>
        <w:jc w:val="both"/>
        <w:rPr>
          <w:rFonts w:ascii="Times New Roman" w:hAnsi="Times New Roman" w:cs="Times New Roman"/>
          <w:sz w:val="28"/>
          <w:szCs w:val="28"/>
        </w:rPr>
      </w:pPr>
      <w:r w:rsidRPr="00B6767F">
        <w:rPr>
          <w:rFonts w:ascii="Times New Roman" w:hAnsi="Times New Roman" w:cs="Times New Roman"/>
          <w:sz w:val="28"/>
          <w:szCs w:val="28"/>
        </w:rPr>
        <w:t xml:space="preserve">По </w:t>
      </w:r>
      <w:r w:rsidR="00B7123A">
        <w:rPr>
          <w:rFonts w:ascii="Times New Roman" w:hAnsi="Times New Roman" w:cs="Times New Roman"/>
          <w:sz w:val="28"/>
          <w:szCs w:val="28"/>
        </w:rPr>
        <w:t>запросу предприятия, учреждения,</w:t>
      </w:r>
      <w:r w:rsidRPr="00B6767F">
        <w:rPr>
          <w:rFonts w:ascii="Times New Roman" w:hAnsi="Times New Roman" w:cs="Times New Roman"/>
          <w:sz w:val="28"/>
          <w:szCs w:val="28"/>
        </w:rPr>
        <w:t xml:space="preserve"> руководитель образовательной организации имеет право разрешит</w:t>
      </w:r>
      <w:r w:rsidR="0037108B">
        <w:rPr>
          <w:rFonts w:ascii="Times New Roman" w:hAnsi="Times New Roman" w:cs="Times New Roman"/>
          <w:sz w:val="28"/>
          <w:szCs w:val="28"/>
        </w:rPr>
        <w:t xml:space="preserve">ь снимать копии </w:t>
      </w:r>
      <w:r w:rsidR="00B7123A">
        <w:rPr>
          <w:rFonts w:ascii="Times New Roman" w:hAnsi="Times New Roman" w:cs="Times New Roman"/>
          <w:sz w:val="28"/>
          <w:szCs w:val="28"/>
        </w:rPr>
        <w:t>Д</w:t>
      </w:r>
      <w:r w:rsidR="0037108B">
        <w:rPr>
          <w:rFonts w:ascii="Times New Roman" w:hAnsi="Times New Roman" w:cs="Times New Roman"/>
          <w:sz w:val="28"/>
          <w:szCs w:val="28"/>
        </w:rPr>
        <w:t xml:space="preserve">Р </w:t>
      </w:r>
      <w:r w:rsidR="00CC759C">
        <w:rPr>
          <w:rFonts w:ascii="Times New Roman" w:hAnsi="Times New Roman" w:cs="Times New Roman"/>
          <w:sz w:val="28"/>
          <w:szCs w:val="28"/>
        </w:rPr>
        <w:t>(ПЭР)</w:t>
      </w:r>
      <w:r w:rsidR="00CC759C" w:rsidRPr="009E45FB">
        <w:rPr>
          <w:rFonts w:ascii="Times New Roman" w:hAnsi="Times New Roman" w:cs="Times New Roman"/>
          <w:sz w:val="28"/>
          <w:szCs w:val="28"/>
        </w:rPr>
        <w:t xml:space="preserve"> </w:t>
      </w:r>
      <w:r w:rsidR="0037108B">
        <w:rPr>
          <w:rFonts w:ascii="Times New Roman" w:hAnsi="Times New Roman" w:cs="Times New Roman"/>
          <w:sz w:val="28"/>
          <w:szCs w:val="28"/>
        </w:rPr>
        <w:t>выпускников</w:t>
      </w:r>
      <w:r w:rsidR="00EB142F">
        <w:rPr>
          <w:rFonts w:ascii="Times New Roman" w:hAnsi="Times New Roman" w:cs="Times New Roman"/>
          <w:sz w:val="28"/>
          <w:szCs w:val="28"/>
        </w:rPr>
        <w:t>.</w:t>
      </w:r>
    </w:p>
    <w:p w14:paraId="624A9960" w14:textId="5BA44CBC" w:rsidR="0059320F" w:rsidRPr="00446BA5" w:rsidRDefault="0037108B" w:rsidP="00EB142F">
      <w:pPr>
        <w:widowControl w:val="0"/>
        <w:numPr>
          <w:ilvl w:val="0"/>
          <w:numId w:val="18"/>
        </w:numPr>
        <w:tabs>
          <w:tab w:val="left" w:pos="221"/>
        </w:tabs>
        <w:spacing w:after="120" w:line="360" w:lineRule="auto"/>
        <w:ind w:left="0" w:firstLine="0"/>
        <w:jc w:val="center"/>
        <w:rPr>
          <w:rFonts w:ascii="Times New Roman" w:hAnsi="Times New Roman" w:cs="Times New Roman"/>
          <w:b/>
          <w:sz w:val="28"/>
          <w:szCs w:val="28"/>
        </w:rPr>
      </w:pPr>
      <w:r w:rsidRPr="008E00A9">
        <w:rPr>
          <w:rFonts w:ascii="Times New Roman" w:hAnsi="Times New Roman" w:cs="Times New Roman"/>
          <w:b/>
          <w:sz w:val="28"/>
          <w:szCs w:val="28"/>
        </w:rPr>
        <w:lastRenderedPageBreak/>
        <w:t xml:space="preserve"> </w:t>
      </w:r>
      <w:r w:rsidR="00FD17E4">
        <w:rPr>
          <w:rFonts w:ascii="Times New Roman" w:hAnsi="Times New Roman" w:cs="Times New Roman"/>
          <w:b/>
          <w:sz w:val="28"/>
          <w:szCs w:val="28"/>
        </w:rPr>
        <w:t xml:space="preserve">ТРЕБОВАНИЯ К </w:t>
      </w:r>
      <w:r w:rsidR="00F14D96" w:rsidRPr="008E00A9">
        <w:rPr>
          <w:rFonts w:ascii="Times New Roman" w:hAnsi="Times New Roman" w:cs="Times New Roman"/>
          <w:b/>
          <w:sz w:val="28"/>
          <w:szCs w:val="28"/>
        </w:rPr>
        <w:t>ОФОРМЛЕНИЮ</w:t>
      </w:r>
      <w:r w:rsidRPr="008E00A9">
        <w:rPr>
          <w:rFonts w:ascii="Times New Roman" w:hAnsi="Times New Roman" w:cs="Times New Roman"/>
          <w:b/>
          <w:sz w:val="28"/>
          <w:szCs w:val="28"/>
        </w:rPr>
        <w:t xml:space="preserve"> </w:t>
      </w:r>
      <w:r w:rsidR="0017263A">
        <w:rPr>
          <w:rFonts w:ascii="Times New Roman" w:hAnsi="Times New Roman" w:cs="Times New Roman"/>
          <w:b/>
          <w:sz w:val="28"/>
          <w:szCs w:val="28"/>
        </w:rPr>
        <w:t xml:space="preserve">ДИПЛОМНОЙ </w:t>
      </w:r>
      <w:r w:rsidR="003F1295" w:rsidRPr="008E00A9">
        <w:rPr>
          <w:rFonts w:ascii="Times New Roman" w:hAnsi="Times New Roman" w:cs="Times New Roman"/>
          <w:b/>
          <w:sz w:val="28"/>
          <w:szCs w:val="28"/>
        </w:rPr>
        <w:t>РАБОТЫ</w:t>
      </w:r>
      <w:r w:rsidR="00033FA1" w:rsidRPr="00033FA1">
        <w:rPr>
          <w:rFonts w:ascii="Times New Roman" w:hAnsi="Times New Roman" w:cs="Times New Roman"/>
          <w:b/>
          <w:sz w:val="28"/>
          <w:szCs w:val="28"/>
        </w:rPr>
        <w:t xml:space="preserve"> </w:t>
      </w:r>
      <w:r w:rsidR="00033FA1">
        <w:rPr>
          <w:rFonts w:ascii="Times New Roman" w:hAnsi="Times New Roman" w:cs="Times New Roman"/>
          <w:b/>
          <w:sz w:val="28"/>
          <w:szCs w:val="28"/>
        </w:rPr>
        <w:t>И ПИСЬМЕННОЙ ЭКЗАМЕНАЦИОННОЙ РАБОТЫ</w:t>
      </w:r>
    </w:p>
    <w:p w14:paraId="73247FC2" w14:textId="5A462305" w:rsidR="004A27B4" w:rsidRPr="004A27B4" w:rsidRDefault="00591AF0" w:rsidP="004A27B4">
      <w:pPr>
        <w:pStyle w:val="a4"/>
        <w:numPr>
          <w:ilvl w:val="1"/>
          <w:numId w:val="18"/>
        </w:numPr>
        <w:autoSpaceDE w:val="0"/>
        <w:autoSpaceDN w:val="0"/>
        <w:adjustRightInd w:val="0"/>
        <w:spacing w:after="0" w:line="360" w:lineRule="auto"/>
        <w:ind w:left="0" w:firstLine="851"/>
        <w:jc w:val="both"/>
        <w:rPr>
          <w:rFonts w:ascii="Times New Roman" w:hAnsi="Times New Roman" w:cs="Times New Roman"/>
          <w:sz w:val="28"/>
          <w:szCs w:val="28"/>
        </w:rPr>
      </w:pPr>
      <w:r w:rsidRPr="004A27B4">
        <w:rPr>
          <w:rFonts w:ascii="Times New Roman" w:hAnsi="Times New Roman" w:cs="Times New Roman"/>
          <w:sz w:val="28"/>
          <w:szCs w:val="28"/>
        </w:rPr>
        <w:t>Дипломную</w:t>
      </w:r>
      <w:r w:rsidR="00E045B3" w:rsidRPr="004A27B4">
        <w:rPr>
          <w:rFonts w:ascii="Times New Roman" w:hAnsi="Times New Roman" w:cs="Times New Roman"/>
          <w:sz w:val="28"/>
          <w:szCs w:val="28"/>
        </w:rPr>
        <w:t xml:space="preserve"> работу</w:t>
      </w:r>
      <w:r w:rsidR="00CF64FC" w:rsidRPr="004A27B4">
        <w:rPr>
          <w:rFonts w:ascii="Times New Roman" w:hAnsi="Times New Roman" w:cs="Times New Roman"/>
          <w:sz w:val="28"/>
          <w:szCs w:val="28"/>
        </w:rPr>
        <w:t xml:space="preserve"> </w:t>
      </w:r>
      <w:r w:rsidR="00FD17E4" w:rsidRPr="004A27B4">
        <w:rPr>
          <w:rFonts w:ascii="Times New Roman" w:hAnsi="Times New Roman" w:cs="Times New Roman"/>
          <w:sz w:val="28"/>
          <w:szCs w:val="28"/>
        </w:rPr>
        <w:t>(а так</w:t>
      </w:r>
      <w:r w:rsidR="00CF64FC" w:rsidRPr="004A27B4">
        <w:rPr>
          <w:rFonts w:ascii="Times New Roman" w:hAnsi="Times New Roman" w:cs="Times New Roman"/>
          <w:sz w:val="28"/>
          <w:szCs w:val="28"/>
        </w:rPr>
        <w:t>же ПЭР)</w:t>
      </w:r>
      <w:r w:rsidR="009F3F80" w:rsidRPr="004A27B4">
        <w:rPr>
          <w:rFonts w:ascii="Times New Roman" w:hAnsi="Times New Roman" w:cs="Times New Roman"/>
          <w:sz w:val="28"/>
          <w:szCs w:val="28"/>
        </w:rPr>
        <w:t xml:space="preserve"> </w:t>
      </w:r>
      <w:r w:rsidR="00113177" w:rsidRPr="004A27B4">
        <w:rPr>
          <w:rFonts w:ascii="Times New Roman" w:hAnsi="Times New Roman" w:cs="Times New Roman"/>
          <w:sz w:val="28"/>
          <w:szCs w:val="28"/>
        </w:rPr>
        <w:t>следует</w:t>
      </w:r>
      <w:r w:rsidR="001D0E8B" w:rsidRPr="004A27B4">
        <w:rPr>
          <w:rFonts w:ascii="Times New Roman" w:hAnsi="Times New Roman" w:cs="Times New Roman"/>
          <w:sz w:val="28"/>
          <w:szCs w:val="28"/>
        </w:rPr>
        <w:t xml:space="preserve"> оформлять в соответствии с</w:t>
      </w:r>
      <w:r w:rsidR="006B51BA" w:rsidRPr="004A27B4">
        <w:rPr>
          <w:rFonts w:ascii="Times New Roman" w:hAnsi="Times New Roman" w:cs="Times New Roman"/>
          <w:sz w:val="28"/>
          <w:szCs w:val="28"/>
        </w:rPr>
        <w:t xml:space="preserve"> </w:t>
      </w:r>
      <w:r w:rsidR="00423A1E" w:rsidRPr="004A27B4">
        <w:rPr>
          <w:rFonts w:ascii="Times New Roman" w:hAnsi="Times New Roman" w:cs="Times New Roman"/>
          <w:sz w:val="28"/>
          <w:szCs w:val="28"/>
        </w:rPr>
        <w:t>межгосударственным ГОСТ 7.32-2017, в котором использованы ссылки на следующие стандарты</w:t>
      </w:r>
      <w:r w:rsidR="006B51BA" w:rsidRPr="004A27B4">
        <w:rPr>
          <w:rFonts w:ascii="Times New Roman" w:hAnsi="Times New Roman" w:cs="Times New Roman"/>
          <w:sz w:val="28"/>
          <w:szCs w:val="28"/>
        </w:rPr>
        <w:t xml:space="preserve">: </w:t>
      </w:r>
    </w:p>
    <w:p w14:paraId="4FC02A2D" w14:textId="345FE0CC" w:rsidR="00634F23" w:rsidRPr="004A27B4" w:rsidRDefault="004A27B4" w:rsidP="004A27B4">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 </w:t>
      </w:r>
      <w:r w:rsidR="00634F23" w:rsidRPr="004A27B4">
        <w:rPr>
          <w:rFonts w:ascii="Times New Roman" w:hAnsi="Times New Roman" w:cs="Times New Roman"/>
          <w:color w:val="22272F"/>
          <w:sz w:val="28"/>
          <w:szCs w:val="28"/>
          <w:shd w:val="clear" w:color="auto" w:fill="FFFFFF"/>
        </w:rPr>
        <w:t>Межгосударственный стандарт</w:t>
      </w:r>
      <w:r w:rsidRPr="004A27B4">
        <w:rPr>
          <w:rFonts w:ascii="Times New Roman" w:hAnsi="Times New Roman" w:cs="Times New Roman"/>
          <w:color w:val="22272F"/>
          <w:sz w:val="28"/>
          <w:szCs w:val="28"/>
          <w:shd w:val="clear" w:color="auto" w:fill="FFFFFF"/>
        </w:rPr>
        <w:t xml:space="preserve"> </w:t>
      </w:r>
      <w:r w:rsidR="00634F23" w:rsidRPr="004A27B4">
        <w:rPr>
          <w:rFonts w:ascii="Times New Roman" w:hAnsi="Times New Roman" w:cs="Times New Roman"/>
          <w:color w:val="22272F"/>
          <w:sz w:val="28"/>
          <w:szCs w:val="28"/>
          <w:shd w:val="clear" w:color="auto" w:fill="FFFFFF"/>
        </w:rPr>
        <w:t>ГОСТ</w:t>
      </w:r>
      <w:r w:rsidRPr="004A27B4">
        <w:rPr>
          <w:rFonts w:ascii="Times New Roman" w:hAnsi="Times New Roman" w:cs="Times New Roman"/>
          <w:color w:val="22272F"/>
          <w:sz w:val="28"/>
          <w:szCs w:val="28"/>
          <w:shd w:val="clear" w:color="auto" w:fill="FFFFFF"/>
        </w:rPr>
        <w:t xml:space="preserve"> </w:t>
      </w:r>
      <w:r w:rsidR="00634F23" w:rsidRPr="004A27B4">
        <w:rPr>
          <w:rFonts w:ascii="Times New Roman" w:hAnsi="Times New Roman" w:cs="Times New Roman"/>
          <w:color w:val="22272F"/>
          <w:sz w:val="28"/>
          <w:szCs w:val="28"/>
          <w:shd w:val="clear" w:color="auto" w:fill="FFFFFF"/>
        </w:rPr>
        <w:t>7.80-2000</w:t>
      </w:r>
      <w:r w:rsidRPr="004A27B4">
        <w:rPr>
          <w:rFonts w:ascii="Times New Roman" w:hAnsi="Times New Roman" w:cs="Times New Roman"/>
          <w:color w:val="22272F"/>
          <w:sz w:val="28"/>
          <w:szCs w:val="28"/>
        </w:rPr>
        <w:t xml:space="preserve"> </w:t>
      </w:r>
      <w:r w:rsidR="00634F23" w:rsidRPr="004A27B4">
        <w:rPr>
          <w:rFonts w:ascii="Times New Roman" w:hAnsi="Times New Roman" w:cs="Times New Roman"/>
          <w:color w:val="22272F"/>
          <w:sz w:val="28"/>
          <w:szCs w:val="28"/>
          <w:shd w:val="clear" w:color="auto" w:fill="FFFFFF"/>
        </w:rPr>
        <w:t>"Система стандартов по информации, библиотечному и издательскому делу. Библиографическая запись. Заголовок. Общие требования и правила составления"</w:t>
      </w:r>
      <w:r w:rsidRPr="004A27B4">
        <w:rPr>
          <w:rFonts w:ascii="Times New Roman" w:hAnsi="Times New Roman" w:cs="Times New Roman"/>
          <w:color w:val="22272F"/>
          <w:sz w:val="28"/>
          <w:szCs w:val="28"/>
          <w:shd w:val="clear" w:color="auto" w:fill="FFFFFF"/>
        </w:rPr>
        <w:t xml:space="preserve"> </w:t>
      </w:r>
      <w:r w:rsidR="00634F23" w:rsidRPr="004A27B4">
        <w:rPr>
          <w:rFonts w:ascii="Times New Roman" w:hAnsi="Times New Roman" w:cs="Times New Roman"/>
          <w:color w:val="22272F"/>
          <w:sz w:val="28"/>
          <w:szCs w:val="28"/>
          <w:shd w:val="clear" w:color="auto" w:fill="FFFFFF"/>
        </w:rPr>
        <w:t>(введен в действие</w:t>
      </w:r>
      <w:r w:rsidRPr="004A27B4">
        <w:rPr>
          <w:rFonts w:ascii="Times New Roman" w:hAnsi="Times New Roman" w:cs="Times New Roman"/>
          <w:color w:val="22272F"/>
          <w:sz w:val="28"/>
          <w:szCs w:val="28"/>
          <w:shd w:val="clear" w:color="auto" w:fill="FFFFFF"/>
        </w:rPr>
        <w:t xml:space="preserve"> </w:t>
      </w:r>
      <w:r w:rsidR="00634F23" w:rsidRPr="004A27B4">
        <w:rPr>
          <w:rFonts w:ascii="Times New Roman" w:hAnsi="Times New Roman" w:cs="Times New Roman"/>
          <w:color w:val="22272F"/>
          <w:sz w:val="28"/>
          <w:szCs w:val="28"/>
          <w:shd w:val="clear" w:color="auto" w:fill="FFFFFF"/>
        </w:rPr>
        <w:t xml:space="preserve">постановлением Госстандарта РФ от 6 октября 2000 г. N 253-ст) </w:t>
      </w:r>
      <w:r w:rsidR="00591AF0" w:rsidRPr="004A27B4">
        <w:rPr>
          <w:rFonts w:ascii="Times New Roman" w:hAnsi="Times New Roman" w:cs="Times New Roman"/>
          <w:sz w:val="28"/>
          <w:szCs w:val="28"/>
        </w:rPr>
        <w:t>ГОСТ</w:t>
      </w:r>
      <w:r w:rsidR="00333E3D" w:rsidRPr="004A27B4">
        <w:rPr>
          <w:rFonts w:ascii="Times New Roman" w:hAnsi="Times New Roman" w:cs="Times New Roman"/>
          <w:sz w:val="28"/>
          <w:szCs w:val="28"/>
        </w:rPr>
        <w:t>;</w:t>
      </w:r>
    </w:p>
    <w:p w14:paraId="047504D7" w14:textId="7398AED2" w:rsidR="005828A3" w:rsidRPr="005828A3" w:rsidRDefault="004A27B4" w:rsidP="004A27B4">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591AF0">
        <w:rPr>
          <w:rFonts w:ascii="Times New Roman" w:hAnsi="Times New Roman" w:cs="Times New Roman"/>
          <w:sz w:val="28"/>
          <w:szCs w:val="28"/>
        </w:rPr>
        <w:t>ГОСТ 7.11-</w:t>
      </w:r>
      <w:r w:rsidR="005828A3" w:rsidRPr="005828A3">
        <w:rPr>
          <w:rFonts w:ascii="Times New Roman" w:hAnsi="Times New Roman" w:cs="Times New Roman"/>
          <w:sz w:val="28"/>
          <w:szCs w:val="28"/>
        </w:rPr>
        <w:t>2004 (ИСО 832:1994) Си</w:t>
      </w:r>
      <w:r w:rsidR="004A4CC2">
        <w:rPr>
          <w:rFonts w:ascii="Times New Roman" w:hAnsi="Times New Roman" w:cs="Times New Roman"/>
          <w:sz w:val="28"/>
          <w:szCs w:val="28"/>
        </w:rPr>
        <w:t xml:space="preserve">стема стандартов по информации, библиотечному и издательскому </w:t>
      </w:r>
      <w:r w:rsidR="005828A3" w:rsidRPr="005828A3">
        <w:rPr>
          <w:rFonts w:ascii="Times New Roman" w:hAnsi="Times New Roman" w:cs="Times New Roman"/>
          <w:sz w:val="28"/>
          <w:szCs w:val="28"/>
        </w:rPr>
        <w:t>делу. Библиографическая запись. Сокращение слов и словосочет</w:t>
      </w:r>
      <w:r w:rsidR="004A4CC2">
        <w:rPr>
          <w:rFonts w:ascii="Times New Roman" w:hAnsi="Times New Roman" w:cs="Times New Roman"/>
          <w:sz w:val="28"/>
          <w:szCs w:val="28"/>
        </w:rPr>
        <w:t xml:space="preserve">аний на иностранных европейских </w:t>
      </w:r>
      <w:r w:rsidR="005828A3" w:rsidRPr="005828A3">
        <w:rPr>
          <w:rFonts w:ascii="Times New Roman" w:hAnsi="Times New Roman" w:cs="Times New Roman"/>
          <w:sz w:val="28"/>
          <w:szCs w:val="28"/>
        </w:rPr>
        <w:t>языках</w:t>
      </w:r>
      <w:r>
        <w:rPr>
          <w:rFonts w:ascii="Times New Roman" w:hAnsi="Times New Roman" w:cs="Times New Roman"/>
          <w:sz w:val="28"/>
          <w:szCs w:val="28"/>
        </w:rPr>
        <w:t>;</w:t>
      </w:r>
    </w:p>
    <w:p w14:paraId="18476222" w14:textId="60F80EE5" w:rsidR="005828A3" w:rsidRPr="005828A3" w:rsidRDefault="004A27B4" w:rsidP="004A27B4">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591AF0">
        <w:rPr>
          <w:rFonts w:ascii="Times New Roman" w:hAnsi="Times New Roman" w:cs="Times New Roman"/>
          <w:sz w:val="28"/>
          <w:szCs w:val="28"/>
        </w:rPr>
        <w:t>ГОСТ 7.12-</w:t>
      </w:r>
      <w:r w:rsidR="005828A3" w:rsidRPr="005828A3">
        <w:rPr>
          <w:rFonts w:ascii="Times New Roman" w:hAnsi="Times New Roman" w:cs="Times New Roman"/>
          <w:sz w:val="28"/>
          <w:szCs w:val="28"/>
        </w:rPr>
        <w:t>93 Система стандартов по информации, библ</w:t>
      </w:r>
      <w:r w:rsidR="004A4CC2">
        <w:rPr>
          <w:rFonts w:ascii="Times New Roman" w:hAnsi="Times New Roman" w:cs="Times New Roman"/>
          <w:sz w:val="28"/>
          <w:szCs w:val="28"/>
        </w:rPr>
        <w:t xml:space="preserve">иотечному и издательскому делу. </w:t>
      </w:r>
      <w:r w:rsidR="005828A3" w:rsidRPr="005828A3">
        <w:rPr>
          <w:rFonts w:ascii="Times New Roman" w:hAnsi="Times New Roman" w:cs="Times New Roman"/>
          <w:sz w:val="28"/>
          <w:szCs w:val="28"/>
        </w:rPr>
        <w:t>Библиографическая запись. Сокращение слов на русском языке. Общие требования и правила</w:t>
      </w:r>
      <w:r>
        <w:rPr>
          <w:rFonts w:ascii="Times New Roman" w:hAnsi="Times New Roman" w:cs="Times New Roman"/>
          <w:sz w:val="28"/>
          <w:szCs w:val="28"/>
        </w:rPr>
        <w:t>;</w:t>
      </w:r>
    </w:p>
    <w:p w14:paraId="058C6468" w14:textId="43D1FF3A" w:rsidR="005828A3" w:rsidRPr="005828A3" w:rsidRDefault="004A27B4" w:rsidP="004A27B4">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591AF0">
        <w:rPr>
          <w:rFonts w:ascii="Times New Roman" w:hAnsi="Times New Roman" w:cs="Times New Roman"/>
          <w:sz w:val="28"/>
          <w:szCs w:val="28"/>
        </w:rPr>
        <w:t>ГОСТ 7.79-2000 (ИСО 9-</w:t>
      </w:r>
      <w:r w:rsidR="005828A3" w:rsidRPr="005828A3">
        <w:rPr>
          <w:rFonts w:ascii="Times New Roman" w:hAnsi="Times New Roman" w:cs="Times New Roman"/>
          <w:sz w:val="28"/>
          <w:szCs w:val="28"/>
        </w:rPr>
        <w:t>95) Система стандартов по информации</w:t>
      </w:r>
      <w:r w:rsidR="004A4CC2">
        <w:rPr>
          <w:rFonts w:ascii="Times New Roman" w:hAnsi="Times New Roman" w:cs="Times New Roman"/>
          <w:sz w:val="28"/>
          <w:szCs w:val="28"/>
        </w:rPr>
        <w:t xml:space="preserve">, библиотечному и издательскому </w:t>
      </w:r>
      <w:r w:rsidR="005828A3" w:rsidRPr="005828A3">
        <w:rPr>
          <w:rFonts w:ascii="Times New Roman" w:hAnsi="Times New Roman" w:cs="Times New Roman"/>
          <w:sz w:val="28"/>
          <w:szCs w:val="28"/>
        </w:rPr>
        <w:t>делу. Правила транслитерации кирилловского письма латинским алфавитом</w:t>
      </w:r>
      <w:r>
        <w:rPr>
          <w:rFonts w:ascii="Times New Roman" w:hAnsi="Times New Roman" w:cs="Times New Roman"/>
          <w:sz w:val="28"/>
          <w:szCs w:val="28"/>
        </w:rPr>
        <w:t>;</w:t>
      </w:r>
    </w:p>
    <w:p w14:paraId="75F4AA24" w14:textId="2F412E34" w:rsidR="004A4CC2" w:rsidRDefault="004A27B4" w:rsidP="004A27B4">
      <w:pPr>
        <w:autoSpaceDE w:val="0"/>
        <w:autoSpaceDN w:val="0"/>
        <w:adjustRightInd w:val="0"/>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591AF0">
        <w:rPr>
          <w:rFonts w:ascii="Times New Roman" w:hAnsi="Times New Roman" w:cs="Times New Roman"/>
          <w:sz w:val="28"/>
          <w:szCs w:val="28"/>
        </w:rPr>
        <w:t>ГОСТ 7.80-</w:t>
      </w:r>
      <w:r w:rsidR="005828A3" w:rsidRPr="005828A3">
        <w:rPr>
          <w:rFonts w:ascii="Times New Roman" w:hAnsi="Times New Roman" w:cs="Times New Roman"/>
          <w:sz w:val="28"/>
          <w:szCs w:val="28"/>
        </w:rPr>
        <w:t>2000 Система стандартов по информации, библиотечному и издательскому делу</w:t>
      </w:r>
      <w:r w:rsidR="004A4CC2">
        <w:rPr>
          <w:rFonts w:ascii="Times New Roman" w:hAnsi="Times New Roman" w:cs="Times New Roman"/>
          <w:sz w:val="28"/>
          <w:szCs w:val="28"/>
        </w:rPr>
        <w:t xml:space="preserve">. </w:t>
      </w:r>
      <w:r w:rsidR="005828A3" w:rsidRPr="004A4CC2">
        <w:rPr>
          <w:rFonts w:ascii="Times New Roman" w:hAnsi="Times New Roman" w:cs="Times New Roman"/>
          <w:sz w:val="28"/>
          <w:szCs w:val="28"/>
        </w:rPr>
        <w:t>Библиографическая запись. Заголовок. Общие требования и правила составления</w:t>
      </w:r>
      <w:r w:rsidR="00B360B0">
        <w:rPr>
          <w:rFonts w:ascii="Times New Roman" w:hAnsi="Times New Roman" w:cs="Times New Roman"/>
          <w:sz w:val="28"/>
          <w:szCs w:val="28"/>
        </w:rPr>
        <w:t>.</w:t>
      </w:r>
    </w:p>
    <w:p w14:paraId="46302868" w14:textId="77777777" w:rsidR="00074306" w:rsidRPr="0032503F" w:rsidRDefault="00B10579" w:rsidP="00B360B0">
      <w:pPr>
        <w:autoSpaceDE w:val="0"/>
        <w:autoSpaceDN w:val="0"/>
        <w:adjustRightInd w:val="0"/>
        <w:spacing w:after="0" w:line="360" w:lineRule="auto"/>
        <w:ind w:firstLine="708"/>
        <w:jc w:val="both"/>
        <w:rPr>
          <w:rFonts w:ascii="Times New Roman" w:hAnsi="Times New Roman" w:cs="Times New Roman"/>
          <w:sz w:val="28"/>
          <w:szCs w:val="28"/>
        </w:rPr>
      </w:pPr>
      <w:r w:rsidRPr="004A4CC2">
        <w:rPr>
          <w:rFonts w:ascii="Times New Roman" w:hAnsi="Times New Roman" w:cs="Times New Roman"/>
          <w:sz w:val="28"/>
          <w:szCs w:val="28"/>
        </w:rPr>
        <w:t>8</w:t>
      </w:r>
      <w:r w:rsidR="006B51BA" w:rsidRPr="004A4CC2">
        <w:rPr>
          <w:rFonts w:ascii="Times New Roman" w:hAnsi="Times New Roman" w:cs="Times New Roman"/>
          <w:sz w:val="28"/>
          <w:szCs w:val="28"/>
        </w:rPr>
        <w:t>.</w:t>
      </w:r>
      <w:r w:rsidR="006B51BA">
        <w:rPr>
          <w:rFonts w:ascii="Times New Roman" w:hAnsi="Times New Roman" w:cs="Times New Roman"/>
          <w:sz w:val="28"/>
          <w:szCs w:val="28"/>
        </w:rPr>
        <w:t>2</w:t>
      </w:r>
      <w:r>
        <w:rPr>
          <w:rFonts w:ascii="Times New Roman" w:hAnsi="Times New Roman" w:cs="Times New Roman"/>
          <w:sz w:val="28"/>
          <w:szCs w:val="28"/>
        </w:rPr>
        <w:t xml:space="preserve"> </w:t>
      </w:r>
      <w:r w:rsidR="00074306" w:rsidRPr="0032503F">
        <w:rPr>
          <w:rFonts w:ascii="Times New Roman" w:hAnsi="Times New Roman" w:cs="Times New Roman"/>
          <w:sz w:val="28"/>
          <w:szCs w:val="28"/>
        </w:rPr>
        <w:t xml:space="preserve">Опечатки, описки и графические неточности, обнаруженные в процессе подготовки </w:t>
      </w:r>
      <w:r w:rsidR="00591AF0">
        <w:rPr>
          <w:rFonts w:ascii="Times New Roman" w:hAnsi="Times New Roman" w:cs="Times New Roman"/>
          <w:sz w:val="28"/>
          <w:szCs w:val="28"/>
        </w:rPr>
        <w:t>Д</w:t>
      </w:r>
      <w:r w:rsidR="0032503F" w:rsidRPr="0032503F">
        <w:rPr>
          <w:rFonts w:ascii="Times New Roman" w:hAnsi="Times New Roman" w:cs="Times New Roman"/>
          <w:sz w:val="28"/>
          <w:szCs w:val="28"/>
        </w:rPr>
        <w:t>Р</w:t>
      </w:r>
      <w:r w:rsidR="00074306" w:rsidRPr="0032503F">
        <w:rPr>
          <w:rFonts w:ascii="Times New Roman" w:hAnsi="Times New Roman" w:cs="Times New Roman"/>
          <w:sz w:val="28"/>
          <w:szCs w:val="28"/>
        </w:rPr>
        <w:t>, допускается исправлять подчисткой или закрашиванием белой краской и нанесением на том же месте исправленного текста (графики) черными чернилами, пастой или тушью - рукописным способом.</w:t>
      </w:r>
    </w:p>
    <w:p w14:paraId="408AE50A" w14:textId="77777777" w:rsidR="00074306" w:rsidRPr="0032503F" w:rsidRDefault="00074306"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0" w:name="sub_6152"/>
      <w:r w:rsidRPr="0032503F">
        <w:rPr>
          <w:rFonts w:ascii="Times New Roman" w:hAnsi="Times New Roman" w:cs="Times New Roman"/>
          <w:sz w:val="28"/>
          <w:szCs w:val="28"/>
        </w:rPr>
        <w:t>Повреждения листов отчета, помарки и следы не</w:t>
      </w:r>
      <w:r w:rsidR="00EB34CB">
        <w:rPr>
          <w:rFonts w:ascii="Times New Roman" w:hAnsi="Times New Roman" w:cs="Times New Roman"/>
          <w:sz w:val="28"/>
          <w:szCs w:val="28"/>
        </w:rPr>
        <w:t xml:space="preserve"> </w:t>
      </w:r>
      <w:r w:rsidRPr="0032503F">
        <w:rPr>
          <w:rFonts w:ascii="Times New Roman" w:hAnsi="Times New Roman" w:cs="Times New Roman"/>
          <w:sz w:val="28"/>
          <w:szCs w:val="28"/>
        </w:rPr>
        <w:t>полностью удаленного прежнего текста (графики) не допускаются.</w:t>
      </w:r>
    </w:p>
    <w:bookmarkEnd w:id="0"/>
    <w:p w14:paraId="2B818082" w14:textId="77777777" w:rsidR="00652D70" w:rsidRPr="00B10579" w:rsidRDefault="00652D70" w:rsidP="00B10579">
      <w:pPr>
        <w:autoSpaceDE w:val="0"/>
        <w:autoSpaceDN w:val="0"/>
        <w:adjustRightInd w:val="0"/>
        <w:spacing w:after="0" w:line="360" w:lineRule="auto"/>
        <w:ind w:firstLine="709"/>
        <w:jc w:val="both"/>
        <w:rPr>
          <w:rFonts w:ascii="Times New Roman" w:hAnsi="Times New Roman" w:cs="Times New Roman"/>
          <w:sz w:val="28"/>
          <w:szCs w:val="28"/>
        </w:rPr>
      </w:pPr>
      <w:r w:rsidRPr="0032503F">
        <w:rPr>
          <w:rFonts w:ascii="Times New Roman" w:hAnsi="Times New Roman" w:cs="Times New Roman"/>
          <w:sz w:val="28"/>
          <w:szCs w:val="28"/>
        </w:rPr>
        <w:lastRenderedPageBreak/>
        <w:t xml:space="preserve">Фамилии, названия учреждений, организаций, фирм, название изделий и другие имена собственные в </w:t>
      </w:r>
      <w:r w:rsidR="00670129">
        <w:rPr>
          <w:rFonts w:ascii="Times New Roman" w:hAnsi="Times New Roman" w:cs="Times New Roman"/>
          <w:sz w:val="28"/>
          <w:szCs w:val="28"/>
        </w:rPr>
        <w:t>Д</w:t>
      </w:r>
      <w:r w:rsidR="0032503F" w:rsidRPr="0032503F">
        <w:rPr>
          <w:rFonts w:ascii="Times New Roman" w:hAnsi="Times New Roman" w:cs="Times New Roman"/>
          <w:sz w:val="28"/>
          <w:szCs w:val="28"/>
        </w:rPr>
        <w:t>Р</w:t>
      </w:r>
      <w:r w:rsidRPr="0032503F">
        <w:rPr>
          <w:rFonts w:ascii="Times New Roman" w:hAnsi="Times New Roman" w:cs="Times New Roman"/>
          <w:sz w:val="28"/>
          <w:szCs w:val="28"/>
        </w:rPr>
        <w:t xml:space="preserve"> приводят </w:t>
      </w:r>
      <w:r w:rsidRPr="00361F95">
        <w:rPr>
          <w:rFonts w:ascii="Times New Roman" w:hAnsi="Times New Roman" w:cs="Times New Roman"/>
          <w:sz w:val="28"/>
          <w:szCs w:val="28"/>
        </w:rPr>
        <w:t>на языке оригинала</w:t>
      </w:r>
      <w:r w:rsidRPr="0032503F">
        <w:rPr>
          <w:rFonts w:ascii="Times New Roman" w:hAnsi="Times New Roman" w:cs="Times New Roman"/>
          <w:sz w:val="28"/>
          <w:szCs w:val="28"/>
        </w:rPr>
        <w:t>. Допускается транслитерировать имена собственные и приводить названия организаций в переводе на язык отчета с добавлением (при первом упом</w:t>
      </w:r>
      <w:r w:rsidR="00B10579">
        <w:rPr>
          <w:rFonts w:ascii="Times New Roman" w:hAnsi="Times New Roman" w:cs="Times New Roman"/>
          <w:sz w:val="28"/>
          <w:szCs w:val="28"/>
        </w:rPr>
        <w:t>инании) оригинального названия.</w:t>
      </w:r>
    </w:p>
    <w:p w14:paraId="222BC6D5" w14:textId="77777777" w:rsidR="00C36DB8" w:rsidRDefault="00B10579"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2503F">
        <w:rPr>
          <w:rFonts w:ascii="Times New Roman" w:hAnsi="Times New Roman" w:cs="Times New Roman"/>
          <w:sz w:val="28"/>
          <w:szCs w:val="28"/>
        </w:rPr>
        <w:t xml:space="preserve">.3 </w:t>
      </w:r>
      <w:r w:rsidR="00C36DB8">
        <w:rPr>
          <w:rFonts w:ascii="Times New Roman" w:hAnsi="Times New Roman" w:cs="Times New Roman"/>
          <w:sz w:val="28"/>
          <w:szCs w:val="28"/>
        </w:rPr>
        <w:t>Допустимо использование общепринятых сокращений</w:t>
      </w:r>
    </w:p>
    <w:p w14:paraId="0477976C" w14:textId="77777777" w:rsidR="00555067" w:rsidRPr="00B10579" w:rsidRDefault="00C36DB8"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r w:rsidR="00A1630E">
        <w:rPr>
          <w:rFonts w:ascii="Times New Roman" w:hAnsi="Times New Roman" w:cs="Times New Roman"/>
          <w:sz w:val="28"/>
          <w:szCs w:val="28"/>
        </w:rPr>
        <w:t xml:space="preserve"> в том числе – в т.ч., миллионов человек – млн.чел., миллионов рублей – млн.руб., </w:t>
      </w:r>
      <w:r>
        <w:rPr>
          <w:rFonts w:ascii="Times New Roman" w:hAnsi="Times New Roman" w:cs="Times New Roman"/>
          <w:sz w:val="28"/>
          <w:szCs w:val="28"/>
        </w:rPr>
        <w:t>век - в., год – г., страница – с., автор – авт, издательство – изд-во</w:t>
      </w:r>
      <w:r w:rsidR="00AF759C">
        <w:rPr>
          <w:rFonts w:ascii="Times New Roman" w:hAnsi="Times New Roman" w:cs="Times New Roman"/>
          <w:sz w:val="28"/>
          <w:szCs w:val="28"/>
        </w:rPr>
        <w:t>;</w:t>
      </w:r>
      <w:r w:rsidR="00B10579">
        <w:rPr>
          <w:rFonts w:ascii="Times New Roman" w:hAnsi="Times New Roman" w:cs="Times New Roman"/>
          <w:sz w:val="28"/>
          <w:szCs w:val="28"/>
        </w:rPr>
        <w:t xml:space="preserve"> </w:t>
      </w:r>
      <w:r w:rsidR="00AF759C">
        <w:rPr>
          <w:rFonts w:ascii="Times New Roman" w:hAnsi="Times New Roman" w:cs="Times New Roman"/>
          <w:sz w:val="28"/>
          <w:szCs w:val="28"/>
        </w:rPr>
        <w:t>т</w:t>
      </w:r>
      <w:r>
        <w:rPr>
          <w:rFonts w:ascii="Times New Roman" w:hAnsi="Times New Roman" w:cs="Times New Roman"/>
          <w:sz w:val="28"/>
          <w:szCs w:val="28"/>
        </w:rPr>
        <w:t>очку в конце сокращений не ставят при сокращении слов, обозначающих единицы величин: грамм – г, киловатт -  кВт, километр – км, сут</w:t>
      </w:r>
      <w:r w:rsidR="00BA341F">
        <w:rPr>
          <w:rFonts w:ascii="Times New Roman" w:hAnsi="Times New Roman" w:cs="Times New Roman"/>
          <w:sz w:val="28"/>
          <w:szCs w:val="28"/>
        </w:rPr>
        <w:t>ки – сут, минута – мин, час – ч</w:t>
      </w:r>
      <w:r>
        <w:rPr>
          <w:rFonts w:ascii="Times New Roman" w:hAnsi="Times New Roman" w:cs="Times New Roman"/>
          <w:sz w:val="28"/>
          <w:szCs w:val="28"/>
        </w:rPr>
        <w:t xml:space="preserve">. В тексте </w:t>
      </w:r>
      <w:r w:rsidR="00670129">
        <w:rPr>
          <w:rFonts w:ascii="Times New Roman" w:hAnsi="Times New Roman" w:cs="Times New Roman"/>
          <w:sz w:val="28"/>
          <w:szCs w:val="28"/>
        </w:rPr>
        <w:t>Д</w:t>
      </w:r>
      <w:r>
        <w:rPr>
          <w:rFonts w:ascii="Times New Roman" w:hAnsi="Times New Roman" w:cs="Times New Roman"/>
          <w:sz w:val="28"/>
          <w:szCs w:val="28"/>
        </w:rPr>
        <w:t>Р слова и словосочетания не сокращают.</w:t>
      </w:r>
      <w:r w:rsidR="00B10579">
        <w:rPr>
          <w:rFonts w:ascii="Times New Roman" w:hAnsi="Times New Roman" w:cs="Times New Roman"/>
          <w:sz w:val="28"/>
          <w:szCs w:val="28"/>
        </w:rPr>
        <w:t xml:space="preserve"> </w:t>
      </w:r>
      <w:r w:rsidR="00652D70" w:rsidRPr="0032503F">
        <w:rPr>
          <w:rFonts w:ascii="Times New Roman" w:hAnsi="Times New Roman" w:cs="Times New Roman"/>
          <w:sz w:val="28"/>
          <w:szCs w:val="28"/>
        </w:rPr>
        <w:t xml:space="preserve">Сокращение русских слов и словосочетаний - по </w:t>
      </w:r>
      <w:hyperlink r:id="rId8" w:history="1">
        <w:r w:rsidR="00652D70" w:rsidRPr="00B10579">
          <w:rPr>
            <w:rFonts w:ascii="Times New Roman" w:hAnsi="Times New Roman" w:cs="Times New Roman"/>
            <w:sz w:val="28"/>
            <w:szCs w:val="28"/>
          </w:rPr>
          <w:t>ГОСТ 7.12</w:t>
        </w:r>
      </w:hyperlink>
      <w:r w:rsidR="00652D70" w:rsidRPr="00B10579">
        <w:rPr>
          <w:rFonts w:ascii="Times New Roman" w:hAnsi="Times New Roman" w:cs="Times New Roman"/>
          <w:sz w:val="28"/>
          <w:szCs w:val="28"/>
        </w:rPr>
        <w:t>.</w:t>
      </w:r>
    </w:p>
    <w:p w14:paraId="7AF8CCFE" w14:textId="77777777" w:rsidR="0034413F" w:rsidRDefault="00B10579" w:rsidP="0012328D">
      <w:pPr>
        <w:pStyle w:val="af0"/>
        <w:shd w:val="clear" w:color="auto" w:fill="FFFFFF"/>
        <w:spacing w:before="0" w:beforeAutospacing="0" w:after="0" w:afterAutospacing="0" w:line="360" w:lineRule="auto"/>
        <w:ind w:firstLine="709"/>
        <w:jc w:val="both"/>
        <w:rPr>
          <w:sz w:val="28"/>
          <w:szCs w:val="28"/>
        </w:rPr>
      </w:pPr>
      <w:r>
        <w:rPr>
          <w:sz w:val="28"/>
          <w:szCs w:val="28"/>
        </w:rPr>
        <w:t>8</w:t>
      </w:r>
      <w:r w:rsidR="006B51BA">
        <w:rPr>
          <w:sz w:val="28"/>
          <w:szCs w:val="28"/>
        </w:rPr>
        <w:t>.</w:t>
      </w:r>
      <w:r w:rsidR="0034003C">
        <w:rPr>
          <w:sz w:val="28"/>
          <w:szCs w:val="28"/>
        </w:rPr>
        <w:t>4</w:t>
      </w:r>
      <w:r w:rsidR="00AB787E">
        <w:rPr>
          <w:sz w:val="28"/>
          <w:szCs w:val="28"/>
        </w:rPr>
        <w:t xml:space="preserve"> </w:t>
      </w:r>
      <w:r w:rsidR="00083D90">
        <w:rPr>
          <w:sz w:val="28"/>
          <w:szCs w:val="28"/>
        </w:rPr>
        <w:t xml:space="preserve">Работа должна быть выполнена печатным способом на одной </w:t>
      </w:r>
    </w:p>
    <w:p w14:paraId="35DD2668" w14:textId="77777777" w:rsidR="00083D90" w:rsidRDefault="00083D90" w:rsidP="00AB787E">
      <w:pPr>
        <w:pStyle w:val="af0"/>
        <w:shd w:val="clear" w:color="auto" w:fill="FFFFFF"/>
        <w:spacing w:before="0" w:beforeAutospacing="0" w:after="0" w:afterAutospacing="0" w:line="360" w:lineRule="auto"/>
        <w:jc w:val="both"/>
        <w:rPr>
          <w:b/>
          <w:sz w:val="28"/>
          <w:szCs w:val="28"/>
        </w:rPr>
      </w:pPr>
      <w:r>
        <w:rPr>
          <w:sz w:val="28"/>
          <w:szCs w:val="28"/>
        </w:rPr>
        <w:t>стороне листа белой бумаги формата А4</w:t>
      </w:r>
      <w:r w:rsidR="000C46DB">
        <w:rPr>
          <w:sz w:val="28"/>
          <w:szCs w:val="28"/>
        </w:rPr>
        <w:t xml:space="preserve">(210 х 297 мм) </w:t>
      </w:r>
      <w:r>
        <w:rPr>
          <w:sz w:val="28"/>
          <w:szCs w:val="28"/>
        </w:rPr>
        <w:t xml:space="preserve">через полтора </w:t>
      </w:r>
      <w:r w:rsidR="006C668B">
        <w:rPr>
          <w:sz w:val="28"/>
          <w:szCs w:val="28"/>
        </w:rPr>
        <w:t xml:space="preserve">межстрочных </w:t>
      </w:r>
      <w:r w:rsidRPr="00446BA5">
        <w:rPr>
          <w:sz w:val="28"/>
          <w:szCs w:val="28"/>
        </w:rPr>
        <w:t>интервала.</w:t>
      </w:r>
      <w:r w:rsidR="00B10579" w:rsidRPr="00446BA5">
        <w:rPr>
          <w:sz w:val="28"/>
          <w:szCs w:val="28"/>
        </w:rPr>
        <w:t xml:space="preserve"> </w:t>
      </w:r>
      <w:r w:rsidR="00A1630E" w:rsidRPr="00446BA5">
        <w:rPr>
          <w:sz w:val="28"/>
          <w:szCs w:val="28"/>
        </w:rPr>
        <w:t>Расстояние между заголовком</w:t>
      </w:r>
      <w:r w:rsidR="00482697" w:rsidRPr="00446BA5">
        <w:rPr>
          <w:sz w:val="28"/>
          <w:szCs w:val="28"/>
        </w:rPr>
        <w:t xml:space="preserve"> раздела (главы)</w:t>
      </w:r>
      <w:r w:rsidR="00A1630E" w:rsidRPr="00446BA5">
        <w:rPr>
          <w:sz w:val="28"/>
          <w:szCs w:val="28"/>
        </w:rPr>
        <w:t xml:space="preserve"> и текстом – 2 интервала</w:t>
      </w:r>
      <w:r w:rsidR="00446BA5">
        <w:rPr>
          <w:sz w:val="28"/>
          <w:szCs w:val="28"/>
        </w:rPr>
        <w:t xml:space="preserve"> (2 х 1,0)</w:t>
      </w:r>
      <w:r w:rsidR="00A1630E" w:rsidRPr="00446BA5">
        <w:rPr>
          <w:sz w:val="28"/>
          <w:szCs w:val="28"/>
        </w:rPr>
        <w:t>.</w:t>
      </w:r>
      <w:r w:rsidR="00B10579" w:rsidRPr="00446BA5">
        <w:rPr>
          <w:sz w:val="28"/>
          <w:szCs w:val="28"/>
        </w:rPr>
        <w:t xml:space="preserve"> </w:t>
      </w:r>
      <w:r w:rsidR="00462CC5" w:rsidRPr="00446BA5">
        <w:rPr>
          <w:sz w:val="28"/>
          <w:szCs w:val="28"/>
        </w:rPr>
        <w:t>Расстояние между разделом</w:t>
      </w:r>
      <w:r w:rsidR="00482697" w:rsidRPr="00446BA5">
        <w:rPr>
          <w:sz w:val="28"/>
          <w:szCs w:val="28"/>
        </w:rPr>
        <w:t xml:space="preserve"> (главой)</w:t>
      </w:r>
      <w:r w:rsidR="00462CC5" w:rsidRPr="00446BA5">
        <w:rPr>
          <w:sz w:val="28"/>
          <w:szCs w:val="28"/>
        </w:rPr>
        <w:t xml:space="preserve"> и подразделом</w:t>
      </w:r>
      <w:r w:rsidR="00482697" w:rsidRPr="00446BA5">
        <w:rPr>
          <w:sz w:val="28"/>
          <w:szCs w:val="28"/>
        </w:rPr>
        <w:t xml:space="preserve"> (параграфом)</w:t>
      </w:r>
      <w:r w:rsidR="00462CC5" w:rsidRPr="00446BA5">
        <w:rPr>
          <w:sz w:val="28"/>
          <w:szCs w:val="28"/>
        </w:rPr>
        <w:t xml:space="preserve"> – 1,5 интервала. </w:t>
      </w:r>
      <w:r w:rsidRPr="00DC3AF7">
        <w:rPr>
          <w:sz w:val="28"/>
          <w:szCs w:val="28"/>
        </w:rPr>
        <w:t xml:space="preserve">Цвет шрифта должен быть черным, кегль </w:t>
      </w:r>
      <w:r w:rsidR="00482697" w:rsidRPr="00DC3AF7">
        <w:rPr>
          <w:sz w:val="28"/>
          <w:szCs w:val="28"/>
        </w:rPr>
        <w:t xml:space="preserve">основного текста - 14, в таблицах – </w:t>
      </w:r>
      <w:r w:rsidR="000539DA" w:rsidRPr="00DC3AF7">
        <w:rPr>
          <w:sz w:val="28"/>
          <w:szCs w:val="28"/>
        </w:rPr>
        <w:t>12</w:t>
      </w:r>
      <w:r w:rsidR="000F436A" w:rsidRPr="00DC3AF7">
        <w:rPr>
          <w:sz w:val="28"/>
          <w:szCs w:val="28"/>
        </w:rPr>
        <w:t>пт</w:t>
      </w:r>
      <w:r w:rsidR="006B51BA" w:rsidRPr="00DC3AF7">
        <w:rPr>
          <w:sz w:val="28"/>
          <w:szCs w:val="28"/>
        </w:rPr>
        <w:t xml:space="preserve">, гарнитурой </w:t>
      </w:r>
      <w:r w:rsidR="006B51BA" w:rsidRPr="00DC3AF7">
        <w:rPr>
          <w:sz w:val="28"/>
          <w:szCs w:val="28"/>
          <w:lang w:val="en-US"/>
        </w:rPr>
        <w:t>Times</w:t>
      </w:r>
      <w:r w:rsidR="00B10579" w:rsidRPr="00DC3AF7">
        <w:rPr>
          <w:sz w:val="28"/>
          <w:szCs w:val="28"/>
        </w:rPr>
        <w:t xml:space="preserve"> </w:t>
      </w:r>
      <w:r w:rsidR="006B51BA" w:rsidRPr="00DC3AF7">
        <w:rPr>
          <w:sz w:val="28"/>
          <w:szCs w:val="28"/>
          <w:lang w:val="en-US"/>
        </w:rPr>
        <w:t>New</w:t>
      </w:r>
      <w:r w:rsidR="00B10579" w:rsidRPr="00DC3AF7">
        <w:rPr>
          <w:sz w:val="28"/>
          <w:szCs w:val="28"/>
        </w:rPr>
        <w:t xml:space="preserve"> </w:t>
      </w:r>
      <w:r w:rsidR="006B51BA" w:rsidRPr="00DC3AF7">
        <w:rPr>
          <w:sz w:val="28"/>
          <w:szCs w:val="28"/>
          <w:lang w:val="en-US"/>
        </w:rPr>
        <w:t>Roman</w:t>
      </w:r>
      <w:r w:rsidR="006B51BA" w:rsidRPr="00DC3AF7">
        <w:rPr>
          <w:sz w:val="28"/>
          <w:szCs w:val="28"/>
        </w:rPr>
        <w:t xml:space="preserve">, при необходимости могут быть использованы редакторы </w:t>
      </w:r>
      <w:r w:rsidR="006B51BA" w:rsidRPr="00DC3AF7">
        <w:rPr>
          <w:sz w:val="28"/>
          <w:szCs w:val="28"/>
          <w:lang w:val="en-US"/>
        </w:rPr>
        <w:t>Excel</w:t>
      </w:r>
      <w:r w:rsidR="006B51BA" w:rsidRPr="00DC3AF7">
        <w:rPr>
          <w:sz w:val="28"/>
          <w:szCs w:val="28"/>
        </w:rPr>
        <w:t>, формул и рисунков.</w:t>
      </w:r>
      <w:r w:rsidR="00B10579" w:rsidRPr="00DC3AF7">
        <w:rPr>
          <w:sz w:val="28"/>
          <w:szCs w:val="28"/>
        </w:rPr>
        <w:t xml:space="preserve"> </w:t>
      </w:r>
      <w:r w:rsidR="00AB787E" w:rsidRPr="00DC3AF7">
        <w:rPr>
          <w:b/>
          <w:sz w:val="28"/>
          <w:szCs w:val="28"/>
        </w:rPr>
        <w:t>Полужирный шрифт применяют только для заголовков разделов (глав</w:t>
      </w:r>
      <w:r w:rsidR="00240120" w:rsidRPr="00DC3AF7">
        <w:rPr>
          <w:b/>
          <w:sz w:val="28"/>
          <w:szCs w:val="28"/>
        </w:rPr>
        <w:t>) и подразделов</w:t>
      </w:r>
      <w:r w:rsidR="00AB787E" w:rsidRPr="00DC3AF7">
        <w:rPr>
          <w:b/>
          <w:sz w:val="28"/>
          <w:szCs w:val="28"/>
        </w:rPr>
        <w:t>, заголовков структурных элементов.</w:t>
      </w:r>
    </w:p>
    <w:p w14:paraId="0017409F" w14:textId="77777777" w:rsidR="00AB787E" w:rsidRDefault="00AB787E" w:rsidP="00AB787E">
      <w:pPr>
        <w:pStyle w:val="af0"/>
        <w:shd w:val="clear" w:color="auto" w:fill="FFFFFF"/>
        <w:spacing w:before="0" w:beforeAutospacing="0" w:after="0" w:afterAutospacing="0" w:line="360" w:lineRule="auto"/>
        <w:ind w:firstLine="708"/>
        <w:jc w:val="both"/>
        <w:rPr>
          <w:sz w:val="28"/>
          <w:szCs w:val="28"/>
        </w:rPr>
      </w:pPr>
      <w:r w:rsidRPr="00AB787E">
        <w:rPr>
          <w:sz w:val="28"/>
          <w:szCs w:val="28"/>
        </w:rPr>
        <w:t xml:space="preserve">Использование </w:t>
      </w:r>
      <w:r>
        <w:rPr>
          <w:sz w:val="28"/>
          <w:szCs w:val="28"/>
        </w:rPr>
        <w:t>курсива допускается для обозначения</w:t>
      </w:r>
      <w:r w:rsidR="006C668B">
        <w:rPr>
          <w:sz w:val="28"/>
          <w:szCs w:val="28"/>
        </w:rPr>
        <w:t xml:space="preserve"> объектов (геология, биология, м</w:t>
      </w:r>
      <w:r>
        <w:rPr>
          <w:sz w:val="28"/>
          <w:szCs w:val="28"/>
        </w:rPr>
        <w:t>едицина, нанотехнологии и др.) и написания терминов на латыни.</w:t>
      </w:r>
    </w:p>
    <w:p w14:paraId="1716C943" w14:textId="77777777" w:rsidR="00AB787E" w:rsidRPr="00AB787E" w:rsidRDefault="00AB787E" w:rsidP="00AB787E">
      <w:pPr>
        <w:pStyle w:val="af0"/>
        <w:shd w:val="clear" w:color="auto" w:fill="FFFFFF"/>
        <w:spacing w:before="0" w:beforeAutospacing="0" w:after="0" w:afterAutospacing="0" w:line="360" w:lineRule="auto"/>
        <w:ind w:firstLine="708"/>
        <w:jc w:val="both"/>
        <w:rPr>
          <w:sz w:val="28"/>
          <w:szCs w:val="28"/>
        </w:rPr>
      </w:pPr>
      <w:r>
        <w:rPr>
          <w:sz w:val="28"/>
          <w:szCs w:val="28"/>
        </w:rPr>
        <w:t>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теорем применять шрифты разной гарнитуры.</w:t>
      </w:r>
    </w:p>
    <w:p w14:paraId="6033DD57" w14:textId="77777777" w:rsidR="00083D90" w:rsidRDefault="00083D90" w:rsidP="0012328D">
      <w:pPr>
        <w:tabs>
          <w:tab w:val="left" w:pos="709"/>
        </w:tabs>
        <w:spacing w:after="0" w:line="360" w:lineRule="auto"/>
        <w:ind w:firstLine="709"/>
        <w:jc w:val="both"/>
        <w:rPr>
          <w:rFonts w:ascii="Times New Roman" w:hAnsi="Times New Roman" w:cs="Times New Roman"/>
          <w:sz w:val="28"/>
          <w:szCs w:val="28"/>
        </w:rPr>
      </w:pPr>
      <w:r w:rsidRPr="00DC3AF7">
        <w:rPr>
          <w:rFonts w:ascii="Times New Roman" w:hAnsi="Times New Roman" w:cs="Times New Roman"/>
          <w:sz w:val="28"/>
          <w:szCs w:val="28"/>
        </w:rPr>
        <w:lastRenderedPageBreak/>
        <w:t xml:space="preserve">Размеры полей: </w:t>
      </w:r>
      <w:r w:rsidR="00AB787E" w:rsidRPr="00DC3AF7">
        <w:rPr>
          <w:rFonts w:ascii="Times New Roman" w:hAnsi="Times New Roman" w:cs="Times New Roman"/>
          <w:sz w:val="28"/>
          <w:szCs w:val="28"/>
        </w:rPr>
        <w:t>левое</w:t>
      </w:r>
      <w:r w:rsidR="00AB787E">
        <w:rPr>
          <w:rFonts w:ascii="Times New Roman" w:hAnsi="Times New Roman" w:cs="Times New Roman"/>
          <w:sz w:val="28"/>
          <w:szCs w:val="28"/>
        </w:rPr>
        <w:t xml:space="preserve"> – 30 мм, правое – 15 мм, верхнее и нижнее – 20 мм. Абзацный отступ должен быть одинаковым по всему тексту отчета и равен 1, 25 см.</w:t>
      </w:r>
    </w:p>
    <w:p w14:paraId="40BF3D79" w14:textId="77777777" w:rsidR="00370EBA" w:rsidRDefault="00074306" w:rsidP="00C35B7A">
      <w:pPr>
        <w:autoSpaceDE w:val="0"/>
        <w:autoSpaceDN w:val="0"/>
        <w:adjustRightInd w:val="0"/>
        <w:spacing w:after="0" w:line="360" w:lineRule="auto"/>
        <w:ind w:firstLine="709"/>
        <w:jc w:val="both"/>
        <w:rPr>
          <w:rFonts w:ascii="Times New Roman" w:hAnsi="Times New Roman" w:cs="Times New Roman"/>
          <w:sz w:val="28"/>
          <w:szCs w:val="28"/>
        </w:rPr>
      </w:pPr>
      <w:r w:rsidRPr="0032503F">
        <w:rPr>
          <w:rFonts w:ascii="Times New Roman" w:hAnsi="Times New Roman" w:cs="Times New Roman"/>
          <w:sz w:val="28"/>
          <w:szCs w:val="28"/>
        </w:rPr>
        <w:t xml:space="preserve">При выполнении </w:t>
      </w:r>
      <w:r w:rsidR="000D42E4">
        <w:rPr>
          <w:rFonts w:ascii="Times New Roman" w:hAnsi="Times New Roman" w:cs="Times New Roman"/>
          <w:sz w:val="28"/>
          <w:szCs w:val="28"/>
        </w:rPr>
        <w:t>Д</w:t>
      </w:r>
      <w:r w:rsidR="0032503F">
        <w:rPr>
          <w:rFonts w:ascii="Times New Roman" w:hAnsi="Times New Roman" w:cs="Times New Roman"/>
          <w:sz w:val="28"/>
          <w:szCs w:val="28"/>
        </w:rPr>
        <w:t>Р</w:t>
      </w:r>
      <w:r w:rsidRPr="0032503F">
        <w:rPr>
          <w:rFonts w:ascii="Times New Roman" w:hAnsi="Times New Roman" w:cs="Times New Roman"/>
          <w:sz w:val="28"/>
          <w:szCs w:val="28"/>
        </w:rPr>
        <w:t xml:space="preserve"> необходимо соблюдать равномерную плотность, контрастность</w:t>
      </w:r>
      <w:r w:rsidR="0032503F">
        <w:rPr>
          <w:rFonts w:ascii="Times New Roman" w:hAnsi="Times New Roman" w:cs="Times New Roman"/>
          <w:sz w:val="28"/>
          <w:szCs w:val="28"/>
        </w:rPr>
        <w:t xml:space="preserve"> и четкость изображения по всей работе</w:t>
      </w:r>
      <w:r w:rsidRPr="0032503F">
        <w:rPr>
          <w:rFonts w:ascii="Times New Roman" w:hAnsi="Times New Roman" w:cs="Times New Roman"/>
          <w:sz w:val="28"/>
          <w:szCs w:val="28"/>
        </w:rPr>
        <w:t xml:space="preserve">. В </w:t>
      </w:r>
      <w:r w:rsidR="000D42E4">
        <w:rPr>
          <w:rFonts w:ascii="Times New Roman" w:hAnsi="Times New Roman" w:cs="Times New Roman"/>
          <w:sz w:val="28"/>
          <w:szCs w:val="28"/>
        </w:rPr>
        <w:t>Д</w:t>
      </w:r>
      <w:r w:rsidR="0032503F">
        <w:rPr>
          <w:rFonts w:ascii="Times New Roman" w:hAnsi="Times New Roman" w:cs="Times New Roman"/>
          <w:sz w:val="28"/>
          <w:szCs w:val="28"/>
        </w:rPr>
        <w:t>Р</w:t>
      </w:r>
      <w:r w:rsidRPr="0032503F">
        <w:rPr>
          <w:rFonts w:ascii="Times New Roman" w:hAnsi="Times New Roman" w:cs="Times New Roman"/>
          <w:sz w:val="28"/>
          <w:szCs w:val="28"/>
        </w:rPr>
        <w:t xml:space="preserve"> должны быть четкие, </w:t>
      </w:r>
      <w:r w:rsidR="00C35B7A" w:rsidRPr="0032503F">
        <w:rPr>
          <w:rFonts w:ascii="Times New Roman" w:hAnsi="Times New Roman" w:cs="Times New Roman"/>
          <w:sz w:val="28"/>
          <w:szCs w:val="28"/>
        </w:rPr>
        <w:t>не расплывши</w:t>
      </w:r>
      <w:r w:rsidR="00C35B7A">
        <w:rPr>
          <w:rFonts w:ascii="Times New Roman" w:hAnsi="Times New Roman" w:cs="Times New Roman"/>
          <w:sz w:val="28"/>
          <w:szCs w:val="28"/>
        </w:rPr>
        <w:t>еся линии, буквы, цифры и знаки.</w:t>
      </w:r>
    </w:p>
    <w:p w14:paraId="03A61DAF" w14:textId="77777777" w:rsidR="00BA341F" w:rsidRDefault="00BA341F" w:rsidP="00B360B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8.4.1 Фамилии, наименования учреждений, организаций, фирм, наименования изделий и другие имена собственные приводят в работе на языке оригинала. Допускается транслитерировать имена собственные и приводить наименования организаций в переводе на язык работы с добавлением (при первом упоминании) ориги</w:t>
      </w:r>
      <w:r w:rsidR="00B360B0">
        <w:rPr>
          <w:rFonts w:ascii="Times New Roman" w:hAnsi="Times New Roman" w:cs="Times New Roman"/>
          <w:sz w:val="28"/>
          <w:szCs w:val="28"/>
        </w:rPr>
        <w:t>нального названия по ГОСТ 7.79.</w:t>
      </w:r>
    </w:p>
    <w:p w14:paraId="16CD6412" w14:textId="47CD3FDB" w:rsidR="00BA341F" w:rsidRPr="00BA341F" w:rsidRDefault="00BA341F" w:rsidP="00B360B0">
      <w:pPr>
        <w:pStyle w:val="a4"/>
        <w:numPr>
          <w:ilvl w:val="1"/>
          <w:numId w:val="19"/>
        </w:numPr>
        <w:autoSpaceDE w:val="0"/>
        <w:autoSpaceDN w:val="0"/>
        <w:adjustRightInd w:val="0"/>
        <w:spacing w:after="0" w:line="360" w:lineRule="auto"/>
        <w:jc w:val="both"/>
        <w:rPr>
          <w:rFonts w:ascii="Times New Roman" w:hAnsi="Times New Roman" w:cs="Times New Roman"/>
          <w:sz w:val="28"/>
          <w:szCs w:val="28"/>
        </w:rPr>
      </w:pPr>
      <w:r w:rsidRPr="00BA341F">
        <w:rPr>
          <w:rFonts w:ascii="Times New Roman" w:hAnsi="Times New Roman" w:cs="Times New Roman"/>
          <w:sz w:val="28"/>
          <w:szCs w:val="28"/>
        </w:rPr>
        <w:t xml:space="preserve">Построение </w:t>
      </w:r>
      <w:r w:rsidR="006F1586">
        <w:rPr>
          <w:rFonts w:ascii="Times New Roman" w:hAnsi="Times New Roman" w:cs="Times New Roman"/>
          <w:sz w:val="28"/>
          <w:szCs w:val="28"/>
        </w:rPr>
        <w:t>дипломной работы</w:t>
      </w:r>
    </w:p>
    <w:p w14:paraId="6084C16E" w14:textId="77777777" w:rsidR="00BA341F" w:rsidRDefault="00BA341F" w:rsidP="00C03DA7">
      <w:pPr>
        <w:pStyle w:val="a4"/>
        <w:numPr>
          <w:ilvl w:val="2"/>
          <w:numId w:val="1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w:t>
      </w:r>
      <w:r w:rsidR="000D42E4">
        <w:rPr>
          <w:rFonts w:ascii="Times New Roman" w:hAnsi="Times New Roman" w:cs="Times New Roman"/>
          <w:sz w:val="28"/>
          <w:szCs w:val="28"/>
        </w:rPr>
        <w:t>менование структурных элементов</w:t>
      </w:r>
      <w:r>
        <w:rPr>
          <w:rFonts w:ascii="Times New Roman" w:hAnsi="Times New Roman" w:cs="Times New Roman"/>
          <w:sz w:val="28"/>
          <w:szCs w:val="28"/>
        </w:rPr>
        <w:t>: «</w:t>
      </w:r>
      <w:r w:rsidR="000D42E4" w:rsidRPr="00446BA5">
        <w:rPr>
          <w:rFonts w:ascii="Times New Roman" w:hAnsi="Times New Roman" w:cs="Times New Roman"/>
          <w:b/>
          <w:sz w:val="28"/>
          <w:szCs w:val="28"/>
        </w:rPr>
        <w:t xml:space="preserve">ДИПЛОМНАЯ </w:t>
      </w:r>
      <w:r w:rsidRPr="00446BA5">
        <w:rPr>
          <w:rFonts w:ascii="Times New Roman" w:hAnsi="Times New Roman" w:cs="Times New Roman"/>
          <w:b/>
          <w:sz w:val="28"/>
          <w:szCs w:val="28"/>
        </w:rPr>
        <w:t>РАБОТА»,</w:t>
      </w:r>
      <w:r w:rsidR="000D42E4" w:rsidRPr="00446BA5">
        <w:rPr>
          <w:rFonts w:ascii="Times New Roman" w:hAnsi="Times New Roman" w:cs="Times New Roman"/>
          <w:b/>
          <w:sz w:val="28"/>
          <w:szCs w:val="28"/>
        </w:rPr>
        <w:t xml:space="preserve"> «ПИСЬМЕННАЯ ЭКАМЕНАЦИОННАЯ РАБОТА»</w:t>
      </w:r>
      <w:r w:rsidRPr="00446BA5">
        <w:rPr>
          <w:rFonts w:ascii="Times New Roman" w:hAnsi="Times New Roman" w:cs="Times New Roman"/>
          <w:b/>
          <w:sz w:val="28"/>
          <w:szCs w:val="28"/>
        </w:rPr>
        <w:t xml:space="preserve"> «СОДЕРЖАНИЕ», «ПЕРЕЧЕНЬ СОКРАЩЕНИЙ И ОБОЗНАЧЕНИЙ» (если имеется), «ВВЕДЕНИЕ», «ЗАКЛЮЧЕНИЕ», «СПИСОК ИСПОЛЬЗОВАННЫХ ИСТОЧНИКОВ», «ПРИЛОЖЕНИЕ»</w:t>
      </w:r>
      <w:r>
        <w:rPr>
          <w:rFonts w:ascii="Times New Roman" w:hAnsi="Times New Roman" w:cs="Times New Roman"/>
          <w:sz w:val="28"/>
          <w:szCs w:val="28"/>
        </w:rPr>
        <w:t xml:space="preserve"> служат загол</w:t>
      </w:r>
      <w:r w:rsidR="00446BA5">
        <w:rPr>
          <w:rFonts w:ascii="Times New Roman" w:hAnsi="Times New Roman" w:cs="Times New Roman"/>
          <w:sz w:val="28"/>
          <w:szCs w:val="28"/>
        </w:rPr>
        <w:t xml:space="preserve">овками структурных элементов </w:t>
      </w:r>
      <w:r w:rsidR="00446BA5" w:rsidRPr="00446BA5">
        <w:rPr>
          <w:rFonts w:ascii="Times New Roman" w:hAnsi="Times New Roman" w:cs="Times New Roman"/>
          <w:b/>
          <w:sz w:val="28"/>
          <w:szCs w:val="28"/>
        </w:rPr>
        <w:t>ДИ</w:t>
      </w:r>
      <w:r w:rsidR="000D42E4" w:rsidRPr="00446BA5">
        <w:rPr>
          <w:rFonts w:ascii="Times New Roman" w:hAnsi="Times New Roman" w:cs="Times New Roman"/>
          <w:b/>
          <w:sz w:val="28"/>
          <w:szCs w:val="28"/>
        </w:rPr>
        <w:t>ПЛОМНОЙ РАБОТЫ</w:t>
      </w:r>
      <w:r w:rsidR="000D42E4">
        <w:rPr>
          <w:rFonts w:ascii="Times New Roman" w:hAnsi="Times New Roman" w:cs="Times New Roman"/>
          <w:sz w:val="28"/>
          <w:szCs w:val="28"/>
        </w:rPr>
        <w:t xml:space="preserve"> (ПЭР)</w:t>
      </w:r>
      <w:r>
        <w:rPr>
          <w:rFonts w:ascii="Times New Roman" w:hAnsi="Times New Roman" w:cs="Times New Roman"/>
          <w:sz w:val="28"/>
          <w:szCs w:val="28"/>
        </w:rPr>
        <w:t xml:space="preserve">. Заголовки структурных элементов </w:t>
      </w:r>
      <w:r w:rsidR="000D42E4">
        <w:rPr>
          <w:rFonts w:ascii="Times New Roman" w:hAnsi="Times New Roman" w:cs="Times New Roman"/>
          <w:sz w:val="28"/>
          <w:szCs w:val="28"/>
        </w:rPr>
        <w:t xml:space="preserve">пишут полужирным шрифтом, прописными буквами, </w:t>
      </w:r>
      <w:r>
        <w:rPr>
          <w:rFonts w:ascii="Times New Roman" w:hAnsi="Times New Roman" w:cs="Times New Roman"/>
          <w:sz w:val="28"/>
          <w:szCs w:val="28"/>
        </w:rPr>
        <w:t>располагают в середине ст</w:t>
      </w:r>
      <w:r w:rsidR="000D42E4">
        <w:rPr>
          <w:rFonts w:ascii="Times New Roman" w:hAnsi="Times New Roman" w:cs="Times New Roman"/>
          <w:sz w:val="28"/>
          <w:szCs w:val="28"/>
        </w:rPr>
        <w:t>роки без точки в конце,</w:t>
      </w:r>
      <w:r>
        <w:rPr>
          <w:rFonts w:ascii="Times New Roman" w:hAnsi="Times New Roman" w:cs="Times New Roman"/>
          <w:sz w:val="28"/>
          <w:szCs w:val="28"/>
        </w:rPr>
        <w:t xml:space="preserve"> не подчеркивая. Каждый структурный элемент и каждый раздел (главу) основной </w:t>
      </w:r>
      <w:r w:rsidR="00DD35DE">
        <w:rPr>
          <w:rFonts w:ascii="Times New Roman" w:hAnsi="Times New Roman" w:cs="Times New Roman"/>
          <w:sz w:val="28"/>
          <w:szCs w:val="28"/>
        </w:rPr>
        <w:t>части работы начинают с новой страницы.</w:t>
      </w:r>
      <w:r w:rsidR="000D42E4">
        <w:rPr>
          <w:rFonts w:ascii="Times New Roman" w:hAnsi="Times New Roman" w:cs="Times New Roman"/>
          <w:sz w:val="28"/>
          <w:szCs w:val="28"/>
        </w:rPr>
        <w:t xml:space="preserve"> </w:t>
      </w:r>
    </w:p>
    <w:p w14:paraId="5FFD9052" w14:textId="77777777" w:rsidR="000D42E4" w:rsidRPr="00BA341F" w:rsidRDefault="000D42E4" w:rsidP="000D42E4">
      <w:pPr>
        <w:pStyle w:val="a4"/>
        <w:numPr>
          <w:ilvl w:val="2"/>
          <w:numId w:val="1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часть ДР (ПЭР) следует делить на разделы (главы), подразделы и пункты. Разделы (главы) и подразделы должны иметь заголовки. Заголовки разделов и подразделов следует начинать с абзацного отступа и размещать после порядкового номера, печатать с прописной буквы полужирным шрифтом без точки в конце. Если заголовок включает несколько предложений, их печатают 1,5 интервал, разделяют точками. Переносы слов в заголовках не допускаются. </w:t>
      </w:r>
    </w:p>
    <w:p w14:paraId="1D968131" w14:textId="77777777" w:rsidR="00187049" w:rsidRDefault="00B360B0"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8.6</w:t>
      </w:r>
      <w:r w:rsidR="00DD35DE">
        <w:rPr>
          <w:rFonts w:ascii="Times New Roman" w:hAnsi="Times New Roman" w:cs="Times New Roman"/>
          <w:sz w:val="28"/>
          <w:szCs w:val="28"/>
        </w:rPr>
        <w:t xml:space="preserve"> </w:t>
      </w:r>
      <w:r w:rsidR="00187049">
        <w:rPr>
          <w:rFonts w:ascii="Times New Roman" w:hAnsi="Times New Roman" w:cs="Times New Roman"/>
          <w:sz w:val="28"/>
          <w:szCs w:val="28"/>
        </w:rPr>
        <w:t>Нумерация</w:t>
      </w:r>
    </w:p>
    <w:p w14:paraId="31E701C1" w14:textId="77777777" w:rsidR="00073075" w:rsidRDefault="00B360B0" w:rsidP="00446BA5">
      <w:pPr>
        <w:autoSpaceDE w:val="0"/>
        <w:autoSpaceDN w:val="0"/>
        <w:adjustRightInd w:val="0"/>
        <w:spacing w:after="0" w:line="360" w:lineRule="auto"/>
        <w:ind w:firstLine="709"/>
        <w:jc w:val="both"/>
        <w:rPr>
          <w:rFonts w:ascii="Times New Roman" w:hAnsi="Times New Roman" w:cs="Times New Roman"/>
          <w:sz w:val="28"/>
          <w:szCs w:val="28"/>
        </w:rPr>
      </w:pPr>
      <w:bookmarkStart w:id="1" w:name="sub_631"/>
      <w:r>
        <w:rPr>
          <w:rFonts w:ascii="Times New Roman" w:hAnsi="Times New Roman" w:cs="Times New Roman"/>
          <w:sz w:val="28"/>
          <w:szCs w:val="28"/>
        </w:rPr>
        <w:t>8.6</w:t>
      </w:r>
      <w:r w:rsidR="00DD35DE">
        <w:rPr>
          <w:rFonts w:ascii="Times New Roman" w:hAnsi="Times New Roman" w:cs="Times New Roman"/>
          <w:sz w:val="28"/>
          <w:szCs w:val="28"/>
        </w:rPr>
        <w:t>.1</w:t>
      </w:r>
      <w:r w:rsidR="000A1EC9" w:rsidRPr="00C77B96">
        <w:rPr>
          <w:rFonts w:ascii="Times New Roman" w:hAnsi="Times New Roman" w:cs="Times New Roman"/>
          <w:sz w:val="28"/>
          <w:szCs w:val="28"/>
        </w:rPr>
        <w:t xml:space="preserve"> Страницы </w:t>
      </w:r>
      <w:r w:rsidR="000314B2" w:rsidRPr="000314B2">
        <w:rPr>
          <w:rFonts w:ascii="Times New Roman" w:hAnsi="Times New Roman" w:cs="Times New Roman"/>
          <w:sz w:val="28"/>
          <w:szCs w:val="28"/>
        </w:rPr>
        <w:t>Д</w:t>
      </w:r>
      <w:r w:rsidR="00C77B96" w:rsidRPr="000314B2">
        <w:rPr>
          <w:rFonts w:ascii="Times New Roman" w:hAnsi="Times New Roman" w:cs="Times New Roman"/>
          <w:sz w:val="28"/>
          <w:szCs w:val="28"/>
        </w:rPr>
        <w:t>Р</w:t>
      </w:r>
      <w:r w:rsidR="000314B2">
        <w:rPr>
          <w:rFonts w:ascii="Times New Roman" w:hAnsi="Times New Roman" w:cs="Times New Roman"/>
          <w:sz w:val="28"/>
          <w:szCs w:val="28"/>
        </w:rPr>
        <w:t xml:space="preserve"> (ПЭР)</w:t>
      </w:r>
      <w:r w:rsidR="000A1EC9" w:rsidRPr="00C77B96">
        <w:rPr>
          <w:rFonts w:ascii="Times New Roman" w:hAnsi="Times New Roman" w:cs="Times New Roman"/>
          <w:sz w:val="28"/>
          <w:szCs w:val="28"/>
        </w:rPr>
        <w:t xml:space="preserve"> следует нумеровать арабскими цифрами, соблюдая сквозную нумерацию по всему тексту </w:t>
      </w:r>
      <w:r w:rsidR="00C77B96" w:rsidRPr="00C77B96">
        <w:rPr>
          <w:rFonts w:ascii="Times New Roman" w:hAnsi="Times New Roman" w:cs="Times New Roman"/>
          <w:sz w:val="28"/>
          <w:szCs w:val="28"/>
        </w:rPr>
        <w:t>работы</w:t>
      </w:r>
      <w:r w:rsidR="000A1EC9" w:rsidRPr="00C77B96">
        <w:rPr>
          <w:rFonts w:ascii="Times New Roman" w:hAnsi="Times New Roman" w:cs="Times New Roman"/>
          <w:sz w:val="28"/>
          <w:szCs w:val="28"/>
        </w:rPr>
        <w:t xml:space="preserve">. Номер страницы проставляют в </w:t>
      </w:r>
      <w:r w:rsidR="000A1EC9" w:rsidRPr="00361F95">
        <w:rPr>
          <w:rFonts w:ascii="Times New Roman" w:hAnsi="Times New Roman" w:cs="Times New Roman"/>
          <w:sz w:val="28"/>
          <w:szCs w:val="28"/>
        </w:rPr>
        <w:t>цент</w:t>
      </w:r>
      <w:r w:rsidR="00C77B96" w:rsidRPr="00361F95">
        <w:rPr>
          <w:rFonts w:ascii="Times New Roman" w:hAnsi="Times New Roman" w:cs="Times New Roman"/>
          <w:sz w:val="28"/>
          <w:szCs w:val="28"/>
        </w:rPr>
        <w:t>ре нижней части листа без точки.</w:t>
      </w:r>
    </w:p>
    <w:p w14:paraId="063B117F" w14:textId="2796B6D5" w:rsidR="00073075" w:rsidRDefault="00446BA5" w:rsidP="00333E3D">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8.6.2</w:t>
      </w:r>
      <w:r w:rsidR="00073075">
        <w:rPr>
          <w:rFonts w:ascii="Times New Roman" w:hAnsi="Times New Roman" w:cs="Times New Roman"/>
          <w:sz w:val="28"/>
          <w:szCs w:val="28"/>
        </w:rPr>
        <w:t xml:space="preserve"> Титульный лист (приложение Б)</w:t>
      </w:r>
      <w:r w:rsidR="00073075" w:rsidRPr="001D0E8B">
        <w:rPr>
          <w:rFonts w:ascii="Times New Roman" w:hAnsi="Times New Roman" w:cs="Times New Roman"/>
          <w:sz w:val="28"/>
          <w:szCs w:val="28"/>
        </w:rPr>
        <w:t xml:space="preserve"> является пер</w:t>
      </w:r>
      <w:r w:rsidR="00073075">
        <w:rPr>
          <w:rFonts w:ascii="Times New Roman" w:hAnsi="Times New Roman" w:cs="Times New Roman"/>
          <w:sz w:val="28"/>
          <w:szCs w:val="28"/>
        </w:rPr>
        <w:t>вой страницей документа. На титульном листе располагаются:</w:t>
      </w:r>
    </w:p>
    <w:p w14:paraId="231AFA73" w14:textId="77777777" w:rsidR="00073075" w:rsidRDefault="00073075" w:rsidP="0007307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Полное наименование профессионального образовательного учреждения. Наименование министерства печатают с прописной буквы строчными буквами</w:t>
      </w:r>
      <w:r w:rsidRPr="00B65E72">
        <w:rPr>
          <w:rFonts w:ascii="Times New Roman" w:hAnsi="Times New Roman" w:cs="Times New Roman"/>
          <w:sz w:val="28"/>
          <w:szCs w:val="28"/>
        </w:rPr>
        <w:t xml:space="preserve"> </w:t>
      </w:r>
      <w:r>
        <w:rPr>
          <w:rFonts w:ascii="Times New Roman" w:hAnsi="Times New Roman" w:cs="Times New Roman"/>
          <w:sz w:val="28"/>
          <w:szCs w:val="28"/>
        </w:rPr>
        <w:t>по центру страницы через 1 межстрочный интервал; наименование учебного заведения печатают прописными буквами по центру страницы через 1 межстрочный интервал; сокращенное наименование учебного заведения приводят в круглых скобках на отдельной строке прописными буквами по центру страницы через 1 межстрочный интервал.</w:t>
      </w:r>
    </w:p>
    <w:p w14:paraId="5D06C1ED" w14:textId="77777777" w:rsidR="00073075" w:rsidRDefault="00073075" w:rsidP="00073075">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 наименования образовательного учреждения через два (одинарных 1,0) межстрочных интервала пишется наименование цикловой методической комиссии (ЦМК) (строчными буквами с первой прописной буквы). Наименование ЦМК печатают через 1 межстрочный интервал.</w:t>
      </w:r>
    </w:p>
    <w:p w14:paraId="674A8B1E" w14:textId="2A520501" w:rsidR="00073075" w:rsidRPr="002E3380" w:rsidRDefault="00333E3D"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73075">
        <w:rPr>
          <w:rFonts w:ascii="Times New Roman" w:hAnsi="Times New Roman" w:cs="Times New Roman"/>
          <w:sz w:val="28"/>
          <w:szCs w:val="28"/>
        </w:rPr>
        <w:t xml:space="preserve"> Гриф допуска к защите печата</w:t>
      </w:r>
      <w:r w:rsidR="00446BA5">
        <w:rPr>
          <w:rFonts w:ascii="Times New Roman" w:hAnsi="Times New Roman" w:cs="Times New Roman"/>
          <w:sz w:val="28"/>
          <w:szCs w:val="28"/>
        </w:rPr>
        <w:t xml:space="preserve">ют через два </w:t>
      </w:r>
      <w:r w:rsidR="00073075">
        <w:rPr>
          <w:rFonts w:ascii="Times New Roman" w:hAnsi="Times New Roman" w:cs="Times New Roman"/>
          <w:sz w:val="28"/>
          <w:szCs w:val="28"/>
        </w:rPr>
        <w:t xml:space="preserve">одинарных </w:t>
      </w:r>
      <w:r w:rsidR="00446BA5">
        <w:rPr>
          <w:rFonts w:ascii="Times New Roman" w:hAnsi="Times New Roman" w:cs="Times New Roman"/>
          <w:sz w:val="28"/>
          <w:szCs w:val="28"/>
        </w:rPr>
        <w:t>(</w:t>
      </w:r>
      <w:r w:rsidR="00073075">
        <w:rPr>
          <w:rFonts w:ascii="Times New Roman" w:hAnsi="Times New Roman" w:cs="Times New Roman"/>
          <w:sz w:val="28"/>
          <w:szCs w:val="28"/>
        </w:rPr>
        <w:t>1,0) межстрочных интервала после ЦМК. Допуск к защите состоит из слов «Допускается к защите</w:t>
      </w:r>
      <w:r w:rsidR="00073075" w:rsidRPr="002E3380">
        <w:rPr>
          <w:rFonts w:ascii="Times New Roman" w:hAnsi="Times New Roman" w:cs="Times New Roman"/>
          <w:sz w:val="28"/>
          <w:szCs w:val="28"/>
        </w:rPr>
        <w:t>»,</w:t>
      </w:r>
      <w:r w:rsidR="00073075">
        <w:rPr>
          <w:rFonts w:ascii="Times New Roman" w:hAnsi="Times New Roman" w:cs="Times New Roman"/>
          <w:sz w:val="28"/>
          <w:szCs w:val="28"/>
        </w:rPr>
        <w:t xml:space="preserve"> должности, личной подписи, ее расшифровки и даты допуска. Составные части печатают в реквизите «Допуск к защите» через 1 </w:t>
      </w:r>
      <w:r w:rsidR="00073075" w:rsidRPr="002E3380">
        <w:rPr>
          <w:rFonts w:ascii="Times New Roman" w:hAnsi="Times New Roman" w:cs="Times New Roman"/>
          <w:sz w:val="28"/>
          <w:szCs w:val="28"/>
        </w:rPr>
        <w:t>межстрочный интервал. Дата допуска проставляется арабскими цифрами: день,</w:t>
      </w:r>
      <w:r w:rsidR="00073075">
        <w:rPr>
          <w:rFonts w:ascii="Times New Roman" w:hAnsi="Times New Roman" w:cs="Times New Roman"/>
          <w:sz w:val="28"/>
          <w:szCs w:val="28"/>
        </w:rPr>
        <w:t xml:space="preserve"> месяц, год. Например: 10.06.2021</w:t>
      </w:r>
      <w:r w:rsidR="00073075" w:rsidRPr="002E3380">
        <w:rPr>
          <w:rFonts w:ascii="Times New Roman" w:hAnsi="Times New Roman" w:cs="Times New Roman"/>
          <w:sz w:val="28"/>
          <w:szCs w:val="28"/>
        </w:rPr>
        <w:t>. Допускается словесно-цифрово</w:t>
      </w:r>
      <w:r w:rsidR="00073075">
        <w:rPr>
          <w:rFonts w:ascii="Times New Roman" w:hAnsi="Times New Roman" w:cs="Times New Roman"/>
          <w:sz w:val="28"/>
          <w:szCs w:val="28"/>
        </w:rPr>
        <w:t>й способ оформления: 10 июня 2021</w:t>
      </w:r>
      <w:r w:rsidR="00073075" w:rsidRPr="002E3380">
        <w:rPr>
          <w:rFonts w:ascii="Times New Roman" w:hAnsi="Times New Roman" w:cs="Times New Roman"/>
          <w:sz w:val="28"/>
          <w:szCs w:val="28"/>
        </w:rPr>
        <w:t xml:space="preserve"> г.</w:t>
      </w:r>
      <w:r w:rsidR="00073075">
        <w:rPr>
          <w:rFonts w:ascii="Times New Roman" w:hAnsi="Times New Roman" w:cs="Times New Roman"/>
          <w:sz w:val="28"/>
          <w:szCs w:val="28"/>
        </w:rPr>
        <w:t xml:space="preserve"> Дата подчеркивается (</w:t>
      </w:r>
      <w:r w:rsidR="00073075" w:rsidRPr="00AA7BC3">
        <w:rPr>
          <w:rFonts w:ascii="Times New Roman" w:hAnsi="Times New Roman" w:cs="Times New Roman"/>
          <w:sz w:val="28"/>
          <w:szCs w:val="28"/>
          <w:u w:val="single"/>
        </w:rPr>
        <w:t>ч</w:t>
      </w:r>
      <w:r w:rsidR="00073075">
        <w:rPr>
          <w:rFonts w:ascii="Times New Roman" w:hAnsi="Times New Roman" w:cs="Times New Roman"/>
          <w:sz w:val="28"/>
          <w:szCs w:val="28"/>
        </w:rPr>
        <w:t xml:space="preserve">): </w:t>
      </w:r>
      <w:r w:rsidR="00073075" w:rsidRPr="00AA7BC3">
        <w:rPr>
          <w:rFonts w:ascii="Times New Roman" w:hAnsi="Times New Roman" w:cs="Times New Roman"/>
          <w:sz w:val="28"/>
          <w:szCs w:val="28"/>
          <w:u w:val="single"/>
        </w:rPr>
        <w:t>«10» июня 2021 г.</w:t>
      </w:r>
    </w:p>
    <w:p w14:paraId="31C7FEED" w14:textId="77777777" w:rsidR="00073075" w:rsidRPr="00D52B97"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Наименование работы приводят прописными буквами по центру – ВЫПУСКНАЯ КВАЛИФИКАЦИОННАЯ РАБОТА; ПИСЬМЕННАЯ ЭКЗАМЕНАЦИОННАЯ РАБОТА, – отступив от грифа допуска к защите два одинарных межстрочных интервала.</w:t>
      </w:r>
    </w:p>
    <w:p w14:paraId="608B9BB1" w14:textId="77777777" w:rsidR="00073075" w:rsidRDefault="00446BA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8.6.3 </w:t>
      </w:r>
      <w:r w:rsidR="00073075">
        <w:rPr>
          <w:rFonts w:ascii="Times New Roman" w:hAnsi="Times New Roman" w:cs="Times New Roman"/>
          <w:sz w:val="28"/>
          <w:szCs w:val="28"/>
        </w:rPr>
        <w:t xml:space="preserve">Тему ДР (ПЭР) приводят прописными буквами по центру строки через </w:t>
      </w:r>
      <w:r>
        <w:rPr>
          <w:rFonts w:ascii="Times New Roman" w:hAnsi="Times New Roman" w:cs="Times New Roman"/>
          <w:sz w:val="28"/>
          <w:szCs w:val="28"/>
          <w:highlight w:val="yellow"/>
        </w:rPr>
        <w:t xml:space="preserve">один 1,5-ный </w:t>
      </w:r>
      <w:r w:rsidR="00073075">
        <w:rPr>
          <w:rFonts w:ascii="Times New Roman" w:hAnsi="Times New Roman" w:cs="Times New Roman"/>
          <w:sz w:val="28"/>
          <w:szCs w:val="28"/>
          <w:highlight w:val="yellow"/>
        </w:rPr>
        <w:t>межстрочный интервал.</w:t>
      </w:r>
      <w:r w:rsidR="00073075">
        <w:rPr>
          <w:rFonts w:ascii="Times New Roman" w:hAnsi="Times New Roman" w:cs="Times New Roman"/>
          <w:sz w:val="28"/>
          <w:szCs w:val="28"/>
        </w:rPr>
        <w:t xml:space="preserve"> Тему ДР печатают </w:t>
      </w:r>
      <w:r w:rsidR="00073075" w:rsidRPr="00F05798">
        <w:rPr>
          <w:rFonts w:ascii="Times New Roman" w:hAnsi="Times New Roman" w:cs="Times New Roman"/>
          <w:sz w:val="28"/>
          <w:szCs w:val="28"/>
          <w:highlight w:val="yellow"/>
        </w:rPr>
        <w:t xml:space="preserve">через два одинарных </w:t>
      </w:r>
      <w:r>
        <w:rPr>
          <w:rFonts w:ascii="Times New Roman" w:hAnsi="Times New Roman" w:cs="Times New Roman"/>
          <w:sz w:val="28"/>
          <w:szCs w:val="28"/>
          <w:highlight w:val="yellow"/>
        </w:rPr>
        <w:t xml:space="preserve">(1,0) </w:t>
      </w:r>
      <w:r w:rsidR="00073075" w:rsidRPr="00F05798">
        <w:rPr>
          <w:rFonts w:ascii="Times New Roman" w:hAnsi="Times New Roman" w:cs="Times New Roman"/>
          <w:sz w:val="28"/>
          <w:szCs w:val="28"/>
          <w:highlight w:val="yellow"/>
        </w:rPr>
        <w:t>межстрочных интервала</w:t>
      </w:r>
      <w:r w:rsidR="00073075">
        <w:rPr>
          <w:rFonts w:ascii="Times New Roman" w:hAnsi="Times New Roman" w:cs="Times New Roman"/>
          <w:sz w:val="28"/>
          <w:szCs w:val="28"/>
        </w:rPr>
        <w:t xml:space="preserve"> от наименования работы. Через два одинарных межстрочных интервала печатают по центру код и наименование специальности.</w:t>
      </w:r>
    </w:p>
    <w:p w14:paraId="66E0CE15" w14:textId="77777777" w:rsidR="00073075" w:rsidRDefault="00446BA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8.6.4 </w:t>
      </w:r>
      <w:r w:rsidR="00073075">
        <w:rPr>
          <w:rFonts w:ascii="Times New Roman" w:hAnsi="Times New Roman" w:cs="Times New Roman"/>
          <w:sz w:val="28"/>
          <w:szCs w:val="28"/>
        </w:rPr>
        <w:t>Через четыре 1,0-ных межстрочных интервала от темы ДР печатают «</w:t>
      </w:r>
      <w:r w:rsidR="00073075" w:rsidRPr="009B11D2">
        <w:rPr>
          <w:rFonts w:ascii="Times New Roman" w:hAnsi="Times New Roman" w:cs="Times New Roman"/>
          <w:sz w:val="28"/>
          <w:szCs w:val="28"/>
        </w:rPr>
        <w:t>Выполнил</w:t>
      </w:r>
      <w:r w:rsidR="00073075">
        <w:rPr>
          <w:rFonts w:ascii="Times New Roman" w:hAnsi="Times New Roman" w:cs="Times New Roman"/>
          <w:sz w:val="28"/>
          <w:szCs w:val="28"/>
        </w:rPr>
        <w:t xml:space="preserve"> обучающийся», затем подпись и дату, Ф.И.О. выпускника, выполнившего работу, и группу; </w:t>
      </w:r>
    </w:p>
    <w:p w14:paraId="594EF456"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 «Выполнил обучающийся» печатают через 2 одинарных межстрочных интервала должность, ученую степень, ученые звания руководителя (если печатают в несколько строк, то печатать через 1 межстрочный интервал), затем оставляют свободное поле для личной подписи, затем печатают инициалы и фамилию руководителя, в одной строке с подписями проставляют дату подписания;</w:t>
      </w:r>
    </w:p>
    <w:p w14:paraId="450078FC"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два одинарных межстрочных интервала печатают «Нормоконтроль», оставляют место для подписи и даты, инициалы и фамилию проверяющего;</w:t>
      </w:r>
    </w:p>
    <w:p w14:paraId="3E2E2B0C" w14:textId="456564AB"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и год написания ВКР приводят по центру в </w:t>
      </w:r>
      <w:r w:rsidR="005D14E5">
        <w:rPr>
          <w:rFonts w:ascii="Times New Roman" w:hAnsi="Times New Roman" w:cs="Times New Roman"/>
          <w:sz w:val="28"/>
          <w:szCs w:val="28"/>
        </w:rPr>
        <w:t xml:space="preserve">нижней части титульного листа, </w:t>
      </w:r>
      <w:r>
        <w:rPr>
          <w:rFonts w:ascii="Times New Roman" w:hAnsi="Times New Roman" w:cs="Times New Roman"/>
          <w:sz w:val="28"/>
          <w:szCs w:val="28"/>
        </w:rPr>
        <w:t>отделяя друг от друга пробелом.</w:t>
      </w:r>
    </w:p>
    <w:p w14:paraId="0C363A7D" w14:textId="77777777" w:rsidR="00073075" w:rsidRDefault="00446BA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073075" w:rsidRPr="00CE14C2">
        <w:rPr>
          <w:rFonts w:ascii="Times New Roman" w:hAnsi="Times New Roman" w:cs="Times New Roman"/>
          <w:sz w:val="28"/>
          <w:szCs w:val="28"/>
        </w:rPr>
        <w:t xml:space="preserve">Задание и календарный план выполнения </w:t>
      </w:r>
      <w:r w:rsidR="00073075">
        <w:rPr>
          <w:rFonts w:ascii="Times New Roman" w:hAnsi="Times New Roman" w:cs="Times New Roman"/>
          <w:sz w:val="28"/>
          <w:szCs w:val="28"/>
        </w:rPr>
        <w:t>ДР</w:t>
      </w:r>
      <w:r w:rsidR="00073075" w:rsidRPr="00CE14C2">
        <w:rPr>
          <w:rFonts w:ascii="Times New Roman" w:hAnsi="Times New Roman" w:cs="Times New Roman"/>
          <w:sz w:val="28"/>
          <w:szCs w:val="28"/>
        </w:rPr>
        <w:t xml:space="preserve"> оформляют</w:t>
      </w:r>
      <w:r w:rsidR="00073075">
        <w:rPr>
          <w:rFonts w:ascii="Times New Roman" w:hAnsi="Times New Roman" w:cs="Times New Roman"/>
          <w:sz w:val="28"/>
          <w:szCs w:val="28"/>
        </w:rPr>
        <w:t xml:space="preserve"> в соответствии с приложением А.</w:t>
      </w:r>
    </w:p>
    <w:p w14:paraId="176E79B2" w14:textId="10C00CAD" w:rsidR="00073075" w:rsidRPr="00446BA5" w:rsidRDefault="00446BA5" w:rsidP="00446BA5">
      <w:pPr>
        <w:spacing w:after="0" w:line="360" w:lineRule="auto"/>
        <w:ind w:left="710"/>
        <w:jc w:val="both"/>
        <w:rPr>
          <w:rFonts w:ascii="Times New Roman" w:hAnsi="Times New Roman" w:cs="Times New Roman"/>
          <w:sz w:val="28"/>
          <w:szCs w:val="28"/>
        </w:rPr>
      </w:pPr>
      <w:r>
        <w:rPr>
          <w:rFonts w:ascii="Times New Roman" w:hAnsi="Times New Roman" w:cs="Times New Roman"/>
          <w:sz w:val="28"/>
          <w:szCs w:val="28"/>
        </w:rPr>
        <w:t>8.8</w:t>
      </w:r>
      <w:r w:rsidR="00073075" w:rsidRPr="00446BA5">
        <w:rPr>
          <w:rFonts w:ascii="Times New Roman" w:hAnsi="Times New Roman" w:cs="Times New Roman"/>
          <w:sz w:val="28"/>
          <w:szCs w:val="28"/>
        </w:rPr>
        <w:t xml:space="preserve"> </w:t>
      </w:r>
      <w:r w:rsidR="001661DC">
        <w:rPr>
          <w:rFonts w:ascii="Times New Roman" w:hAnsi="Times New Roman" w:cs="Times New Roman"/>
          <w:sz w:val="28"/>
          <w:szCs w:val="28"/>
        </w:rPr>
        <w:t>С</w:t>
      </w:r>
      <w:r w:rsidR="001661DC" w:rsidRPr="001661DC">
        <w:rPr>
          <w:rFonts w:ascii="Times New Roman" w:hAnsi="Times New Roman" w:cs="Times New Roman"/>
          <w:sz w:val="28"/>
          <w:szCs w:val="28"/>
        </w:rPr>
        <w:t>одержание</w:t>
      </w:r>
      <w:r w:rsidR="00073075" w:rsidRPr="00446BA5">
        <w:rPr>
          <w:rFonts w:ascii="Times New Roman" w:hAnsi="Times New Roman" w:cs="Times New Roman"/>
          <w:b/>
          <w:sz w:val="28"/>
          <w:szCs w:val="28"/>
        </w:rPr>
        <w:t xml:space="preserve"> </w:t>
      </w:r>
      <w:r w:rsidR="00073075" w:rsidRPr="00446BA5">
        <w:rPr>
          <w:rFonts w:ascii="Times New Roman" w:hAnsi="Times New Roman" w:cs="Times New Roman"/>
          <w:sz w:val="28"/>
          <w:szCs w:val="28"/>
        </w:rPr>
        <w:t xml:space="preserve">(приложение Д). </w:t>
      </w:r>
    </w:p>
    <w:p w14:paraId="043F628E" w14:textId="0232D0F0" w:rsidR="00073075" w:rsidRPr="00C81698" w:rsidRDefault="00073075" w:rsidP="00073075">
      <w:pPr>
        <w:spacing w:after="0" w:line="360" w:lineRule="auto"/>
        <w:ind w:firstLine="709"/>
        <w:jc w:val="both"/>
        <w:rPr>
          <w:rFonts w:ascii="Times New Roman" w:hAnsi="Times New Roman" w:cs="Times New Roman"/>
          <w:sz w:val="28"/>
          <w:szCs w:val="28"/>
        </w:rPr>
      </w:pPr>
      <w:r w:rsidRPr="00C81698">
        <w:rPr>
          <w:rFonts w:ascii="Times New Roman" w:hAnsi="Times New Roman" w:cs="Times New Roman"/>
          <w:sz w:val="28"/>
          <w:szCs w:val="28"/>
        </w:rPr>
        <w:t>Содержание размещается посл</w:t>
      </w:r>
      <w:r w:rsidR="00333E3D">
        <w:rPr>
          <w:rFonts w:ascii="Times New Roman" w:hAnsi="Times New Roman" w:cs="Times New Roman"/>
          <w:sz w:val="28"/>
          <w:szCs w:val="28"/>
        </w:rPr>
        <w:t>е титульного листа (приложение Б</w:t>
      </w:r>
      <w:r w:rsidRPr="00C81698">
        <w:rPr>
          <w:rFonts w:ascii="Times New Roman" w:hAnsi="Times New Roman" w:cs="Times New Roman"/>
          <w:sz w:val="28"/>
          <w:szCs w:val="28"/>
        </w:rPr>
        <w:t xml:space="preserve">), </w:t>
      </w:r>
      <w:r>
        <w:rPr>
          <w:rFonts w:ascii="Times New Roman" w:hAnsi="Times New Roman" w:cs="Times New Roman"/>
          <w:sz w:val="28"/>
          <w:szCs w:val="28"/>
        </w:rPr>
        <w:t xml:space="preserve">на второй странице </w:t>
      </w:r>
      <w:r w:rsidRPr="00C81698">
        <w:rPr>
          <w:rFonts w:ascii="Times New Roman" w:hAnsi="Times New Roman" w:cs="Times New Roman"/>
          <w:sz w:val="28"/>
          <w:szCs w:val="28"/>
        </w:rPr>
        <w:t>нумеруется</w:t>
      </w:r>
      <w:r>
        <w:rPr>
          <w:rFonts w:ascii="Times New Roman" w:hAnsi="Times New Roman" w:cs="Times New Roman"/>
          <w:sz w:val="28"/>
          <w:szCs w:val="28"/>
        </w:rPr>
        <w:t xml:space="preserve"> (стр. 2)</w:t>
      </w:r>
      <w:r w:rsidRPr="00C81698">
        <w:rPr>
          <w:rFonts w:ascii="Times New Roman" w:hAnsi="Times New Roman" w:cs="Times New Roman"/>
          <w:sz w:val="28"/>
          <w:szCs w:val="28"/>
        </w:rPr>
        <w:t>, включает введение, наименование всех разделов (</w:t>
      </w:r>
      <w:r>
        <w:rPr>
          <w:rFonts w:ascii="Times New Roman" w:hAnsi="Times New Roman" w:cs="Times New Roman"/>
          <w:sz w:val="28"/>
          <w:szCs w:val="28"/>
        </w:rPr>
        <w:t xml:space="preserve">слово </w:t>
      </w:r>
      <w:r w:rsidRPr="00C81698">
        <w:rPr>
          <w:rFonts w:ascii="Times New Roman" w:hAnsi="Times New Roman" w:cs="Times New Roman"/>
          <w:sz w:val="28"/>
          <w:szCs w:val="28"/>
        </w:rPr>
        <w:t>глав</w:t>
      </w:r>
      <w:r>
        <w:rPr>
          <w:rFonts w:ascii="Times New Roman" w:hAnsi="Times New Roman" w:cs="Times New Roman"/>
          <w:sz w:val="28"/>
          <w:szCs w:val="28"/>
        </w:rPr>
        <w:t>а и раздел не прописывается, ставится только нумерация</w:t>
      </w:r>
      <w:r w:rsidRPr="00C81698">
        <w:rPr>
          <w:rFonts w:ascii="Times New Roman" w:hAnsi="Times New Roman" w:cs="Times New Roman"/>
          <w:sz w:val="28"/>
          <w:szCs w:val="28"/>
        </w:rPr>
        <w:t>) и подразделов (параграфов), заключение, список использ</w:t>
      </w:r>
      <w:r w:rsidR="00333E3D">
        <w:rPr>
          <w:rFonts w:ascii="Times New Roman" w:hAnsi="Times New Roman" w:cs="Times New Roman"/>
          <w:sz w:val="28"/>
          <w:szCs w:val="28"/>
        </w:rPr>
        <w:t>ованных источников (приложение Ж</w:t>
      </w:r>
      <w:r w:rsidRPr="00C81698">
        <w:rPr>
          <w:rFonts w:ascii="Times New Roman" w:hAnsi="Times New Roman" w:cs="Times New Roman"/>
          <w:sz w:val="28"/>
          <w:szCs w:val="28"/>
        </w:rPr>
        <w:t xml:space="preserve">) и наименование приложений с указанием номеров страниц, с которых начинаются эти элементы </w:t>
      </w:r>
      <w:r>
        <w:rPr>
          <w:rFonts w:ascii="Times New Roman" w:hAnsi="Times New Roman" w:cs="Times New Roman"/>
          <w:sz w:val="28"/>
          <w:szCs w:val="28"/>
        </w:rPr>
        <w:t>дипломной</w:t>
      </w:r>
      <w:r w:rsidRPr="00C81698">
        <w:rPr>
          <w:rFonts w:ascii="Times New Roman" w:hAnsi="Times New Roman" w:cs="Times New Roman"/>
          <w:sz w:val="28"/>
          <w:szCs w:val="28"/>
        </w:rPr>
        <w:t xml:space="preserve"> работы. </w:t>
      </w:r>
    </w:p>
    <w:p w14:paraId="0EB4A09B" w14:textId="77777777" w:rsidR="00073075" w:rsidRPr="00C81698" w:rsidRDefault="00073075" w:rsidP="00073075">
      <w:pPr>
        <w:spacing w:after="0" w:line="360" w:lineRule="auto"/>
        <w:ind w:firstLine="709"/>
        <w:jc w:val="both"/>
        <w:rPr>
          <w:rFonts w:ascii="Times New Roman" w:hAnsi="Times New Roman" w:cs="Times New Roman"/>
          <w:sz w:val="28"/>
          <w:szCs w:val="28"/>
        </w:rPr>
      </w:pPr>
      <w:r w:rsidRPr="00C81698">
        <w:rPr>
          <w:rFonts w:ascii="Times New Roman" w:hAnsi="Times New Roman" w:cs="Times New Roman"/>
          <w:sz w:val="28"/>
          <w:szCs w:val="28"/>
        </w:rPr>
        <w:t xml:space="preserve">В содержании приводят наименования структурных элементов работы, порядковые номера и заголовки разделов (глав), подразделов (параграфов) </w:t>
      </w:r>
      <w:r w:rsidRPr="00C81698">
        <w:rPr>
          <w:rFonts w:ascii="Times New Roman" w:hAnsi="Times New Roman" w:cs="Times New Roman"/>
          <w:sz w:val="28"/>
          <w:szCs w:val="28"/>
        </w:rPr>
        <w:lastRenderedPageBreak/>
        <w:t>основной части работы, обозначения и заголовки ее приложений (при наличии приложений). После заголовка каждого элемента ставят отточие (……….) и приводят номер страницы работы, на которой начинается данный структурный элемент.</w:t>
      </w:r>
    </w:p>
    <w:p w14:paraId="42820491" w14:textId="77777777" w:rsidR="00073075" w:rsidRDefault="00073075" w:rsidP="00073075">
      <w:pPr>
        <w:spacing w:after="0" w:line="360" w:lineRule="auto"/>
        <w:ind w:firstLine="709"/>
        <w:jc w:val="both"/>
        <w:rPr>
          <w:rFonts w:ascii="Times New Roman" w:hAnsi="Times New Roman" w:cs="Times New Roman"/>
          <w:sz w:val="28"/>
          <w:szCs w:val="28"/>
        </w:rPr>
      </w:pPr>
      <w:r w:rsidRPr="00C81698">
        <w:rPr>
          <w:rFonts w:ascii="Times New Roman" w:hAnsi="Times New Roman" w:cs="Times New Roman"/>
          <w:sz w:val="28"/>
          <w:szCs w:val="28"/>
        </w:rPr>
        <w:t>Обозначения подразделов (параграфов) приводят после абзацного отступа, равного двум знакам, относительно обозначения разделов (глав). Обозначения пунктов приводят после абзацного отступа, равного четырем знакам после обозначена раздела.</w:t>
      </w:r>
    </w:p>
    <w:p w14:paraId="10F6199A" w14:textId="77777777" w:rsidR="00073075" w:rsidRPr="00C81698"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Обозначение структурных элементов и наименование разделов приводятся с начала строки без абзацного отступа.</w:t>
      </w:r>
    </w:p>
    <w:p w14:paraId="4C40E423" w14:textId="77777777" w:rsidR="00073075" w:rsidRPr="00C81698" w:rsidRDefault="00073075" w:rsidP="00073075">
      <w:pPr>
        <w:spacing w:after="0" w:line="360" w:lineRule="auto"/>
        <w:ind w:firstLine="709"/>
        <w:jc w:val="both"/>
        <w:rPr>
          <w:rFonts w:ascii="Times New Roman" w:hAnsi="Times New Roman" w:cs="Times New Roman"/>
          <w:sz w:val="28"/>
          <w:szCs w:val="28"/>
        </w:rPr>
      </w:pPr>
      <w:r w:rsidRPr="00446BA5">
        <w:rPr>
          <w:rFonts w:ascii="Times New Roman" w:hAnsi="Times New Roman" w:cs="Times New Roman"/>
          <w:sz w:val="28"/>
          <w:szCs w:val="28"/>
        </w:rPr>
        <w:t>При необходимости продолжения записи заголовка раздела (главы), подраздела (параграфа)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14:paraId="707CFF95" w14:textId="25F0DB18" w:rsidR="00073075" w:rsidRPr="00E14B81" w:rsidRDefault="00CF370F" w:rsidP="00CF370F">
      <w:pPr>
        <w:spacing w:after="0" w:line="360" w:lineRule="auto"/>
        <w:ind w:left="710"/>
        <w:jc w:val="both"/>
        <w:rPr>
          <w:rFonts w:ascii="Times New Roman" w:hAnsi="Times New Roman" w:cs="Times New Roman"/>
          <w:sz w:val="28"/>
          <w:szCs w:val="28"/>
        </w:rPr>
      </w:pPr>
      <w:r>
        <w:rPr>
          <w:rFonts w:ascii="Times New Roman" w:hAnsi="Times New Roman" w:cs="Times New Roman"/>
          <w:sz w:val="28"/>
          <w:szCs w:val="28"/>
        </w:rPr>
        <w:t>8.9</w:t>
      </w:r>
      <w:r w:rsidR="00073075" w:rsidRPr="00CF370F">
        <w:rPr>
          <w:rFonts w:ascii="Times New Roman" w:hAnsi="Times New Roman" w:cs="Times New Roman"/>
          <w:sz w:val="28"/>
          <w:szCs w:val="28"/>
        </w:rPr>
        <w:t xml:space="preserve"> </w:t>
      </w:r>
      <w:r w:rsidR="00E14B81" w:rsidRPr="00E14B81">
        <w:rPr>
          <w:rFonts w:ascii="Times New Roman" w:hAnsi="Times New Roman" w:cs="Times New Roman"/>
          <w:sz w:val="28"/>
          <w:szCs w:val="28"/>
        </w:rPr>
        <w:t xml:space="preserve">Перечень </w:t>
      </w:r>
      <w:r w:rsidR="00E14B81">
        <w:rPr>
          <w:rFonts w:ascii="Times New Roman" w:hAnsi="Times New Roman" w:cs="Times New Roman"/>
          <w:sz w:val="28"/>
          <w:szCs w:val="28"/>
        </w:rPr>
        <w:t>с</w:t>
      </w:r>
      <w:r w:rsidR="00E14B81" w:rsidRPr="00E14B81">
        <w:rPr>
          <w:rFonts w:ascii="Times New Roman" w:hAnsi="Times New Roman" w:cs="Times New Roman"/>
          <w:sz w:val="28"/>
          <w:szCs w:val="28"/>
        </w:rPr>
        <w:t xml:space="preserve">окращений </w:t>
      </w:r>
      <w:r w:rsidR="00E14B81">
        <w:rPr>
          <w:rFonts w:ascii="Times New Roman" w:hAnsi="Times New Roman" w:cs="Times New Roman"/>
          <w:sz w:val="28"/>
          <w:szCs w:val="28"/>
        </w:rPr>
        <w:t>и</w:t>
      </w:r>
      <w:r w:rsidR="00E14B81" w:rsidRPr="00E14B81">
        <w:rPr>
          <w:rFonts w:ascii="Times New Roman" w:hAnsi="Times New Roman" w:cs="Times New Roman"/>
          <w:sz w:val="28"/>
          <w:szCs w:val="28"/>
        </w:rPr>
        <w:t xml:space="preserve"> </w:t>
      </w:r>
      <w:r w:rsidR="00E14B81">
        <w:rPr>
          <w:rFonts w:ascii="Times New Roman" w:hAnsi="Times New Roman" w:cs="Times New Roman"/>
          <w:sz w:val="28"/>
          <w:szCs w:val="28"/>
        </w:rPr>
        <w:t>о</w:t>
      </w:r>
      <w:r w:rsidR="00E14B81" w:rsidRPr="00E14B81">
        <w:rPr>
          <w:rFonts w:ascii="Times New Roman" w:hAnsi="Times New Roman" w:cs="Times New Roman"/>
          <w:sz w:val="28"/>
          <w:szCs w:val="28"/>
        </w:rPr>
        <w:t>бозначений</w:t>
      </w:r>
    </w:p>
    <w:p w14:paraId="0665F46A" w14:textId="798CE2F1" w:rsidR="00073075" w:rsidRDefault="00073075" w:rsidP="00073075">
      <w:pPr>
        <w:spacing w:after="0" w:line="360" w:lineRule="auto"/>
        <w:ind w:firstLine="709"/>
        <w:jc w:val="both"/>
        <w:rPr>
          <w:rFonts w:ascii="Times New Roman" w:hAnsi="Times New Roman" w:cs="Times New Roman"/>
          <w:sz w:val="28"/>
          <w:szCs w:val="28"/>
        </w:rPr>
      </w:pPr>
      <w:r w:rsidRPr="00C81698">
        <w:rPr>
          <w:rFonts w:ascii="Times New Roman" w:hAnsi="Times New Roman" w:cs="Times New Roman"/>
          <w:sz w:val="28"/>
          <w:szCs w:val="28"/>
        </w:rPr>
        <w:t xml:space="preserve">Если в </w:t>
      </w:r>
      <w:r>
        <w:rPr>
          <w:rFonts w:ascii="Times New Roman" w:hAnsi="Times New Roman" w:cs="Times New Roman"/>
          <w:sz w:val="28"/>
          <w:szCs w:val="28"/>
        </w:rPr>
        <w:t>Д</w:t>
      </w:r>
      <w:r w:rsidRPr="00C81698">
        <w:rPr>
          <w:rFonts w:ascii="Times New Roman" w:hAnsi="Times New Roman" w:cs="Times New Roman"/>
          <w:sz w:val="28"/>
          <w:szCs w:val="28"/>
        </w:rPr>
        <w:t>Р используют более 3-х условных обозначений, требующих пояснения (включая специальные сокращения слов и словосочетаний, обозначения единиц физических величин и другие специальные символы), составляется структурный элемент «</w:t>
      </w:r>
      <w:r w:rsidRPr="00CF370F">
        <w:rPr>
          <w:rFonts w:ascii="Times New Roman" w:hAnsi="Times New Roman" w:cs="Times New Roman"/>
          <w:b/>
          <w:sz w:val="28"/>
          <w:szCs w:val="28"/>
        </w:rPr>
        <w:t>ПЕРЕЧЕНЬ СОКРАЩЕНИЙ И ОБОЗНАЧЕНИЙ</w:t>
      </w:r>
      <w:r w:rsidRPr="00C81698">
        <w:rPr>
          <w:rFonts w:ascii="Times New Roman" w:hAnsi="Times New Roman" w:cs="Times New Roman"/>
          <w:sz w:val="28"/>
          <w:szCs w:val="28"/>
        </w:rPr>
        <w:t xml:space="preserve">», в </w:t>
      </w:r>
      <w:r w:rsidRPr="00801D4D">
        <w:rPr>
          <w:rFonts w:ascii="Times New Roman" w:hAnsi="Times New Roman" w:cs="Times New Roman"/>
          <w:sz w:val="28"/>
          <w:szCs w:val="28"/>
        </w:rPr>
        <w:t>котором для каждого обозначения приводят необходимые сведения. Структурный элемент «</w:t>
      </w:r>
      <w:r w:rsidRPr="00801D4D">
        <w:rPr>
          <w:rFonts w:ascii="Times New Roman" w:hAnsi="Times New Roman" w:cs="Times New Roman"/>
          <w:b/>
          <w:sz w:val="28"/>
          <w:szCs w:val="28"/>
        </w:rPr>
        <w:t>ПЕРЕЧЕНЬ СОКРАЩЕНИЙ И ОБОЗНАЧЕНИЙ</w:t>
      </w:r>
      <w:r w:rsidRPr="00801D4D">
        <w:rPr>
          <w:rFonts w:ascii="Times New Roman" w:hAnsi="Times New Roman" w:cs="Times New Roman"/>
          <w:sz w:val="28"/>
          <w:szCs w:val="28"/>
        </w:rPr>
        <w:t>», располагается после титульного листа</w:t>
      </w:r>
      <w:r w:rsidR="004B13D4" w:rsidRPr="00801D4D">
        <w:rPr>
          <w:rFonts w:ascii="Times New Roman" w:hAnsi="Times New Roman" w:cs="Times New Roman"/>
          <w:sz w:val="28"/>
          <w:szCs w:val="28"/>
        </w:rPr>
        <w:t>,</w:t>
      </w:r>
      <w:r w:rsidR="00A40E0C">
        <w:rPr>
          <w:rFonts w:ascii="Times New Roman" w:hAnsi="Times New Roman" w:cs="Times New Roman"/>
          <w:sz w:val="28"/>
          <w:szCs w:val="28"/>
        </w:rPr>
        <w:t xml:space="preserve"> в нумерацию включается.</w:t>
      </w:r>
      <w:r w:rsidR="005A230A">
        <w:rPr>
          <w:rFonts w:ascii="Times New Roman" w:hAnsi="Times New Roman" w:cs="Times New Roman"/>
          <w:sz w:val="28"/>
          <w:szCs w:val="28"/>
        </w:rPr>
        <w:t xml:space="preserve"> </w:t>
      </w:r>
    </w:p>
    <w:p w14:paraId="0BD806E3" w14:textId="67A5C93E" w:rsidR="005A230A" w:rsidRDefault="005A230A"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сокращений, условных обозначений, символов, единиц физических величин и определений должен располагаться столбцом без знаков препинания в конце. Слева без абзацного отступа в алфавитном порядке приводятся сокращения, условные обозначения, символы, единицы физических величин, справа через тире – их детальная расшифровка. </w:t>
      </w:r>
    </w:p>
    <w:p w14:paraId="02CD72B7" w14:textId="16674BE0" w:rsidR="00CC5DF3" w:rsidRDefault="00073075" w:rsidP="00A307A1">
      <w:pPr>
        <w:spacing w:after="0" w:line="360" w:lineRule="auto"/>
        <w:ind w:firstLine="709"/>
        <w:jc w:val="both"/>
        <w:rPr>
          <w:rFonts w:ascii="Times New Roman" w:hAnsi="Times New Roman" w:cs="Times New Roman"/>
          <w:sz w:val="28"/>
          <w:szCs w:val="28"/>
        </w:rPr>
      </w:pPr>
      <w:r w:rsidRPr="00C81698">
        <w:rPr>
          <w:rFonts w:ascii="Times New Roman" w:hAnsi="Times New Roman" w:cs="Times New Roman"/>
          <w:sz w:val="28"/>
          <w:szCs w:val="28"/>
        </w:rPr>
        <w:lastRenderedPageBreak/>
        <w:t>Если условных обозначений в работе применено менее трех, отдельный перечень не составляют, а необходимые сведения указывают в тексте рабо</w:t>
      </w:r>
      <w:r>
        <w:rPr>
          <w:rFonts w:ascii="Times New Roman" w:hAnsi="Times New Roman" w:cs="Times New Roman"/>
          <w:sz w:val="28"/>
          <w:szCs w:val="28"/>
        </w:rPr>
        <w:t xml:space="preserve">ты при первом упоминании. </w:t>
      </w:r>
    </w:p>
    <w:p w14:paraId="082E5DE1" w14:textId="5CF895F3" w:rsidR="00073075" w:rsidRPr="0092506F" w:rsidRDefault="00CC5DF3" w:rsidP="005A230A">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8.10 </w:t>
      </w:r>
      <w:r w:rsidRPr="00CC5DF3">
        <w:rPr>
          <w:rFonts w:ascii="Times New Roman" w:hAnsi="Times New Roman" w:cs="Times New Roman"/>
          <w:sz w:val="28"/>
          <w:szCs w:val="28"/>
        </w:rPr>
        <w:t xml:space="preserve">Введение </w:t>
      </w:r>
    </w:p>
    <w:p w14:paraId="75D44059" w14:textId="77777777" w:rsidR="00073075" w:rsidRDefault="00073075" w:rsidP="00073075">
      <w:pPr>
        <w:spacing w:after="0" w:line="360" w:lineRule="auto"/>
        <w:ind w:firstLine="709"/>
        <w:jc w:val="both"/>
        <w:rPr>
          <w:rFonts w:ascii="Times New Roman" w:hAnsi="Times New Roman" w:cs="Times New Roman"/>
          <w:sz w:val="28"/>
          <w:szCs w:val="28"/>
        </w:rPr>
      </w:pPr>
      <w:r w:rsidRPr="00C81698">
        <w:rPr>
          <w:rFonts w:ascii="Times New Roman" w:hAnsi="Times New Roman" w:cs="Times New Roman"/>
          <w:sz w:val="28"/>
          <w:szCs w:val="28"/>
        </w:rPr>
        <w:t>Введение содержит обоснование выбора темы; актуальность выбранной темы; степень ее разработанности; цель и задачи; объект и предмет исследования, основание и исхо</w:t>
      </w:r>
      <w:r>
        <w:rPr>
          <w:rFonts w:ascii="Times New Roman" w:hAnsi="Times New Roman" w:cs="Times New Roman"/>
          <w:sz w:val="28"/>
          <w:szCs w:val="28"/>
        </w:rPr>
        <w:t>дные данные для разработки темы, отражается степень изученности в литературе исследуемых вопросов, указываются объект и предмет исследования; перечисляются использованные материалы, приемы и методы исследования, в том числе экономико-математические методы, дается краткая характеристика работе.</w:t>
      </w:r>
    </w:p>
    <w:p w14:paraId="6AB59EB3" w14:textId="77777777" w:rsidR="0092506F" w:rsidRDefault="00073075" w:rsidP="009250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введения должен быть в пределах 2-3 страниц (для обучающихся по ППССЗ), 1-</w:t>
      </w:r>
      <w:r w:rsidRPr="001D66F0">
        <w:rPr>
          <w:rFonts w:ascii="Times New Roman" w:hAnsi="Times New Roman" w:cs="Times New Roman"/>
          <w:sz w:val="28"/>
          <w:szCs w:val="28"/>
        </w:rPr>
        <w:t>2 страниц</w:t>
      </w:r>
      <w:r>
        <w:rPr>
          <w:rFonts w:ascii="Times New Roman" w:hAnsi="Times New Roman" w:cs="Times New Roman"/>
          <w:sz w:val="28"/>
          <w:szCs w:val="28"/>
        </w:rPr>
        <w:t xml:space="preserve"> (</w:t>
      </w:r>
      <w:r w:rsidRPr="001D66F0">
        <w:rPr>
          <w:rFonts w:ascii="Times New Roman" w:hAnsi="Times New Roman" w:cs="Times New Roman"/>
          <w:sz w:val="28"/>
          <w:szCs w:val="28"/>
        </w:rPr>
        <w:t xml:space="preserve">для </w:t>
      </w:r>
      <w:r>
        <w:rPr>
          <w:rFonts w:ascii="Times New Roman" w:hAnsi="Times New Roman" w:cs="Times New Roman"/>
          <w:sz w:val="28"/>
          <w:szCs w:val="28"/>
        </w:rPr>
        <w:t>обучающихся по ППКРС).</w:t>
      </w:r>
    </w:p>
    <w:p w14:paraId="54962958" w14:textId="50A63919" w:rsidR="00073075" w:rsidRPr="000D04A1" w:rsidRDefault="000D04A1" w:rsidP="0092506F">
      <w:pPr>
        <w:spacing w:after="0" w:line="360" w:lineRule="auto"/>
        <w:ind w:firstLine="709"/>
        <w:jc w:val="both"/>
        <w:rPr>
          <w:rFonts w:ascii="Times New Roman" w:hAnsi="Times New Roman" w:cs="Times New Roman"/>
          <w:sz w:val="28"/>
          <w:szCs w:val="28"/>
        </w:rPr>
      </w:pPr>
      <w:r w:rsidRPr="000D04A1">
        <w:rPr>
          <w:rFonts w:ascii="Times New Roman" w:hAnsi="Times New Roman" w:cs="Times New Roman"/>
          <w:sz w:val="28"/>
          <w:szCs w:val="28"/>
        </w:rPr>
        <w:t xml:space="preserve">8.11 Основная </w:t>
      </w:r>
      <w:r>
        <w:rPr>
          <w:rFonts w:ascii="Times New Roman" w:hAnsi="Times New Roman" w:cs="Times New Roman"/>
          <w:sz w:val="28"/>
          <w:szCs w:val="28"/>
        </w:rPr>
        <w:t>ч</w:t>
      </w:r>
      <w:r w:rsidRPr="000D04A1">
        <w:rPr>
          <w:rFonts w:ascii="Times New Roman" w:hAnsi="Times New Roman" w:cs="Times New Roman"/>
          <w:sz w:val="28"/>
          <w:szCs w:val="28"/>
        </w:rPr>
        <w:t xml:space="preserve">асть </w:t>
      </w:r>
    </w:p>
    <w:p w14:paraId="1FBCF986" w14:textId="77777777" w:rsidR="00073075" w:rsidRDefault="00073075" w:rsidP="00073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основной части приводят данные, отражающие сущность, методику и основные результаты выполненной дипломной работы. </w:t>
      </w:r>
      <w:r w:rsidRPr="00C81698">
        <w:rPr>
          <w:rFonts w:ascii="Times New Roman" w:hAnsi="Times New Roman" w:cs="Times New Roman"/>
          <w:sz w:val="28"/>
          <w:szCs w:val="28"/>
        </w:rPr>
        <w:t xml:space="preserve">Основная часть должна содержать, как правило, </w:t>
      </w:r>
      <w:r>
        <w:rPr>
          <w:rFonts w:ascii="Times New Roman" w:hAnsi="Times New Roman" w:cs="Times New Roman"/>
          <w:sz w:val="28"/>
          <w:szCs w:val="28"/>
        </w:rPr>
        <w:t xml:space="preserve">не менее </w:t>
      </w:r>
      <w:r w:rsidRPr="00C81698">
        <w:rPr>
          <w:rFonts w:ascii="Times New Roman" w:hAnsi="Times New Roman" w:cs="Times New Roman"/>
          <w:sz w:val="28"/>
          <w:szCs w:val="28"/>
        </w:rPr>
        <w:t>дв</w:t>
      </w:r>
      <w:r>
        <w:rPr>
          <w:rFonts w:ascii="Times New Roman" w:hAnsi="Times New Roman" w:cs="Times New Roman"/>
          <w:sz w:val="28"/>
          <w:szCs w:val="28"/>
        </w:rPr>
        <w:t>ух глав (разделов), подразделяемых на подразделы, которые могут состоять из пунктов и подпунктов, где последовательно и логично раскрывается содержание исследования. Слово «</w:t>
      </w:r>
      <w:r w:rsidRPr="00196CFA">
        <w:rPr>
          <w:rFonts w:ascii="Times New Roman" w:hAnsi="Times New Roman" w:cs="Times New Roman"/>
          <w:sz w:val="28"/>
          <w:szCs w:val="28"/>
        </w:rPr>
        <w:t>ГЛАВА</w:t>
      </w:r>
      <w:r>
        <w:rPr>
          <w:rFonts w:ascii="Times New Roman" w:hAnsi="Times New Roman" w:cs="Times New Roman"/>
          <w:sz w:val="28"/>
          <w:szCs w:val="28"/>
        </w:rPr>
        <w:t>» или «РАЗДЕЛ» не пишут.</w:t>
      </w:r>
    </w:p>
    <w:p w14:paraId="2FBD5A61"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основной части отражается теоретическое обоснование и состояние изучаемой </w:t>
      </w:r>
      <w:r w:rsidRPr="00082A4F">
        <w:rPr>
          <w:rFonts w:ascii="Times New Roman" w:hAnsi="Times New Roman" w:cs="Times New Roman"/>
          <w:sz w:val="28"/>
          <w:szCs w:val="28"/>
        </w:rPr>
        <w:t>проблемы, техническая и экономическая характеристика исследуемого объекта, оценка эффективности применения предмета исследования на исследуемом объекте,</w:t>
      </w:r>
      <w:r>
        <w:rPr>
          <w:rFonts w:ascii="Times New Roman" w:hAnsi="Times New Roman" w:cs="Times New Roman"/>
          <w:sz w:val="28"/>
          <w:szCs w:val="28"/>
        </w:rPr>
        <w:t xml:space="preserve"> методические рекомендации по повышению эффективности и, желательно, расчет эффективности предлагаемых выпускником мероприятий, а также основные результаты выполненной работы.</w:t>
      </w:r>
    </w:p>
    <w:p w14:paraId="0E4106C5"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посвящается теоретическим аспектам изучаемого объекта и предмета ДР. В ней на основе изучения литературы, систематизации современных исследований рассматриваются причины возникновения, этапы </w:t>
      </w:r>
      <w:r>
        <w:rPr>
          <w:rFonts w:ascii="Times New Roman" w:hAnsi="Times New Roman" w:cs="Times New Roman"/>
          <w:sz w:val="28"/>
          <w:szCs w:val="28"/>
        </w:rPr>
        <w:lastRenderedPageBreak/>
        <w:t>исследования проблемы, систематизируются точки зрения российских и зарубежных ученых и аргументируется собственная позиция обучающегося относительно понятий, определений, проблем. В этой главе могут найти место статистические данные, построенные в таблицы и графики.</w:t>
      </w:r>
    </w:p>
    <w:p w14:paraId="6FAD6AA3" w14:textId="77777777" w:rsidR="00073075" w:rsidRDefault="00073075" w:rsidP="00073075">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рассмотрении теоретических вопросов необходимо использовать статистический (аналитический) материал, что позволит аргументированно обосновать и проиллюстрировать то или иное высказывание автора или предлагаемые им решения. Желательно, чтобы в теоретической части был анализ нормативно-правовой базы по исследуемой проблеме.</w:t>
      </w:r>
    </w:p>
    <w:p w14:paraId="6AE0DC75"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глава (последующие главы) имеет аналитический и прикладной характер. В ней излагаются:</w:t>
      </w:r>
    </w:p>
    <w:p w14:paraId="4F766E69" w14:textId="27D4F0A3"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конкретного материала по избранной теме</w:t>
      </w:r>
      <w:r w:rsidR="00A307A1">
        <w:rPr>
          <w:rFonts w:ascii="Times New Roman" w:hAnsi="Times New Roman" w:cs="Times New Roman"/>
          <w:sz w:val="28"/>
          <w:szCs w:val="28"/>
        </w:rPr>
        <w:t>,</w:t>
      </w:r>
    </w:p>
    <w:p w14:paraId="0D76A05E" w14:textId="0781F3EE"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выявленных проблем и тенденций развития объекта и предмета изучения на основе анализа конкретного материала по избранной теме</w:t>
      </w:r>
      <w:r w:rsidR="00A307A1">
        <w:rPr>
          <w:rFonts w:ascii="Times New Roman" w:hAnsi="Times New Roman" w:cs="Times New Roman"/>
          <w:sz w:val="28"/>
          <w:szCs w:val="28"/>
        </w:rPr>
        <w:t>,</w:t>
      </w:r>
    </w:p>
    <w:p w14:paraId="1AF2F10B"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способов решения выявленных проблем.</w:t>
      </w:r>
    </w:p>
    <w:p w14:paraId="751603FE"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часть ДР должна обязательно включать конкретные расчеты</w:t>
      </w:r>
      <w:r w:rsidRPr="00EC6DBF">
        <w:rPr>
          <w:rFonts w:ascii="Times New Roman" w:hAnsi="Times New Roman" w:cs="Times New Roman"/>
          <w:sz w:val="28"/>
          <w:szCs w:val="28"/>
        </w:rPr>
        <w:t xml:space="preserve"> и анализ результатов деятельности выбранного объекта исследования, расчет эффективности</w:t>
      </w:r>
      <w:r>
        <w:rPr>
          <w:rFonts w:ascii="Times New Roman" w:hAnsi="Times New Roman" w:cs="Times New Roman"/>
          <w:sz w:val="28"/>
          <w:szCs w:val="28"/>
        </w:rPr>
        <w:t xml:space="preserve"> предлагаемых рекомендаций по совершенствованию его деятельности. В ходе анализа могут использоваться аналитические таблицы, расчеты, формулы, схемы, диаграммы, графики.</w:t>
      </w:r>
    </w:p>
    <w:p w14:paraId="68A40EAC"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должны быть органично увязаны с выводами и направлены на улучшение функционирования исследуемого объекта. При разработке предложений и рекомендаций следует обращать внимание на их обоснованность, реальность и практическую применимость.</w:t>
      </w:r>
    </w:p>
    <w:p w14:paraId="78D3CFCC"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Единицы физических величин приводят по ГОСТ 8.417.</w:t>
      </w:r>
    </w:p>
    <w:p w14:paraId="70D7B3DA" w14:textId="1AE3B3AE" w:rsidR="00073075" w:rsidRPr="00402DF1" w:rsidRDefault="00402DF1" w:rsidP="0092506F">
      <w:pPr>
        <w:pStyle w:val="a4"/>
        <w:numPr>
          <w:ilvl w:val="1"/>
          <w:numId w:val="24"/>
        </w:numPr>
        <w:tabs>
          <w:tab w:val="left" w:pos="567"/>
        </w:tabs>
        <w:spacing w:after="0" w:line="360" w:lineRule="auto"/>
        <w:ind w:firstLine="184"/>
        <w:jc w:val="both"/>
        <w:rPr>
          <w:rFonts w:ascii="Times New Roman" w:hAnsi="Times New Roman" w:cs="Times New Roman"/>
          <w:sz w:val="28"/>
          <w:szCs w:val="28"/>
        </w:rPr>
      </w:pPr>
      <w:r w:rsidRPr="00402DF1">
        <w:rPr>
          <w:rFonts w:ascii="Times New Roman" w:hAnsi="Times New Roman" w:cs="Times New Roman"/>
          <w:sz w:val="28"/>
          <w:szCs w:val="28"/>
        </w:rPr>
        <w:t>Заключение</w:t>
      </w:r>
    </w:p>
    <w:p w14:paraId="1E1B9E05" w14:textId="77777777" w:rsidR="00073075" w:rsidRPr="00852C31" w:rsidRDefault="00073075" w:rsidP="0007307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заключении</w:t>
      </w:r>
      <w:r w:rsidRPr="00852C31">
        <w:rPr>
          <w:rFonts w:ascii="Times New Roman" w:hAnsi="Times New Roman" w:cs="Times New Roman"/>
          <w:sz w:val="28"/>
          <w:szCs w:val="28"/>
        </w:rPr>
        <w:t xml:space="preserve"> обобщаются теоретические </w:t>
      </w:r>
      <w:r>
        <w:rPr>
          <w:rFonts w:ascii="Times New Roman" w:hAnsi="Times New Roman" w:cs="Times New Roman"/>
          <w:sz w:val="28"/>
          <w:szCs w:val="28"/>
        </w:rPr>
        <w:t xml:space="preserve">и практические выводы, </w:t>
      </w:r>
      <w:r w:rsidRPr="00852C31">
        <w:rPr>
          <w:rFonts w:ascii="Times New Roman" w:hAnsi="Times New Roman" w:cs="Times New Roman"/>
          <w:sz w:val="28"/>
          <w:szCs w:val="28"/>
        </w:rPr>
        <w:t>предложения и рек</w:t>
      </w:r>
      <w:r>
        <w:rPr>
          <w:rFonts w:ascii="Times New Roman" w:hAnsi="Times New Roman" w:cs="Times New Roman"/>
          <w:sz w:val="28"/>
          <w:szCs w:val="28"/>
        </w:rPr>
        <w:t>омендации, которые были сделаны</w:t>
      </w:r>
      <w:r w:rsidRPr="00852C31">
        <w:rPr>
          <w:rFonts w:ascii="Times New Roman" w:hAnsi="Times New Roman" w:cs="Times New Roman"/>
          <w:sz w:val="28"/>
          <w:szCs w:val="28"/>
        </w:rPr>
        <w:t xml:space="preserve"> в результате проведенного исследования.</w:t>
      </w:r>
    </w:p>
    <w:p w14:paraId="2489E7FB"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 представляют собой результат теоретического осмысления и практической оценки исследуемой проблемы с указанием как положительных, так и отрицательных моментов. Они являются обоснованием для определения необходимости и целесообразности проведения рекомендуемых автором мероприятий. В заключении не следует помещать новые положения или развивать новые идеи.</w:t>
      </w:r>
    </w:p>
    <w:p w14:paraId="59954A92"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Особого одобрения заслуживают предложения по совершенствованию организации предпринимательской деятельности предприятия, разработанные автором ДР.</w:t>
      </w:r>
    </w:p>
    <w:p w14:paraId="4F5A9A54" w14:textId="77777777" w:rsidR="00073075"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и предложения оформляются в виде тезисов – лаконично сформулированных и пронумерованных предложений без развернутой аргументации, или кратко изложенных, но с достаточным их обоснованием.</w:t>
      </w:r>
    </w:p>
    <w:p w14:paraId="61DF79CE" w14:textId="0A2388F9" w:rsidR="00073075" w:rsidRPr="00ED6A73"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должно быть объемом не более 5 страниц (не более 2-х для обучающихся </w:t>
      </w:r>
      <w:r w:rsidR="00ED6A73" w:rsidRPr="00ED6A73">
        <w:rPr>
          <w:rFonts w:ascii="Times New Roman" w:hAnsi="Times New Roman" w:cs="Times New Roman"/>
          <w:sz w:val="28"/>
          <w:szCs w:val="28"/>
        </w:rPr>
        <w:t>по ППКРС).</w:t>
      </w:r>
    </w:p>
    <w:p w14:paraId="5550C640" w14:textId="403968A9" w:rsidR="00073075" w:rsidRPr="001B7F67" w:rsidRDefault="00ED6A73" w:rsidP="0092506F">
      <w:pPr>
        <w:pStyle w:val="a4"/>
        <w:numPr>
          <w:ilvl w:val="1"/>
          <w:numId w:val="24"/>
        </w:numPr>
        <w:spacing w:after="0" w:line="360" w:lineRule="auto"/>
        <w:ind w:firstLine="184"/>
        <w:jc w:val="both"/>
        <w:rPr>
          <w:rFonts w:ascii="Times New Roman" w:hAnsi="Times New Roman" w:cs="Times New Roman"/>
          <w:sz w:val="28"/>
          <w:szCs w:val="28"/>
        </w:rPr>
      </w:pPr>
      <w:r>
        <w:rPr>
          <w:rFonts w:ascii="Times New Roman" w:hAnsi="Times New Roman" w:cs="Times New Roman"/>
          <w:sz w:val="28"/>
          <w:szCs w:val="28"/>
        </w:rPr>
        <w:t>С</w:t>
      </w:r>
      <w:r w:rsidRPr="00ED6A73">
        <w:rPr>
          <w:rFonts w:ascii="Times New Roman" w:hAnsi="Times New Roman" w:cs="Times New Roman"/>
          <w:sz w:val="28"/>
          <w:szCs w:val="28"/>
        </w:rPr>
        <w:t>писок использованных источников</w:t>
      </w:r>
      <w:r w:rsidRPr="001B7F67">
        <w:rPr>
          <w:rFonts w:ascii="Times New Roman" w:hAnsi="Times New Roman" w:cs="Times New Roman"/>
          <w:sz w:val="28"/>
          <w:szCs w:val="28"/>
        </w:rPr>
        <w:t xml:space="preserve"> </w:t>
      </w:r>
      <w:r w:rsidR="00073075" w:rsidRPr="001B7F67">
        <w:rPr>
          <w:rFonts w:ascii="Times New Roman" w:hAnsi="Times New Roman" w:cs="Times New Roman"/>
          <w:b/>
          <w:sz w:val="28"/>
          <w:szCs w:val="28"/>
        </w:rPr>
        <w:t>(</w:t>
      </w:r>
      <w:r w:rsidR="00073075" w:rsidRPr="001B7F67">
        <w:rPr>
          <w:rFonts w:ascii="Times New Roman" w:hAnsi="Times New Roman" w:cs="Times New Roman"/>
          <w:sz w:val="28"/>
          <w:szCs w:val="28"/>
        </w:rPr>
        <w:t xml:space="preserve">приложение Ж) </w:t>
      </w:r>
    </w:p>
    <w:p w14:paraId="16D26D1A" w14:textId="77777777" w:rsidR="00073075" w:rsidRPr="001B7F67" w:rsidRDefault="00073075" w:rsidP="000730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Списком использованных источников </w:t>
      </w:r>
      <w:r w:rsidRPr="001B7F67">
        <w:rPr>
          <w:rFonts w:ascii="Times New Roman" w:hAnsi="Times New Roman" w:cs="Times New Roman"/>
          <w:sz w:val="28"/>
          <w:szCs w:val="28"/>
        </w:rPr>
        <w:t xml:space="preserve">завершается изложение текста </w:t>
      </w:r>
      <w:r>
        <w:rPr>
          <w:rFonts w:ascii="Times New Roman" w:hAnsi="Times New Roman" w:cs="Times New Roman"/>
          <w:sz w:val="28"/>
          <w:szCs w:val="28"/>
        </w:rPr>
        <w:t>Д</w:t>
      </w:r>
      <w:r w:rsidRPr="001B7F67">
        <w:rPr>
          <w:rFonts w:ascii="Times New Roman" w:hAnsi="Times New Roman" w:cs="Times New Roman"/>
          <w:sz w:val="28"/>
          <w:szCs w:val="28"/>
        </w:rPr>
        <w:t>Р. В него включают только те издания, которые действительно были изучены и использованы в процессе подготовки работы: нормативно-правовые документы, монографии, учебники, учебные пособия, статьи в периодической печати и т.д.</w:t>
      </w:r>
      <w:r>
        <w:rPr>
          <w:rFonts w:ascii="Times New Roman" w:hAnsi="Times New Roman" w:cs="Times New Roman"/>
          <w:sz w:val="28"/>
          <w:szCs w:val="28"/>
        </w:rPr>
        <w:t xml:space="preserve"> </w:t>
      </w:r>
    </w:p>
    <w:p w14:paraId="21B04ED8" w14:textId="77777777" w:rsidR="00073075" w:rsidRPr="009B6851" w:rsidRDefault="00073075"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источники и литературу необходимо объективно, вдумчиво изучать, анализировать, </w:t>
      </w:r>
      <w:r w:rsidRPr="009B6851">
        <w:rPr>
          <w:rFonts w:ascii="Times New Roman" w:hAnsi="Times New Roman" w:cs="Times New Roman"/>
          <w:sz w:val="28"/>
          <w:szCs w:val="28"/>
        </w:rPr>
        <w:t>в тексте необходимо делать с</w:t>
      </w:r>
      <w:r>
        <w:rPr>
          <w:rFonts w:ascii="Times New Roman" w:hAnsi="Times New Roman" w:cs="Times New Roman"/>
          <w:sz w:val="28"/>
          <w:szCs w:val="28"/>
        </w:rPr>
        <w:t xml:space="preserve">сылки на используемые источники, ссылки на которые оформляют арабскими цифрами в квадратных скобках в тексте. Сведения об источниках следует располагать в порядке появления ссылок на источники в тексте работы и нумеровать арабскими цифрами с точкой и печатать с абзацного отступа. </w:t>
      </w:r>
    </w:p>
    <w:p w14:paraId="03CD8A7E" w14:textId="480BCA83" w:rsidR="00073075" w:rsidRDefault="00073075" w:rsidP="00073075">
      <w:pPr>
        <w:spacing w:after="0" w:line="360" w:lineRule="auto"/>
        <w:ind w:firstLine="709"/>
        <w:jc w:val="both"/>
        <w:rPr>
          <w:rFonts w:ascii="Times New Roman" w:hAnsi="Times New Roman" w:cs="Times New Roman"/>
          <w:sz w:val="28"/>
          <w:szCs w:val="28"/>
        </w:rPr>
      </w:pPr>
      <w:r w:rsidRPr="009B6851">
        <w:rPr>
          <w:rFonts w:ascii="Times New Roman" w:hAnsi="Times New Roman" w:cs="Times New Roman"/>
          <w:sz w:val="28"/>
          <w:szCs w:val="28"/>
        </w:rPr>
        <w:t>Список использованных источников должен включать не менее 20 источнико</w:t>
      </w:r>
      <w:r>
        <w:rPr>
          <w:rFonts w:ascii="Times New Roman" w:hAnsi="Times New Roman" w:cs="Times New Roman"/>
          <w:sz w:val="28"/>
          <w:szCs w:val="28"/>
        </w:rPr>
        <w:t xml:space="preserve">в (7-10 источников </w:t>
      </w:r>
      <w:r w:rsidRPr="00A55E9F">
        <w:rPr>
          <w:rFonts w:ascii="Times New Roman" w:hAnsi="Times New Roman" w:cs="Times New Roman"/>
          <w:sz w:val="28"/>
          <w:szCs w:val="28"/>
        </w:rPr>
        <w:t xml:space="preserve">для </w:t>
      </w:r>
      <w:r>
        <w:rPr>
          <w:rFonts w:ascii="Times New Roman" w:hAnsi="Times New Roman" w:cs="Times New Roman"/>
          <w:sz w:val="28"/>
          <w:szCs w:val="28"/>
        </w:rPr>
        <w:t>ПЭР</w:t>
      </w:r>
      <w:r w:rsidRPr="009B6851">
        <w:rPr>
          <w:rFonts w:ascii="Times New Roman" w:hAnsi="Times New Roman" w:cs="Times New Roman"/>
          <w:sz w:val="28"/>
          <w:szCs w:val="28"/>
        </w:rPr>
        <w:t>, написанных</w:t>
      </w:r>
      <w:r>
        <w:rPr>
          <w:rFonts w:ascii="Times New Roman" w:hAnsi="Times New Roman" w:cs="Times New Roman"/>
          <w:sz w:val="28"/>
          <w:szCs w:val="28"/>
        </w:rPr>
        <w:t xml:space="preserve"> по ППКРС). Список использованных </w:t>
      </w:r>
      <w:r w:rsidRPr="00D443A5">
        <w:rPr>
          <w:rFonts w:ascii="Times New Roman" w:hAnsi="Times New Roman" w:cs="Times New Roman"/>
          <w:sz w:val="28"/>
          <w:szCs w:val="28"/>
        </w:rPr>
        <w:t>источников офор</w:t>
      </w:r>
      <w:r w:rsidR="00634F23" w:rsidRPr="00D443A5">
        <w:rPr>
          <w:rFonts w:ascii="Times New Roman" w:hAnsi="Times New Roman" w:cs="Times New Roman"/>
          <w:sz w:val="28"/>
          <w:szCs w:val="28"/>
        </w:rPr>
        <w:t>мляют в соответствии с</w:t>
      </w:r>
      <w:r w:rsidRPr="00D443A5">
        <w:rPr>
          <w:rFonts w:ascii="Times New Roman" w:hAnsi="Times New Roman" w:cs="Times New Roman"/>
          <w:sz w:val="28"/>
          <w:szCs w:val="28"/>
        </w:rPr>
        <w:t xml:space="preserve"> ГОСТ 7.80, ГОСТ 7.82</w:t>
      </w:r>
      <w:r w:rsidR="00D443A5" w:rsidRPr="00D443A5">
        <w:rPr>
          <w:rFonts w:ascii="Times New Roman" w:hAnsi="Times New Roman" w:cs="Times New Roman"/>
          <w:sz w:val="28"/>
          <w:szCs w:val="28"/>
        </w:rPr>
        <w:t xml:space="preserve">, </w:t>
      </w:r>
      <w:r w:rsidR="00D443A5" w:rsidRPr="00D443A5">
        <w:rPr>
          <w:rFonts w:ascii="Times New Roman" w:hAnsi="Times New Roman" w:cs="Times New Roman"/>
          <w:color w:val="22272F"/>
          <w:sz w:val="28"/>
          <w:szCs w:val="28"/>
          <w:shd w:val="clear" w:color="auto" w:fill="FFFFFF"/>
        </w:rPr>
        <w:t xml:space="preserve">ГОСТ Р 7.0.100-2018"Система стандартов по информации, </w:t>
      </w:r>
      <w:r w:rsidR="00D443A5" w:rsidRPr="00D443A5">
        <w:rPr>
          <w:rFonts w:ascii="Times New Roman" w:hAnsi="Times New Roman" w:cs="Times New Roman"/>
          <w:color w:val="22272F"/>
          <w:sz w:val="28"/>
          <w:szCs w:val="28"/>
          <w:shd w:val="clear" w:color="auto" w:fill="FFFFFF"/>
        </w:rPr>
        <w:lastRenderedPageBreak/>
        <w:t>библиотечному и издательскому делу. Библиографическая запись. Библиографическое описание. Общие требования и правила составления"</w:t>
      </w:r>
      <w:r w:rsidR="00D443A5" w:rsidRPr="00D443A5">
        <w:rPr>
          <w:rFonts w:ascii="Times New Roman" w:hAnsi="Times New Roman" w:cs="Times New Roman"/>
          <w:color w:val="22272F"/>
          <w:sz w:val="28"/>
          <w:szCs w:val="28"/>
        </w:rPr>
        <w:br/>
      </w:r>
      <w:r w:rsidR="00D443A5" w:rsidRPr="00D443A5">
        <w:rPr>
          <w:rFonts w:ascii="Times New Roman" w:hAnsi="Times New Roman" w:cs="Times New Roman"/>
          <w:color w:val="22272F"/>
          <w:sz w:val="28"/>
          <w:szCs w:val="28"/>
          <w:shd w:val="clear" w:color="auto" w:fill="FFFFFF"/>
        </w:rPr>
        <w:t>(утв. и введен в действ</w:t>
      </w:r>
      <w:r w:rsidR="00D443A5" w:rsidRPr="00D443A5">
        <w:rPr>
          <w:rFonts w:ascii="Times New Roman" w:hAnsi="Times New Roman" w:cs="Times New Roman"/>
          <w:sz w:val="28"/>
          <w:szCs w:val="28"/>
          <w:shd w:val="clear" w:color="auto" w:fill="FFFFFF"/>
        </w:rPr>
        <w:t>ие </w:t>
      </w:r>
      <w:hyperlink r:id="rId9" w:anchor="/document/72130968/entry/0" w:history="1">
        <w:r w:rsidR="00D443A5" w:rsidRPr="00333E3D">
          <w:rPr>
            <w:rStyle w:val="aff"/>
            <w:rFonts w:ascii="Times New Roman" w:hAnsi="Times New Roman" w:cs="Times New Roman"/>
            <w:color w:val="auto"/>
            <w:sz w:val="28"/>
            <w:szCs w:val="28"/>
            <w:u w:val="none"/>
            <w:shd w:val="clear" w:color="auto" w:fill="FFFFFF"/>
          </w:rPr>
          <w:t>приказом</w:t>
        </w:r>
      </w:hyperlink>
      <w:r w:rsidR="00D443A5" w:rsidRPr="00D443A5">
        <w:rPr>
          <w:rFonts w:ascii="Times New Roman" w:hAnsi="Times New Roman" w:cs="Times New Roman"/>
          <w:color w:val="22272F"/>
          <w:sz w:val="28"/>
          <w:szCs w:val="28"/>
          <w:shd w:val="clear" w:color="auto" w:fill="FFFFFF"/>
        </w:rPr>
        <w:t> Федерального агентства по техническому регулированию и метрологии от 3 декабря 2018 г. N 1050-ст)</w:t>
      </w:r>
      <w:r w:rsidR="00314E96" w:rsidRPr="00D443A5">
        <w:rPr>
          <w:rFonts w:ascii="Times New Roman" w:hAnsi="Times New Roman" w:cs="Times New Roman"/>
          <w:sz w:val="28"/>
          <w:szCs w:val="28"/>
        </w:rPr>
        <w:t>:</w:t>
      </w:r>
    </w:p>
    <w:p w14:paraId="76743C66" w14:textId="72864381" w:rsidR="00D443A5" w:rsidRDefault="00333E3D" w:rsidP="000730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w:t>
      </w:r>
    </w:p>
    <w:p w14:paraId="04EEBA34" w14:textId="67017083" w:rsidR="00314E96" w:rsidRPr="00624FF5" w:rsidRDefault="008209A2" w:rsidP="00073075">
      <w:pPr>
        <w:spacing w:after="0" w:line="360" w:lineRule="auto"/>
        <w:ind w:firstLine="709"/>
        <w:jc w:val="both"/>
        <w:rPr>
          <w:rFonts w:ascii="Times New Roman" w:hAnsi="Times New Roman" w:cs="Times New Roman"/>
          <w:color w:val="22272F"/>
          <w:sz w:val="28"/>
          <w:szCs w:val="28"/>
          <w:shd w:val="clear" w:color="auto" w:fill="FFFFFF"/>
        </w:rPr>
      </w:pPr>
      <w:r w:rsidRPr="00624FF5">
        <w:rPr>
          <w:rFonts w:ascii="Times New Roman" w:hAnsi="Times New Roman" w:cs="Times New Roman"/>
          <w:color w:val="22272F"/>
          <w:sz w:val="28"/>
          <w:szCs w:val="28"/>
          <w:shd w:val="clear" w:color="auto" w:fill="FFFFFF"/>
        </w:rPr>
        <w:t xml:space="preserve">1 </w:t>
      </w:r>
      <w:r w:rsidR="00314E96" w:rsidRPr="00624FF5">
        <w:rPr>
          <w:rFonts w:ascii="Times New Roman" w:hAnsi="Times New Roman" w:cs="Times New Roman"/>
          <w:color w:val="22272F"/>
          <w:sz w:val="28"/>
          <w:szCs w:val="28"/>
          <w:shd w:val="clear" w:color="auto" w:fill="FFFFFF"/>
        </w:rPr>
        <w:t>Анурин, В.Ф. Интеллект и социум: Введ. в социологию интеллекта: Монография/В.Ф. Анурин; Нижегор. гос. ун-т им. Н.И. Лобачевского. - Н. Новгород: Изд-во Ниже</w:t>
      </w:r>
      <w:r w:rsidR="001B0437">
        <w:rPr>
          <w:rFonts w:ascii="Times New Roman" w:hAnsi="Times New Roman" w:cs="Times New Roman"/>
          <w:color w:val="22272F"/>
          <w:sz w:val="28"/>
          <w:szCs w:val="28"/>
          <w:shd w:val="clear" w:color="auto" w:fill="FFFFFF"/>
        </w:rPr>
        <w:t>гор. ун-та, 1997. - 436 с.: ил..</w:t>
      </w:r>
    </w:p>
    <w:p w14:paraId="049BBB91" w14:textId="44E076EF" w:rsidR="00314E96" w:rsidRPr="00624FF5" w:rsidRDefault="00A52DC9" w:rsidP="00073075">
      <w:pPr>
        <w:spacing w:after="0" w:line="36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2 </w:t>
      </w:r>
      <w:r w:rsidR="00314E96" w:rsidRPr="00624FF5">
        <w:rPr>
          <w:rFonts w:ascii="Times New Roman" w:hAnsi="Times New Roman" w:cs="Times New Roman"/>
          <w:color w:val="22272F"/>
          <w:sz w:val="28"/>
          <w:szCs w:val="28"/>
          <w:shd w:val="clear" w:color="auto" w:fill="FFFFFF"/>
        </w:rPr>
        <w:t>Большаков, А.В. Основы философских знаний: Основы гуманитар. и соц.-экон. дисциплин: Курс лекций для преподавателей и студентов сред. спец. учеб. заведений / [А.В. Большаков, С.В. Грехнев, В.И. Добрынина]; Науч.-метод. центр сред. проф. образования Рос. Федерации. - М.: НМЦСПО, 1997. - 228 с.</w:t>
      </w:r>
    </w:p>
    <w:p w14:paraId="7E23F2F5" w14:textId="08F5043F" w:rsidR="00314E96" w:rsidRPr="00624FF5" w:rsidRDefault="00A52DC9" w:rsidP="00073075">
      <w:pPr>
        <w:spacing w:after="0" w:line="36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3</w:t>
      </w:r>
      <w:r w:rsidR="008209A2" w:rsidRPr="00624FF5">
        <w:rPr>
          <w:rFonts w:ascii="Times New Roman" w:hAnsi="Times New Roman" w:cs="Times New Roman"/>
          <w:color w:val="22272F"/>
          <w:sz w:val="28"/>
          <w:szCs w:val="28"/>
          <w:shd w:val="clear" w:color="auto" w:fill="FFFFFF"/>
        </w:rPr>
        <w:t xml:space="preserve"> </w:t>
      </w:r>
      <w:r w:rsidR="00314E96" w:rsidRPr="00624FF5">
        <w:rPr>
          <w:rFonts w:ascii="Times New Roman" w:hAnsi="Times New Roman" w:cs="Times New Roman"/>
          <w:color w:val="22272F"/>
          <w:sz w:val="28"/>
          <w:szCs w:val="28"/>
          <w:shd w:val="clear" w:color="auto" w:fill="FFFFFF"/>
        </w:rPr>
        <w:t>Российская Федерация. Президент (1991 - ; Б.Н. Ельцин). Об очередном этапе предварительной компенсации вкладов отдельных граждан Российской Федерации в Сберегательном банке Российской Федерации, обесценившихся в 1992 - 1995 годах: Указ Президента Рос. Федерации // Рос. газ. - 1997. - 3 дек. - С. 4.</w:t>
      </w:r>
    </w:p>
    <w:p w14:paraId="315137E6" w14:textId="238CFC90" w:rsidR="00314E96" w:rsidRPr="00624FF5" w:rsidRDefault="00A52DC9" w:rsidP="00073075">
      <w:pPr>
        <w:spacing w:after="0" w:line="36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4</w:t>
      </w:r>
      <w:r w:rsidR="008209A2" w:rsidRPr="00427E23">
        <w:rPr>
          <w:rFonts w:ascii="Times New Roman" w:hAnsi="Times New Roman" w:cs="Times New Roman"/>
          <w:sz w:val="28"/>
          <w:szCs w:val="28"/>
        </w:rPr>
        <w:t xml:space="preserve"> </w:t>
      </w:r>
      <w:hyperlink r:id="rId10" w:anchor="/document/6177414/entry/0" w:history="1">
        <w:r w:rsidR="00314E96" w:rsidRPr="00427E23">
          <w:rPr>
            <w:rStyle w:val="aff"/>
            <w:rFonts w:ascii="Times New Roman" w:hAnsi="Times New Roman" w:cs="Times New Roman"/>
            <w:color w:val="auto"/>
            <w:sz w:val="28"/>
            <w:szCs w:val="28"/>
            <w:u w:val="none"/>
            <w:shd w:val="clear" w:color="auto" w:fill="FFFFFF"/>
          </w:rPr>
          <w:t>ГОСТ 7.9-95</w:t>
        </w:r>
      </w:hyperlink>
      <w:r w:rsidR="00314E96" w:rsidRPr="00427E23">
        <w:rPr>
          <w:rFonts w:ascii="Times New Roman" w:hAnsi="Times New Roman" w:cs="Times New Roman"/>
          <w:sz w:val="28"/>
          <w:szCs w:val="28"/>
          <w:shd w:val="clear" w:color="auto" w:fill="FFFFFF"/>
        </w:rPr>
        <w:t> (</w:t>
      </w:r>
      <w:r w:rsidR="00314E96" w:rsidRPr="00624FF5">
        <w:rPr>
          <w:rFonts w:ascii="Times New Roman" w:hAnsi="Times New Roman" w:cs="Times New Roman"/>
          <w:color w:val="22272F"/>
          <w:sz w:val="28"/>
          <w:szCs w:val="28"/>
          <w:shd w:val="clear" w:color="auto" w:fill="FFFFFF"/>
        </w:rPr>
        <w:t>ИСО 214-76). Реферат и аннотация. Общие требования: Межгос. стандарт. - Введ. 01.07.97 // Стандарты по издательскому делу / Сост. А.А. Джиго, С.Ю. Калинин. - М., 1998. - С. 132 - 137.</w:t>
      </w:r>
    </w:p>
    <w:p w14:paraId="4B63E572" w14:textId="0F3F18EC" w:rsidR="001B0437" w:rsidRDefault="00A52DC9" w:rsidP="006337B3">
      <w:pPr>
        <w:spacing w:after="0" w:line="360" w:lineRule="auto"/>
        <w:ind w:firstLine="708"/>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5</w:t>
      </w:r>
      <w:r w:rsidR="00A307A1">
        <w:rPr>
          <w:rFonts w:ascii="Times New Roman" w:hAnsi="Times New Roman" w:cs="Times New Roman"/>
          <w:color w:val="22272F"/>
          <w:sz w:val="28"/>
          <w:szCs w:val="28"/>
          <w:shd w:val="clear" w:color="auto" w:fill="FFFFFF"/>
        </w:rPr>
        <w:t xml:space="preserve"> </w:t>
      </w:r>
      <w:r w:rsidR="00624FF5" w:rsidRPr="00624FF5">
        <w:rPr>
          <w:rFonts w:ascii="Times New Roman" w:hAnsi="Times New Roman" w:cs="Times New Roman"/>
          <w:color w:val="22272F"/>
          <w:sz w:val="28"/>
          <w:szCs w:val="28"/>
          <w:shd w:val="clear" w:color="auto" w:fill="FFFFFF"/>
        </w:rPr>
        <w:t>URL:</w:t>
      </w:r>
      <w:r w:rsidR="00B13FD1">
        <w:rPr>
          <w:rFonts w:ascii="Times New Roman" w:hAnsi="Times New Roman" w:cs="Times New Roman"/>
          <w:color w:val="22272F"/>
          <w:sz w:val="28"/>
          <w:szCs w:val="28"/>
          <w:shd w:val="clear" w:color="auto" w:fill="FFFFFF"/>
        </w:rPr>
        <w:t xml:space="preserve"> </w:t>
      </w:r>
      <w:r w:rsidR="00624FF5" w:rsidRPr="00624FF5">
        <w:rPr>
          <w:rFonts w:ascii="Times New Roman" w:hAnsi="Times New Roman" w:cs="Times New Roman"/>
          <w:color w:val="22272F"/>
          <w:sz w:val="28"/>
          <w:szCs w:val="28"/>
          <w:shd w:val="clear" w:color="auto" w:fill="FFFFFF"/>
        </w:rPr>
        <w:t>http://www.nilc.ru/text/Other_publications/Other_publications63.pdf.- Дата</w:t>
      </w:r>
      <w:r w:rsidR="00B13FD1">
        <w:rPr>
          <w:rFonts w:ascii="Times New Roman" w:hAnsi="Times New Roman" w:cs="Times New Roman"/>
          <w:color w:val="22272F"/>
          <w:sz w:val="28"/>
          <w:szCs w:val="28"/>
          <w:shd w:val="clear" w:color="auto" w:fill="FFFFFF"/>
        </w:rPr>
        <w:t xml:space="preserve"> </w:t>
      </w:r>
      <w:r w:rsidR="00624FF5" w:rsidRPr="00624FF5">
        <w:rPr>
          <w:rFonts w:ascii="Times New Roman" w:hAnsi="Times New Roman" w:cs="Times New Roman"/>
          <w:color w:val="22272F"/>
          <w:sz w:val="28"/>
          <w:szCs w:val="28"/>
          <w:shd w:val="clear" w:color="auto" w:fill="FFFFFF"/>
        </w:rPr>
        <w:t>публикации: 21.04.2017</w:t>
      </w:r>
      <w:r w:rsidR="00CA28B4">
        <w:rPr>
          <w:rFonts w:ascii="Times New Roman" w:hAnsi="Times New Roman" w:cs="Times New Roman"/>
          <w:color w:val="22272F"/>
          <w:sz w:val="28"/>
          <w:szCs w:val="28"/>
          <w:shd w:val="clear" w:color="auto" w:fill="FFFFFF"/>
        </w:rPr>
        <w:t>.</w:t>
      </w:r>
    </w:p>
    <w:p w14:paraId="643E07B1" w14:textId="61739328" w:rsidR="00D443A5" w:rsidRPr="00CA28B4" w:rsidRDefault="001B0437" w:rsidP="00073075">
      <w:pPr>
        <w:spacing w:after="0" w:line="36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В конце каждого описания ставят точку</w:t>
      </w:r>
      <w:r w:rsidR="00C2396E">
        <w:rPr>
          <w:rFonts w:ascii="Times New Roman" w:hAnsi="Times New Roman" w:cs="Times New Roman"/>
          <w:color w:val="22272F"/>
          <w:sz w:val="28"/>
          <w:szCs w:val="28"/>
          <w:shd w:val="clear" w:color="auto" w:fill="FFFFFF"/>
        </w:rPr>
        <w:t>.</w:t>
      </w:r>
    </w:p>
    <w:p w14:paraId="7F46A4F7" w14:textId="02ABD6C7" w:rsidR="00073075" w:rsidRDefault="00073075" w:rsidP="00073075">
      <w:pPr>
        <w:spacing w:after="0" w:line="360" w:lineRule="auto"/>
        <w:ind w:firstLine="709"/>
        <w:jc w:val="both"/>
        <w:rPr>
          <w:rFonts w:ascii="Times New Roman" w:hAnsi="Times New Roman" w:cs="Times New Roman"/>
          <w:sz w:val="28"/>
          <w:szCs w:val="28"/>
        </w:rPr>
      </w:pPr>
      <w:r w:rsidRPr="009B6851">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 xml:space="preserve"> должен включать библиографические записи на документы, использованные при написании ДР, ссылки на которые оформляют арабскими цифрами в квадратных скобках. </w:t>
      </w:r>
    </w:p>
    <w:p w14:paraId="155B36E2" w14:textId="77777777" w:rsidR="006337B3" w:rsidRDefault="006337B3" w:rsidP="00073075">
      <w:pPr>
        <w:spacing w:after="0" w:line="360" w:lineRule="auto"/>
        <w:ind w:firstLine="709"/>
        <w:jc w:val="both"/>
        <w:rPr>
          <w:rFonts w:ascii="Times New Roman" w:hAnsi="Times New Roman" w:cs="Times New Roman"/>
          <w:sz w:val="28"/>
          <w:szCs w:val="28"/>
        </w:rPr>
      </w:pPr>
    </w:p>
    <w:p w14:paraId="5433837A" w14:textId="2D366D20" w:rsidR="00073075" w:rsidRPr="006C67D3" w:rsidRDefault="006C67D3" w:rsidP="0092506F">
      <w:pPr>
        <w:pStyle w:val="a4"/>
        <w:numPr>
          <w:ilvl w:val="1"/>
          <w:numId w:val="24"/>
        </w:numPr>
        <w:autoSpaceDE w:val="0"/>
        <w:autoSpaceDN w:val="0"/>
        <w:adjustRightInd w:val="0"/>
        <w:spacing w:after="0" w:line="360" w:lineRule="auto"/>
        <w:ind w:firstLine="184"/>
        <w:jc w:val="both"/>
        <w:rPr>
          <w:rFonts w:ascii="Times New Roman" w:hAnsi="Times New Roman" w:cs="Times New Roman"/>
          <w:sz w:val="28"/>
          <w:szCs w:val="28"/>
        </w:rPr>
      </w:pPr>
      <w:r>
        <w:rPr>
          <w:rFonts w:ascii="Times New Roman" w:hAnsi="Times New Roman" w:cs="Times New Roman"/>
          <w:sz w:val="28"/>
          <w:szCs w:val="28"/>
        </w:rPr>
        <w:lastRenderedPageBreak/>
        <w:t>Приложения</w:t>
      </w:r>
    </w:p>
    <w:p w14:paraId="5747C0F3" w14:textId="77777777" w:rsidR="00073075" w:rsidRPr="00BF3DFD" w:rsidRDefault="00073075" w:rsidP="00073075">
      <w:pPr>
        <w:autoSpaceDE w:val="0"/>
        <w:autoSpaceDN w:val="0"/>
        <w:adjustRightInd w:val="0"/>
        <w:spacing w:after="0" w:line="360" w:lineRule="auto"/>
        <w:ind w:firstLine="708"/>
        <w:jc w:val="both"/>
        <w:rPr>
          <w:rFonts w:ascii="Times New Roman" w:hAnsi="Times New Roman" w:cs="Times New Roman"/>
          <w:sz w:val="28"/>
          <w:szCs w:val="28"/>
        </w:rPr>
      </w:pPr>
      <w:r w:rsidRPr="000C619A">
        <w:rPr>
          <w:rFonts w:ascii="Times New Roman" w:hAnsi="Times New Roman" w:cs="Times New Roman"/>
          <w:sz w:val="28"/>
          <w:szCs w:val="28"/>
        </w:rPr>
        <w:t xml:space="preserve">В тексте ДР на все приложения должны быть ссылки, например, </w:t>
      </w:r>
      <w:r>
        <w:rPr>
          <w:rFonts w:ascii="Times New Roman" w:hAnsi="Times New Roman" w:cs="Times New Roman"/>
          <w:sz w:val="28"/>
          <w:szCs w:val="28"/>
        </w:rPr>
        <w:t>«</w:t>
      </w:r>
      <w:r w:rsidRPr="000C619A">
        <w:rPr>
          <w:rFonts w:ascii="Times New Roman" w:eastAsia="SimSun" w:hAnsi="Times New Roman" w:cs="Times New Roman"/>
          <w:bCs/>
          <w:sz w:val="28"/>
          <w:szCs w:val="28"/>
          <w:lang w:eastAsia="ru-RU"/>
        </w:rPr>
        <w:t>техническ</w:t>
      </w:r>
      <w:r>
        <w:rPr>
          <w:rFonts w:ascii="Times New Roman" w:eastAsia="SimSun" w:hAnsi="Times New Roman" w:cs="Times New Roman"/>
          <w:bCs/>
          <w:sz w:val="28"/>
          <w:szCs w:val="28"/>
          <w:lang w:eastAsia="ru-RU"/>
        </w:rPr>
        <w:t>ие</w:t>
      </w:r>
      <w:r w:rsidRPr="000C619A">
        <w:rPr>
          <w:rFonts w:ascii="Times New Roman" w:eastAsia="SimSun" w:hAnsi="Times New Roman" w:cs="Times New Roman"/>
          <w:bCs/>
          <w:sz w:val="28"/>
          <w:szCs w:val="28"/>
          <w:lang w:eastAsia="ru-RU"/>
        </w:rPr>
        <w:t xml:space="preserve"> характеристики лазерного принтера</w:t>
      </w:r>
      <w:r w:rsidRPr="000C619A">
        <w:rPr>
          <w:rFonts w:ascii="Times New Roman" w:hAnsi="Times New Roman" w:cs="Times New Roman"/>
          <w:sz w:val="28"/>
          <w:szCs w:val="28"/>
        </w:rPr>
        <w:t xml:space="preserve"> приведены в приложении В</w:t>
      </w:r>
      <w:r>
        <w:rPr>
          <w:rFonts w:ascii="Times New Roman" w:hAnsi="Times New Roman" w:cs="Times New Roman"/>
          <w:sz w:val="28"/>
          <w:szCs w:val="28"/>
        </w:rPr>
        <w:t>».</w:t>
      </w:r>
      <w:r w:rsidRPr="000C619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C619A">
        <w:rPr>
          <w:rFonts w:ascii="Times New Roman" w:hAnsi="Times New Roman" w:cs="Times New Roman"/>
          <w:sz w:val="28"/>
          <w:szCs w:val="28"/>
        </w:rPr>
        <w:t>приложения</w:t>
      </w:r>
      <w:r w:rsidRPr="001B7F67">
        <w:rPr>
          <w:rFonts w:ascii="Times New Roman" w:hAnsi="Times New Roman" w:cs="Times New Roman"/>
          <w:sz w:val="28"/>
          <w:szCs w:val="28"/>
        </w:rPr>
        <w:t xml:space="preserve"> рекомендуется включать материалы, </w:t>
      </w:r>
      <w:r>
        <w:rPr>
          <w:rFonts w:ascii="Times New Roman" w:hAnsi="Times New Roman" w:cs="Times New Roman"/>
          <w:sz w:val="28"/>
          <w:szCs w:val="28"/>
        </w:rPr>
        <w:t>дополняющие текст</w:t>
      </w:r>
      <w:r w:rsidRPr="001B7F67">
        <w:rPr>
          <w:rFonts w:ascii="Times New Roman" w:hAnsi="Times New Roman" w:cs="Times New Roman"/>
          <w:sz w:val="28"/>
          <w:szCs w:val="28"/>
        </w:rPr>
        <w:t xml:space="preserve"> </w:t>
      </w:r>
      <w:r>
        <w:rPr>
          <w:rFonts w:ascii="Times New Roman" w:hAnsi="Times New Roman" w:cs="Times New Roman"/>
          <w:sz w:val="28"/>
          <w:szCs w:val="28"/>
        </w:rPr>
        <w:t>Д</w:t>
      </w:r>
      <w:r w:rsidRPr="001B7F67">
        <w:rPr>
          <w:rFonts w:ascii="Times New Roman" w:hAnsi="Times New Roman" w:cs="Times New Roman"/>
          <w:sz w:val="28"/>
          <w:szCs w:val="28"/>
        </w:rPr>
        <w:t xml:space="preserve">Р, </w:t>
      </w:r>
      <w:r>
        <w:rPr>
          <w:rFonts w:ascii="Times New Roman" w:hAnsi="Times New Roman" w:cs="Times New Roman"/>
          <w:sz w:val="28"/>
          <w:szCs w:val="28"/>
        </w:rPr>
        <w:t>если</w:t>
      </w:r>
      <w:r w:rsidRPr="00BF3DFD">
        <w:rPr>
          <w:rFonts w:ascii="Times New Roman" w:hAnsi="Times New Roman" w:cs="Times New Roman"/>
          <w:b/>
          <w:sz w:val="28"/>
          <w:szCs w:val="28"/>
        </w:rPr>
        <w:t xml:space="preserve"> </w:t>
      </w:r>
      <w:r w:rsidRPr="00BF3DFD">
        <w:rPr>
          <w:rFonts w:ascii="Times New Roman" w:hAnsi="Times New Roman" w:cs="Times New Roman"/>
          <w:sz w:val="28"/>
          <w:szCs w:val="28"/>
        </w:rPr>
        <w:t>они не могут быть включены в основную часть</w:t>
      </w:r>
      <w:r>
        <w:rPr>
          <w:rFonts w:ascii="Times New Roman" w:hAnsi="Times New Roman" w:cs="Times New Roman"/>
          <w:sz w:val="28"/>
          <w:szCs w:val="28"/>
        </w:rPr>
        <w:t xml:space="preserve"> из-за большого объема</w:t>
      </w:r>
      <w:r w:rsidRPr="00BF3DFD">
        <w:rPr>
          <w:rFonts w:ascii="Times New Roman" w:hAnsi="Times New Roman" w:cs="Times New Roman"/>
          <w:sz w:val="28"/>
          <w:szCs w:val="28"/>
        </w:rPr>
        <w:t>.</w:t>
      </w:r>
    </w:p>
    <w:p w14:paraId="76C21E1D"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В приложения могут быть включены:</w:t>
      </w:r>
    </w:p>
    <w:p w14:paraId="100A37B3"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 xml:space="preserve">- </w:t>
      </w:r>
      <w:r>
        <w:rPr>
          <w:rFonts w:ascii="Times New Roman" w:hAnsi="Times New Roman" w:cs="Times New Roman"/>
          <w:sz w:val="28"/>
          <w:szCs w:val="28"/>
        </w:rPr>
        <w:t>формулы и расчеты,</w:t>
      </w:r>
    </w:p>
    <w:p w14:paraId="73077690"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 xml:space="preserve">- таблицы </w:t>
      </w:r>
      <w:r>
        <w:rPr>
          <w:rFonts w:ascii="Times New Roman" w:hAnsi="Times New Roman" w:cs="Times New Roman"/>
          <w:sz w:val="28"/>
          <w:szCs w:val="28"/>
        </w:rPr>
        <w:t>вспомогательных цифровых данных,</w:t>
      </w:r>
    </w:p>
    <w:p w14:paraId="005C566C"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протоколы испытаний,</w:t>
      </w:r>
    </w:p>
    <w:p w14:paraId="716C141F"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 описание аппаратуры и приборов, применяемых при проведении экспериментов, измерений и испыт</w:t>
      </w:r>
      <w:r>
        <w:rPr>
          <w:rFonts w:ascii="Times New Roman" w:hAnsi="Times New Roman" w:cs="Times New Roman"/>
          <w:sz w:val="28"/>
          <w:szCs w:val="28"/>
        </w:rPr>
        <w:t>аний,</w:t>
      </w:r>
    </w:p>
    <w:p w14:paraId="5A4CCD84"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 заключ</w:t>
      </w:r>
      <w:r>
        <w:rPr>
          <w:rFonts w:ascii="Times New Roman" w:hAnsi="Times New Roman" w:cs="Times New Roman"/>
          <w:sz w:val="28"/>
          <w:szCs w:val="28"/>
        </w:rPr>
        <w:t>ение метрологической экспертизы,</w:t>
      </w:r>
    </w:p>
    <w:p w14:paraId="4F752A87" w14:textId="77777777" w:rsidR="00073075" w:rsidRPr="00692AF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 xml:space="preserve">- инструкции, методики, разработанные в процессе выполнения </w:t>
      </w:r>
      <w:r>
        <w:rPr>
          <w:rFonts w:ascii="Times New Roman" w:hAnsi="Times New Roman" w:cs="Times New Roman"/>
          <w:sz w:val="28"/>
          <w:szCs w:val="28"/>
        </w:rPr>
        <w:t>ВКР,</w:t>
      </w:r>
    </w:p>
    <w:p w14:paraId="5CED5442" w14:textId="77777777" w:rsidR="00073075" w:rsidRDefault="00073075" w:rsidP="00073075">
      <w:pPr>
        <w:autoSpaceDE w:val="0"/>
        <w:autoSpaceDN w:val="0"/>
        <w:adjustRightInd w:val="0"/>
        <w:spacing w:after="0" w:line="360" w:lineRule="auto"/>
        <w:ind w:firstLine="709"/>
        <w:jc w:val="both"/>
        <w:rPr>
          <w:rFonts w:ascii="Times New Roman" w:hAnsi="Times New Roman" w:cs="Times New Roman"/>
          <w:sz w:val="28"/>
          <w:szCs w:val="28"/>
        </w:rPr>
      </w:pPr>
      <w:r w:rsidRPr="00692AF5">
        <w:rPr>
          <w:rFonts w:ascii="Times New Roman" w:hAnsi="Times New Roman" w:cs="Times New Roman"/>
          <w:sz w:val="28"/>
          <w:szCs w:val="28"/>
        </w:rPr>
        <w:t>- иллюстр</w:t>
      </w:r>
      <w:r>
        <w:rPr>
          <w:rFonts w:ascii="Times New Roman" w:hAnsi="Times New Roman" w:cs="Times New Roman"/>
          <w:sz w:val="28"/>
          <w:szCs w:val="28"/>
        </w:rPr>
        <w:t>ации вспомогательного характера,</w:t>
      </w:r>
    </w:p>
    <w:p w14:paraId="17C6524D" w14:textId="77777777" w:rsidR="00073075" w:rsidRPr="00C77B96" w:rsidRDefault="00073075" w:rsidP="001232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бланки </w:t>
      </w:r>
      <w:r w:rsidRPr="00383F5E">
        <w:rPr>
          <w:rFonts w:ascii="Times New Roman" w:hAnsi="Times New Roman" w:cs="Times New Roman"/>
          <w:b/>
          <w:sz w:val="28"/>
          <w:szCs w:val="28"/>
        </w:rPr>
        <w:t>заполненных</w:t>
      </w:r>
      <w:r>
        <w:rPr>
          <w:rFonts w:ascii="Times New Roman" w:hAnsi="Times New Roman" w:cs="Times New Roman"/>
          <w:sz w:val="28"/>
          <w:szCs w:val="28"/>
        </w:rPr>
        <w:t xml:space="preserve"> документов.</w:t>
      </w:r>
    </w:p>
    <w:p w14:paraId="2E502426" w14:textId="77777777" w:rsidR="000A1EC9" w:rsidRPr="00C77B96"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2" w:name="sub_632"/>
      <w:bookmarkEnd w:id="1"/>
      <w:r>
        <w:rPr>
          <w:rFonts w:ascii="Times New Roman" w:hAnsi="Times New Roman" w:cs="Times New Roman"/>
          <w:sz w:val="28"/>
          <w:szCs w:val="28"/>
        </w:rPr>
        <w:t>8.15</w:t>
      </w:r>
      <w:r w:rsidR="000A1EC9" w:rsidRPr="00C77B96">
        <w:rPr>
          <w:rFonts w:ascii="Times New Roman" w:hAnsi="Times New Roman" w:cs="Times New Roman"/>
          <w:sz w:val="28"/>
          <w:szCs w:val="28"/>
        </w:rPr>
        <w:t xml:space="preserve"> Титульный лист включают в общую нумерацию страниц </w:t>
      </w:r>
      <w:r w:rsidR="000314B2">
        <w:rPr>
          <w:rFonts w:ascii="Times New Roman" w:hAnsi="Times New Roman" w:cs="Times New Roman"/>
          <w:sz w:val="28"/>
          <w:szCs w:val="28"/>
        </w:rPr>
        <w:t>Д</w:t>
      </w:r>
      <w:r w:rsidR="00C77B96" w:rsidRPr="00C77B96">
        <w:rPr>
          <w:rFonts w:ascii="Times New Roman" w:hAnsi="Times New Roman" w:cs="Times New Roman"/>
          <w:sz w:val="28"/>
          <w:szCs w:val="28"/>
        </w:rPr>
        <w:t>Р</w:t>
      </w:r>
      <w:r w:rsidR="000A1EC9" w:rsidRPr="00C77B96">
        <w:rPr>
          <w:rFonts w:ascii="Times New Roman" w:hAnsi="Times New Roman" w:cs="Times New Roman"/>
          <w:sz w:val="28"/>
          <w:szCs w:val="28"/>
        </w:rPr>
        <w:t>. Номер страницы на титульном листе не проставляют.</w:t>
      </w:r>
    </w:p>
    <w:p w14:paraId="538786EB" w14:textId="77777777" w:rsidR="000A1EC9" w:rsidRPr="00480A9A"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3" w:name="sub_622"/>
      <w:bookmarkEnd w:id="2"/>
      <w:r>
        <w:rPr>
          <w:rFonts w:ascii="Times New Roman" w:hAnsi="Times New Roman" w:cs="Times New Roman"/>
          <w:sz w:val="28"/>
          <w:szCs w:val="28"/>
        </w:rPr>
        <w:t>8.16</w:t>
      </w:r>
      <w:r w:rsidR="000A1EC9" w:rsidRPr="00480A9A">
        <w:rPr>
          <w:rFonts w:ascii="Times New Roman" w:hAnsi="Times New Roman" w:cs="Times New Roman"/>
          <w:sz w:val="28"/>
          <w:szCs w:val="28"/>
        </w:rPr>
        <w:t xml:space="preserve"> Основную часть </w:t>
      </w:r>
      <w:r w:rsidR="009D26FE">
        <w:rPr>
          <w:rFonts w:ascii="Times New Roman" w:hAnsi="Times New Roman" w:cs="Times New Roman"/>
          <w:sz w:val="28"/>
          <w:szCs w:val="28"/>
        </w:rPr>
        <w:t>ДР (ПЭР)</w:t>
      </w:r>
      <w:r w:rsidR="000A1EC9" w:rsidRPr="00480A9A">
        <w:rPr>
          <w:rFonts w:ascii="Times New Roman" w:hAnsi="Times New Roman" w:cs="Times New Roman"/>
          <w:sz w:val="28"/>
          <w:szCs w:val="28"/>
        </w:rPr>
        <w:t xml:space="preserve"> следует делить на</w:t>
      </w:r>
      <w:r w:rsidR="00E47A44">
        <w:rPr>
          <w:rFonts w:ascii="Times New Roman" w:hAnsi="Times New Roman" w:cs="Times New Roman"/>
          <w:sz w:val="28"/>
          <w:szCs w:val="28"/>
        </w:rPr>
        <w:t xml:space="preserve"> главы</w:t>
      </w:r>
      <w:r w:rsidR="000A1EC9" w:rsidRPr="00480A9A">
        <w:rPr>
          <w:rFonts w:ascii="Times New Roman" w:hAnsi="Times New Roman" w:cs="Times New Roman"/>
          <w:sz w:val="28"/>
          <w:szCs w:val="28"/>
        </w:rPr>
        <w:t xml:space="preserve"> </w:t>
      </w:r>
      <w:r w:rsidR="00E47A44">
        <w:rPr>
          <w:rFonts w:ascii="Times New Roman" w:hAnsi="Times New Roman" w:cs="Times New Roman"/>
          <w:sz w:val="28"/>
          <w:szCs w:val="28"/>
        </w:rPr>
        <w:t>(</w:t>
      </w:r>
      <w:r w:rsidR="000A1EC9" w:rsidRPr="00480A9A">
        <w:rPr>
          <w:rFonts w:ascii="Times New Roman" w:hAnsi="Times New Roman" w:cs="Times New Roman"/>
          <w:sz w:val="28"/>
          <w:szCs w:val="28"/>
        </w:rPr>
        <w:t>разделы</w:t>
      </w:r>
      <w:r w:rsidR="00E47A44">
        <w:rPr>
          <w:rFonts w:ascii="Times New Roman" w:hAnsi="Times New Roman" w:cs="Times New Roman"/>
          <w:sz w:val="28"/>
          <w:szCs w:val="28"/>
        </w:rPr>
        <w:t>)</w:t>
      </w:r>
      <w:r w:rsidR="000A1EC9" w:rsidRPr="00480A9A">
        <w:rPr>
          <w:rFonts w:ascii="Times New Roman" w:hAnsi="Times New Roman" w:cs="Times New Roman"/>
          <w:sz w:val="28"/>
          <w:szCs w:val="28"/>
        </w:rPr>
        <w:t>,</w:t>
      </w:r>
      <w:r w:rsidR="00E47A44">
        <w:rPr>
          <w:rFonts w:ascii="Times New Roman" w:hAnsi="Times New Roman" w:cs="Times New Roman"/>
          <w:sz w:val="28"/>
          <w:szCs w:val="28"/>
        </w:rPr>
        <w:t xml:space="preserve"> параграфы (</w:t>
      </w:r>
      <w:r w:rsidR="000A1EC9" w:rsidRPr="00480A9A">
        <w:rPr>
          <w:rFonts w:ascii="Times New Roman" w:hAnsi="Times New Roman" w:cs="Times New Roman"/>
          <w:sz w:val="28"/>
          <w:szCs w:val="28"/>
        </w:rPr>
        <w:t>подразделы</w:t>
      </w:r>
      <w:r w:rsidR="00E47A44">
        <w:rPr>
          <w:rFonts w:ascii="Times New Roman" w:hAnsi="Times New Roman" w:cs="Times New Roman"/>
          <w:sz w:val="28"/>
          <w:szCs w:val="28"/>
        </w:rPr>
        <w:t>)</w:t>
      </w:r>
      <w:r w:rsidR="00480A9A" w:rsidRPr="00480A9A">
        <w:rPr>
          <w:rFonts w:ascii="Times New Roman" w:hAnsi="Times New Roman" w:cs="Times New Roman"/>
          <w:sz w:val="28"/>
          <w:szCs w:val="28"/>
        </w:rPr>
        <w:t xml:space="preserve"> </w:t>
      </w:r>
      <w:r w:rsidR="000A1EC9" w:rsidRPr="00480A9A">
        <w:rPr>
          <w:rFonts w:ascii="Times New Roman" w:hAnsi="Times New Roman" w:cs="Times New Roman"/>
          <w:sz w:val="28"/>
          <w:szCs w:val="28"/>
        </w:rPr>
        <w:t>и пункты. Пункты, при необходимости, могут делиться на подпункты. При делении текста отчета на пункты и подпункты необходимо, чтобы каждый пункт содержал законченную информацию.</w:t>
      </w:r>
    </w:p>
    <w:p w14:paraId="114FB94B" w14:textId="77777777" w:rsidR="000A1EC9" w:rsidRPr="00480A9A"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4" w:name="sub_623"/>
      <w:bookmarkEnd w:id="3"/>
      <w:r>
        <w:rPr>
          <w:rFonts w:ascii="Times New Roman" w:hAnsi="Times New Roman" w:cs="Times New Roman"/>
          <w:sz w:val="28"/>
          <w:szCs w:val="28"/>
        </w:rPr>
        <w:t>8.17</w:t>
      </w:r>
      <w:r w:rsidR="00BF21FB">
        <w:rPr>
          <w:rFonts w:ascii="Times New Roman" w:hAnsi="Times New Roman" w:cs="Times New Roman"/>
          <w:sz w:val="28"/>
          <w:szCs w:val="28"/>
        </w:rPr>
        <w:t xml:space="preserve"> Главы</w:t>
      </w:r>
      <w:r w:rsidR="00BF21FB" w:rsidRPr="00480A9A">
        <w:rPr>
          <w:rFonts w:ascii="Times New Roman" w:hAnsi="Times New Roman" w:cs="Times New Roman"/>
          <w:sz w:val="28"/>
          <w:szCs w:val="28"/>
        </w:rPr>
        <w:t xml:space="preserve"> </w:t>
      </w:r>
      <w:r w:rsidR="00BF21FB">
        <w:rPr>
          <w:rFonts w:ascii="Times New Roman" w:hAnsi="Times New Roman" w:cs="Times New Roman"/>
          <w:sz w:val="28"/>
          <w:szCs w:val="28"/>
        </w:rPr>
        <w:t>(</w:t>
      </w:r>
      <w:r w:rsidR="00BF21FB" w:rsidRPr="00480A9A">
        <w:rPr>
          <w:rFonts w:ascii="Times New Roman" w:hAnsi="Times New Roman" w:cs="Times New Roman"/>
          <w:sz w:val="28"/>
          <w:szCs w:val="28"/>
        </w:rPr>
        <w:t>разделы</w:t>
      </w:r>
      <w:r w:rsidR="00BF21FB">
        <w:rPr>
          <w:rFonts w:ascii="Times New Roman" w:hAnsi="Times New Roman" w:cs="Times New Roman"/>
          <w:sz w:val="28"/>
          <w:szCs w:val="28"/>
        </w:rPr>
        <w:t>)</w:t>
      </w:r>
      <w:r w:rsidR="00BF21FB" w:rsidRPr="00480A9A">
        <w:rPr>
          <w:rFonts w:ascii="Times New Roman" w:hAnsi="Times New Roman" w:cs="Times New Roman"/>
          <w:sz w:val="28"/>
          <w:szCs w:val="28"/>
        </w:rPr>
        <w:t>,</w:t>
      </w:r>
      <w:r w:rsidR="00BF21FB">
        <w:rPr>
          <w:rFonts w:ascii="Times New Roman" w:hAnsi="Times New Roman" w:cs="Times New Roman"/>
          <w:sz w:val="28"/>
          <w:szCs w:val="28"/>
        </w:rPr>
        <w:t xml:space="preserve"> параграфы (</w:t>
      </w:r>
      <w:r w:rsidR="00BF21FB" w:rsidRPr="00480A9A">
        <w:rPr>
          <w:rFonts w:ascii="Times New Roman" w:hAnsi="Times New Roman" w:cs="Times New Roman"/>
          <w:sz w:val="28"/>
          <w:szCs w:val="28"/>
        </w:rPr>
        <w:t>подразделы</w:t>
      </w:r>
      <w:r w:rsidR="00BF21FB">
        <w:rPr>
          <w:rFonts w:ascii="Times New Roman" w:hAnsi="Times New Roman" w:cs="Times New Roman"/>
          <w:sz w:val="28"/>
          <w:szCs w:val="28"/>
        </w:rPr>
        <w:t>)</w:t>
      </w:r>
      <w:r w:rsidR="000A1EC9" w:rsidRPr="00480A9A">
        <w:rPr>
          <w:rFonts w:ascii="Times New Roman" w:hAnsi="Times New Roman" w:cs="Times New Roman"/>
          <w:sz w:val="28"/>
          <w:szCs w:val="28"/>
        </w:rPr>
        <w:t>, пункты и подпункты следует нумеровать арабскими цифрами и записывать с абзацного отступа.</w:t>
      </w:r>
    </w:p>
    <w:bookmarkEnd w:id="4"/>
    <w:p w14:paraId="3A843682" w14:textId="77777777" w:rsidR="000A1EC9" w:rsidRPr="00480A9A" w:rsidRDefault="006A49A2" w:rsidP="001232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Главы (р</w:t>
      </w:r>
      <w:r w:rsidR="000A1EC9" w:rsidRPr="00480A9A">
        <w:rPr>
          <w:rFonts w:ascii="Times New Roman" w:hAnsi="Times New Roman" w:cs="Times New Roman"/>
          <w:sz w:val="28"/>
          <w:szCs w:val="28"/>
        </w:rPr>
        <w:t>азделы</w:t>
      </w:r>
      <w:r>
        <w:rPr>
          <w:rFonts w:ascii="Times New Roman" w:hAnsi="Times New Roman" w:cs="Times New Roman"/>
          <w:sz w:val="28"/>
          <w:szCs w:val="28"/>
        </w:rPr>
        <w:t>)</w:t>
      </w:r>
      <w:r w:rsidR="000A1EC9" w:rsidRPr="00480A9A">
        <w:rPr>
          <w:rFonts w:ascii="Times New Roman" w:hAnsi="Times New Roman" w:cs="Times New Roman"/>
          <w:sz w:val="28"/>
          <w:szCs w:val="28"/>
        </w:rPr>
        <w:t xml:space="preserve"> должны иметь порядковую нумерацию в пределах всего текста, за исключением приложений.</w:t>
      </w:r>
    </w:p>
    <w:p w14:paraId="7D2BDEE8" w14:textId="77777777" w:rsidR="000A1EC9" w:rsidRPr="00480A9A" w:rsidRDefault="000A1EC9" w:rsidP="0012328D">
      <w:pPr>
        <w:autoSpaceDE w:val="0"/>
        <w:autoSpaceDN w:val="0"/>
        <w:adjustRightInd w:val="0"/>
        <w:spacing w:after="0" w:line="360" w:lineRule="auto"/>
        <w:ind w:firstLine="709"/>
        <w:jc w:val="both"/>
        <w:rPr>
          <w:rFonts w:ascii="Times New Roman" w:hAnsi="Times New Roman" w:cs="Times New Roman"/>
          <w:sz w:val="28"/>
          <w:szCs w:val="28"/>
        </w:rPr>
      </w:pPr>
      <w:r w:rsidRPr="00480A9A">
        <w:rPr>
          <w:rFonts w:ascii="Times New Roman" w:hAnsi="Times New Roman" w:cs="Times New Roman"/>
          <w:sz w:val="28"/>
          <w:szCs w:val="28"/>
        </w:rPr>
        <w:t>Пример - 1, 2, 3 и т.д.</w:t>
      </w:r>
    </w:p>
    <w:p w14:paraId="171367A4" w14:textId="77777777" w:rsidR="000A1EC9" w:rsidRPr="00480A9A" w:rsidRDefault="000A1EC9" w:rsidP="0012328D">
      <w:pPr>
        <w:autoSpaceDE w:val="0"/>
        <w:autoSpaceDN w:val="0"/>
        <w:adjustRightInd w:val="0"/>
        <w:spacing w:after="0" w:line="360" w:lineRule="auto"/>
        <w:ind w:firstLine="709"/>
        <w:jc w:val="both"/>
        <w:rPr>
          <w:rFonts w:ascii="Times New Roman" w:hAnsi="Times New Roman" w:cs="Times New Roman"/>
          <w:sz w:val="28"/>
          <w:szCs w:val="28"/>
        </w:rPr>
      </w:pPr>
      <w:r w:rsidRPr="00480A9A">
        <w:rPr>
          <w:rFonts w:ascii="Times New Roman" w:hAnsi="Times New Roman" w:cs="Times New Roman"/>
          <w:sz w:val="28"/>
          <w:szCs w:val="28"/>
        </w:rPr>
        <w:t>Номер подраздела или пункта включает номер раздела и порядковый номер подраздела или пункта, разделенные точкой.</w:t>
      </w:r>
    </w:p>
    <w:p w14:paraId="5E7BADB5" w14:textId="77777777" w:rsidR="000A1EC9" w:rsidRPr="00480A9A" w:rsidRDefault="000A1EC9" w:rsidP="0012328D">
      <w:pPr>
        <w:autoSpaceDE w:val="0"/>
        <w:autoSpaceDN w:val="0"/>
        <w:adjustRightInd w:val="0"/>
        <w:spacing w:after="0" w:line="360" w:lineRule="auto"/>
        <w:ind w:firstLine="709"/>
        <w:jc w:val="both"/>
        <w:rPr>
          <w:rFonts w:ascii="Times New Roman" w:hAnsi="Times New Roman" w:cs="Times New Roman"/>
          <w:sz w:val="28"/>
          <w:szCs w:val="28"/>
        </w:rPr>
      </w:pPr>
      <w:r w:rsidRPr="00480A9A">
        <w:rPr>
          <w:rFonts w:ascii="Times New Roman" w:hAnsi="Times New Roman" w:cs="Times New Roman"/>
          <w:sz w:val="28"/>
          <w:szCs w:val="28"/>
        </w:rPr>
        <w:t>Пример - 1.1, 1.2, 1.3 и т.д.</w:t>
      </w:r>
    </w:p>
    <w:p w14:paraId="49C3DC42" w14:textId="77777777" w:rsidR="000A1EC9" w:rsidRPr="00480A9A" w:rsidRDefault="000A1EC9" w:rsidP="0012328D">
      <w:pPr>
        <w:autoSpaceDE w:val="0"/>
        <w:autoSpaceDN w:val="0"/>
        <w:adjustRightInd w:val="0"/>
        <w:spacing w:after="0" w:line="360" w:lineRule="auto"/>
        <w:ind w:firstLine="709"/>
        <w:jc w:val="both"/>
        <w:rPr>
          <w:rFonts w:ascii="Times New Roman" w:hAnsi="Times New Roman" w:cs="Times New Roman"/>
          <w:sz w:val="28"/>
          <w:szCs w:val="28"/>
        </w:rPr>
      </w:pPr>
      <w:r w:rsidRPr="00480A9A">
        <w:rPr>
          <w:rFonts w:ascii="Times New Roman" w:hAnsi="Times New Roman" w:cs="Times New Roman"/>
          <w:sz w:val="28"/>
          <w:szCs w:val="28"/>
        </w:rPr>
        <w:lastRenderedPageBreak/>
        <w:t>Номер подпункта включает номер раздела, подраздела, пункта и порядковый номер подпункта, разделенные точкой.</w:t>
      </w:r>
    </w:p>
    <w:p w14:paraId="79E5B234" w14:textId="77777777" w:rsidR="000A1EC9" w:rsidRPr="000153C5" w:rsidRDefault="000A1EC9" w:rsidP="0012328D">
      <w:pPr>
        <w:autoSpaceDE w:val="0"/>
        <w:autoSpaceDN w:val="0"/>
        <w:adjustRightInd w:val="0"/>
        <w:spacing w:after="0" w:line="360" w:lineRule="auto"/>
        <w:ind w:firstLine="709"/>
        <w:jc w:val="both"/>
        <w:rPr>
          <w:rFonts w:ascii="Times New Roman" w:hAnsi="Times New Roman" w:cs="Times New Roman"/>
          <w:sz w:val="28"/>
          <w:szCs w:val="28"/>
        </w:rPr>
      </w:pPr>
      <w:r w:rsidRPr="000153C5">
        <w:rPr>
          <w:rFonts w:ascii="Times New Roman" w:hAnsi="Times New Roman" w:cs="Times New Roman"/>
          <w:sz w:val="28"/>
          <w:szCs w:val="28"/>
        </w:rPr>
        <w:t>Пример - 1.1.1.1, 1.1.1.2, 1.1.1.3 и т. д.</w:t>
      </w:r>
    </w:p>
    <w:p w14:paraId="7BF27A1C" w14:textId="77777777" w:rsidR="000A1EC9" w:rsidRPr="000153C5" w:rsidRDefault="000A1EC9" w:rsidP="0012328D">
      <w:pPr>
        <w:autoSpaceDE w:val="0"/>
        <w:autoSpaceDN w:val="0"/>
        <w:adjustRightInd w:val="0"/>
        <w:spacing w:after="0" w:line="360" w:lineRule="auto"/>
        <w:ind w:firstLine="709"/>
        <w:jc w:val="both"/>
        <w:rPr>
          <w:rFonts w:ascii="Times New Roman" w:hAnsi="Times New Roman" w:cs="Times New Roman"/>
          <w:sz w:val="28"/>
          <w:szCs w:val="28"/>
        </w:rPr>
      </w:pPr>
      <w:r w:rsidRPr="000153C5">
        <w:rPr>
          <w:rFonts w:ascii="Times New Roman" w:hAnsi="Times New Roman" w:cs="Times New Roman"/>
          <w:sz w:val="28"/>
          <w:szCs w:val="28"/>
        </w:rPr>
        <w:t>После номера раздела, подраздела, пункта и подпункта точку не ставят.</w:t>
      </w:r>
    </w:p>
    <w:p w14:paraId="204382E1" w14:textId="77777777" w:rsidR="00555067" w:rsidRPr="000153C5" w:rsidRDefault="000A1EC9" w:rsidP="000E4598">
      <w:pPr>
        <w:autoSpaceDE w:val="0"/>
        <w:autoSpaceDN w:val="0"/>
        <w:adjustRightInd w:val="0"/>
        <w:spacing w:after="0" w:line="360" w:lineRule="auto"/>
        <w:ind w:firstLine="709"/>
        <w:jc w:val="both"/>
        <w:rPr>
          <w:rFonts w:ascii="Times New Roman" w:hAnsi="Times New Roman" w:cs="Times New Roman"/>
          <w:sz w:val="28"/>
          <w:szCs w:val="28"/>
        </w:rPr>
      </w:pPr>
      <w:r w:rsidRPr="000153C5">
        <w:rPr>
          <w:rFonts w:ascii="Times New Roman" w:hAnsi="Times New Roman" w:cs="Times New Roman"/>
          <w:sz w:val="28"/>
          <w:szCs w:val="28"/>
        </w:rPr>
        <w:t>Если раздел или подраздел имеет только один пункт</w:t>
      </w:r>
      <w:r w:rsidR="00C02EF0" w:rsidRPr="000153C5">
        <w:rPr>
          <w:rFonts w:ascii="Times New Roman" w:hAnsi="Times New Roman" w:cs="Times New Roman"/>
          <w:sz w:val="28"/>
          <w:szCs w:val="28"/>
        </w:rPr>
        <w:t>,</w:t>
      </w:r>
      <w:r w:rsidRPr="000153C5">
        <w:rPr>
          <w:rFonts w:ascii="Times New Roman" w:hAnsi="Times New Roman" w:cs="Times New Roman"/>
          <w:sz w:val="28"/>
          <w:szCs w:val="28"/>
        </w:rPr>
        <w:t xml:space="preserve"> или пункт имеет один подпункт</w:t>
      </w:r>
      <w:r w:rsidR="000E4598" w:rsidRPr="000153C5">
        <w:rPr>
          <w:rFonts w:ascii="Times New Roman" w:hAnsi="Times New Roman" w:cs="Times New Roman"/>
          <w:sz w:val="28"/>
          <w:szCs w:val="28"/>
        </w:rPr>
        <w:t>, то нумеровать его не следует.</w:t>
      </w:r>
    </w:p>
    <w:p w14:paraId="5900AB35" w14:textId="77777777" w:rsidR="00B747BE" w:rsidRPr="001D0E8B" w:rsidRDefault="00DD35DE" w:rsidP="00B747BE">
      <w:pPr>
        <w:spacing w:after="0" w:line="360" w:lineRule="auto"/>
        <w:ind w:firstLine="709"/>
        <w:jc w:val="both"/>
        <w:rPr>
          <w:rFonts w:ascii="Times New Roman" w:hAnsi="Times New Roman" w:cs="Times New Roman"/>
          <w:sz w:val="28"/>
          <w:szCs w:val="28"/>
        </w:rPr>
      </w:pPr>
      <w:r w:rsidRPr="000153C5">
        <w:rPr>
          <w:rFonts w:ascii="Times New Roman" w:hAnsi="Times New Roman" w:cs="Times New Roman"/>
          <w:sz w:val="28"/>
          <w:szCs w:val="28"/>
        </w:rPr>
        <w:t>Разделы (главы) и подразделы (параграфы) должны иметь заголовки</w:t>
      </w:r>
      <w:r>
        <w:rPr>
          <w:rFonts w:ascii="Times New Roman" w:hAnsi="Times New Roman" w:cs="Times New Roman"/>
          <w:sz w:val="28"/>
          <w:szCs w:val="28"/>
        </w:rPr>
        <w:t>.</w:t>
      </w:r>
      <w:r w:rsidR="00B747BE" w:rsidRPr="00B747BE">
        <w:rPr>
          <w:rFonts w:ascii="Times New Roman" w:hAnsi="Times New Roman" w:cs="Times New Roman"/>
          <w:sz w:val="28"/>
          <w:szCs w:val="28"/>
        </w:rPr>
        <w:t xml:space="preserve"> </w:t>
      </w:r>
      <w:r w:rsidR="00B747BE" w:rsidRPr="001D0E8B">
        <w:rPr>
          <w:rFonts w:ascii="Times New Roman" w:hAnsi="Times New Roman" w:cs="Times New Roman"/>
          <w:sz w:val="28"/>
          <w:szCs w:val="28"/>
        </w:rPr>
        <w:t>Заголо</w:t>
      </w:r>
      <w:r w:rsidR="00B747BE">
        <w:rPr>
          <w:rFonts w:ascii="Times New Roman" w:hAnsi="Times New Roman" w:cs="Times New Roman"/>
          <w:sz w:val="28"/>
          <w:szCs w:val="28"/>
        </w:rPr>
        <w:t xml:space="preserve">вки должны четко и кратко отражать содержание разделов (глав) и подразделов(параграфов), Переносы слов в заголовках не </w:t>
      </w:r>
      <w:r w:rsidR="00B747BE" w:rsidRPr="001D0E8B">
        <w:rPr>
          <w:rFonts w:ascii="Times New Roman" w:hAnsi="Times New Roman" w:cs="Times New Roman"/>
          <w:sz w:val="28"/>
          <w:szCs w:val="28"/>
        </w:rPr>
        <w:t>допускаются. Заголовок не</w:t>
      </w:r>
      <w:r w:rsidR="00B747BE">
        <w:rPr>
          <w:rFonts w:ascii="Times New Roman" w:hAnsi="Times New Roman" w:cs="Times New Roman"/>
          <w:sz w:val="28"/>
          <w:szCs w:val="28"/>
        </w:rPr>
        <w:t xml:space="preserve"> должен быть последней строкой на станице, новая страница с одной (висячей) строки не начинается.</w:t>
      </w:r>
    </w:p>
    <w:p w14:paraId="7E59F74F" w14:textId="6755447C" w:rsidR="00275634" w:rsidRDefault="00DD35DE" w:rsidP="006337B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Пункты и подпункты, как правило, заголовков не имеют. </w:t>
      </w:r>
      <w:r w:rsidR="003A3071">
        <w:rPr>
          <w:rFonts w:ascii="Times New Roman" w:hAnsi="Times New Roman" w:cs="Times New Roman"/>
          <w:sz w:val="28"/>
          <w:szCs w:val="28"/>
        </w:rPr>
        <w:t>Пункты и подпункты могут иметь только порядковый номер без заголовка, начинающийся с абзацного отступа.</w:t>
      </w:r>
    </w:p>
    <w:p w14:paraId="5C717DE5" w14:textId="5F0823AC" w:rsidR="00275634" w:rsidRDefault="006337B3" w:rsidP="000E459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8.18 </w:t>
      </w:r>
      <w:r w:rsidR="00275634">
        <w:rPr>
          <w:rFonts w:ascii="Times New Roman" w:hAnsi="Times New Roman" w:cs="Times New Roman"/>
          <w:sz w:val="28"/>
          <w:szCs w:val="28"/>
        </w:rPr>
        <w:t>Перечисления</w:t>
      </w:r>
    </w:p>
    <w:p w14:paraId="08F79F20" w14:textId="1D572D70" w:rsidR="00275634" w:rsidRDefault="006320B1" w:rsidP="0012328D">
      <w:pPr>
        <w:spacing w:after="0" w:line="360" w:lineRule="auto"/>
        <w:ind w:firstLine="709"/>
        <w:jc w:val="both"/>
        <w:rPr>
          <w:rFonts w:ascii="Times New Roman" w:hAnsi="Times New Roman" w:cs="Times New Roman"/>
          <w:sz w:val="28"/>
          <w:szCs w:val="28"/>
        </w:rPr>
      </w:pPr>
      <w:r w:rsidRPr="000153C5">
        <w:rPr>
          <w:rFonts w:ascii="Times New Roman" w:hAnsi="Times New Roman" w:cs="Times New Roman"/>
          <w:sz w:val="28"/>
          <w:szCs w:val="28"/>
        </w:rPr>
        <w:t>Внутри пунктов или подпунктов могут быть приведены перечисления.</w:t>
      </w:r>
      <w:bookmarkStart w:id="5" w:name="sub_6462"/>
      <w:r w:rsidRPr="000153C5">
        <w:rPr>
          <w:rFonts w:ascii="Times New Roman" w:hAnsi="Times New Roman" w:cs="Times New Roman"/>
          <w:sz w:val="28"/>
          <w:szCs w:val="28"/>
        </w:rPr>
        <w:t xml:space="preserve"> </w:t>
      </w:r>
      <w:r w:rsidR="00275634" w:rsidRPr="000153C5">
        <w:rPr>
          <w:rFonts w:ascii="Times New Roman" w:hAnsi="Times New Roman" w:cs="Times New Roman"/>
          <w:sz w:val="28"/>
          <w:szCs w:val="28"/>
        </w:rPr>
        <w:t>Каждый элемент перечисл</w:t>
      </w:r>
      <w:r w:rsidR="005F073C" w:rsidRPr="000153C5">
        <w:rPr>
          <w:rFonts w:ascii="Times New Roman" w:hAnsi="Times New Roman" w:cs="Times New Roman"/>
          <w:sz w:val="28"/>
          <w:szCs w:val="28"/>
        </w:rPr>
        <w:t xml:space="preserve">ения пишут с красной строки. Если элемент перечисления пишется на две строки и более, то продолжение на следующей строке следует печатать от начала поля без абзацного отступа. </w:t>
      </w:r>
      <w:r w:rsidRPr="000153C5">
        <w:rPr>
          <w:rFonts w:ascii="Times New Roman" w:hAnsi="Times New Roman" w:cs="Times New Roman"/>
          <w:sz w:val="28"/>
          <w:szCs w:val="28"/>
        </w:rPr>
        <w:t xml:space="preserve">Перед каждым элементом перечисления следует ставить </w:t>
      </w:r>
      <w:r w:rsidR="00B747BE" w:rsidRPr="000153C5">
        <w:rPr>
          <w:rFonts w:ascii="Times New Roman" w:hAnsi="Times New Roman" w:cs="Times New Roman"/>
          <w:sz w:val="28"/>
          <w:szCs w:val="28"/>
        </w:rPr>
        <w:t>тире</w:t>
      </w:r>
      <w:r w:rsidR="00275634" w:rsidRPr="000153C5">
        <w:rPr>
          <w:rFonts w:ascii="Times New Roman" w:hAnsi="Times New Roman" w:cs="Times New Roman"/>
          <w:sz w:val="28"/>
          <w:szCs w:val="28"/>
        </w:rPr>
        <w:t>, в конце</w:t>
      </w:r>
      <w:r w:rsidR="00275634">
        <w:rPr>
          <w:rFonts w:ascii="Times New Roman" w:hAnsi="Times New Roman" w:cs="Times New Roman"/>
          <w:sz w:val="28"/>
          <w:szCs w:val="28"/>
        </w:rPr>
        <w:t xml:space="preserve"> –запятую:</w:t>
      </w:r>
    </w:p>
    <w:p w14:paraId="1EA03571" w14:textId="77777777" w:rsidR="00275634" w:rsidRDefault="00275634"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14:paraId="032EE6FA" w14:textId="77777777" w:rsidR="00275634"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5634">
        <w:rPr>
          <w:rFonts w:ascii="Times New Roman" w:hAnsi="Times New Roman" w:cs="Times New Roman"/>
          <w:sz w:val="28"/>
          <w:szCs w:val="28"/>
        </w:rPr>
        <w:t>Информационно-сервисная служба для обслуживания уделенных пользователей включает следующие модули:</w:t>
      </w:r>
    </w:p>
    <w:p w14:paraId="395FBDC4" w14:textId="77777777"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удаленный заказ,</w:t>
      </w:r>
    </w:p>
    <w:p w14:paraId="28FFE3D8" w14:textId="77777777"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виртуальная справочная служба для обслуживания удаленных пользователей,</w:t>
      </w:r>
    </w:p>
    <w:p w14:paraId="27E08C2F" w14:textId="342D1197" w:rsidR="00D85968" w:rsidRDefault="005F073C" w:rsidP="007848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виртуальный читальный зал»</w:t>
      </w:r>
    </w:p>
    <w:p w14:paraId="6FA6A5C8" w14:textId="71730BDE" w:rsidR="00D85968" w:rsidRDefault="005F073C" w:rsidP="006337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 перечисления может иметь внутри дополнительные перечисления, которые оформляют следующим образом:</w:t>
      </w:r>
    </w:p>
    <w:p w14:paraId="6732D95F" w14:textId="77777777"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«Разрабатываемое устройство можно будет применять в различных отраслях реального сектора экономики:</w:t>
      </w:r>
    </w:p>
    <w:p w14:paraId="24CA0B1F" w14:textId="77777777"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машиностроении:</w:t>
      </w:r>
    </w:p>
    <w:p w14:paraId="76197688" w14:textId="0D5398E1"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для очистки отливок от формовочной смеси</w:t>
      </w:r>
      <w:r w:rsidR="006337B3">
        <w:rPr>
          <w:rFonts w:ascii="Times New Roman" w:hAnsi="Times New Roman" w:cs="Times New Roman"/>
          <w:sz w:val="28"/>
          <w:szCs w:val="28"/>
        </w:rPr>
        <w:t>,</w:t>
      </w:r>
    </w:p>
    <w:p w14:paraId="49E52A2E" w14:textId="747D68D9"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для очистки лопаток турбин авиационных двигателей</w:t>
      </w:r>
      <w:r w:rsidR="006337B3">
        <w:rPr>
          <w:rFonts w:ascii="Times New Roman" w:hAnsi="Times New Roman" w:cs="Times New Roman"/>
          <w:sz w:val="28"/>
          <w:szCs w:val="28"/>
        </w:rPr>
        <w:t>,</w:t>
      </w:r>
    </w:p>
    <w:p w14:paraId="778FFA67" w14:textId="5F83103A"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для холодной штамповки из листа</w:t>
      </w:r>
      <w:r w:rsidR="006337B3">
        <w:rPr>
          <w:rFonts w:ascii="Times New Roman" w:hAnsi="Times New Roman" w:cs="Times New Roman"/>
          <w:sz w:val="28"/>
          <w:szCs w:val="28"/>
        </w:rPr>
        <w:t>,</w:t>
      </w:r>
    </w:p>
    <w:p w14:paraId="69863D7F" w14:textId="56530183" w:rsidR="005F073C" w:rsidRDefault="005F073C"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ремонте техники</w:t>
      </w:r>
      <w:r w:rsidR="006337B3">
        <w:rPr>
          <w:rFonts w:ascii="Times New Roman" w:hAnsi="Times New Roman" w:cs="Times New Roman"/>
          <w:sz w:val="28"/>
          <w:szCs w:val="28"/>
        </w:rPr>
        <w:t>,</w:t>
      </w:r>
    </w:p>
    <w:p w14:paraId="181D0E3A" w14:textId="2DB78F74" w:rsidR="006337B3" w:rsidRDefault="005F073C" w:rsidP="006337B3">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судостроении.</w:t>
      </w:r>
      <w:bookmarkEnd w:id="5"/>
    </w:p>
    <w:p w14:paraId="1DB8808E" w14:textId="77777777" w:rsidR="00187049" w:rsidRDefault="00410748" w:rsidP="0012328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8.19</w:t>
      </w:r>
      <w:r w:rsidR="006320B1" w:rsidRPr="006940C8">
        <w:rPr>
          <w:rFonts w:ascii="Times New Roman" w:hAnsi="Times New Roman" w:cs="Times New Roman"/>
          <w:sz w:val="28"/>
          <w:szCs w:val="28"/>
        </w:rPr>
        <w:t xml:space="preserve"> Иллюстрации </w:t>
      </w:r>
    </w:p>
    <w:p w14:paraId="4A289536" w14:textId="77777777" w:rsidR="008B6897" w:rsidRPr="0088671F" w:rsidRDefault="007476D6"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6" w:name="sub_651"/>
      <w:r>
        <w:rPr>
          <w:rFonts w:ascii="Times New Roman" w:hAnsi="Times New Roman" w:cs="Times New Roman"/>
          <w:sz w:val="28"/>
          <w:szCs w:val="28"/>
        </w:rPr>
        <w:t>8.</w:t>
      </w:r>
      <w:r w:rsidR="00410748">
        <w:rPr>
          <w:rFonts w:ascii="Times New Roman" w:hAnsi="Times New Roman" w:cs="Times New Roman"/>
          <w:sz w:val="28"/>
          <w:szCs w:val="28"/>
        </w:rPr>
        <w:t>19</w:t>
      </w:r>
      <w:r w:rsidR="00D820DD">
        <w:rPr>
          <w:rFonts w:ascii="Times New Roman" w:hAnsi="Times New Roman" w:cs="Times New Roman"/>
          <w:sz w:val="28"/>
          <w:szCs w:val="28"/>
        </w:rPr>
        <w:t>.1</w:t>
      </w:r>
      <w:r w:rsidR="008B6897" w:rsidRPr="0088671F">
        <w:rPr>
          <w:rFonts w:ascii="Times New Roman" w:hAnsi="Times New Roman" w:cs="Times New Roman"/>
          <w:sz w:val="28"/>
          <w:szCs w:val="28"/>
        </w:rPr>
        <w:t xml:space="preserve"> Иллюстрации (чертежи, графики, схемы, компьютерные распечатки, диаграммы, фотоснимки) следует располагать в </w:t>
      </w:r>
      <w:r w:rsidR="00D85968">
        <w:rPr>
          <w:rFonts w:ascii="Times New Roman" w:hAnsi="Times New Roman" w:cs="Times New Roman"/>
          <w:sz w:val="28"/>
          <w:szCs w:val="28"/>
        </w:rPr>
        <w:t>Д</w:t>
      </w:r>
      <w:r w:rsidR="0088671F">
        <w:rPr>
          <w:rFonts w:ascii="Times New Roman" w:hAnsi="Times New Roman" w:cs="Times New Roman"/>
          <w:sz w:val="28"/>
          <w:szCs w:val="28"/>
        </w:rPr>
        <w:t>Р</w:t>
      </w:r>
      <w:r w:rsidR="008B6897" w:rsidRPr="0088671F">
        <w:rPr>
          <w:rFonts w:ascii="Times New Roman" w:hAnsi="Times New Roman" w:cs="Times New Roman"/>
          <w:sz w:val="28"/>
          <w:szCs w:val="28"/>
        </w:rPr>
        <w:t xml:space="preserve"> непосредственно после текста, в котором они упоминаются впервые, </w:t>
      </w:r>
      <w:r w:rsidR="00D820DD">
        <w:rPr>
          <w:rFonts w:ascii="Times New Roman" w:hAnsi="Times New Roman" w:cs="Times New Roman"/>
          <w:sz w:val="28"/>
          <w:szCs w:val="28"/>
        </w:rPr>
        <w:t xml:space="preserve">или на следующей странице (по возможности ближе к соответствующим частям текста </w:t>
      </w:r>
      <w:r w:rsidR="00D85968">
        <w:rPr>
          <w:rFonts w:ascii="Times New Roman" w:hAnsi="Times New Roman" w:cs="Times New Roman"/>
          <w:sz w:val="28"/>
          <w:szCs w:val="28"/>
        </w:rPr>
        <w:t>Д</w:t>
      </w:r>
      <w:r w:rsidR="00D820DD">
        <w:rPr>
          <w:rFonts w:ascii="Times New Roman" w:hAnsi="Times New Roman" w:cs="Times New Roman"/>
          <w:sz w:val="28"/>
          <w:szCs w:val="28"/>
        </w:rPr>
        <w:t>Р).</w:t>
      </w:r>
    </w:p>
    <w:bookmarkEnd w:id="6"/>
    <w:p w14:paraId="11F1195A" w14:textId="77777777" w:rsidR="008B6897" w:rsidRPr="0088671F" w:rsidRDefault="008B6897" w:rsidP="0012328D">
      <w:pPr>
        <w:autoSpaceDE w:val="0"/>
        <w:autoSpaceDN w:val="0"/>
        <w:adjustRightInd w:val="0"/>
        <w:spacing w:after="0" w:line="360" w:lineRule="auto"/>
        <w:ind w:firstLine="709"/>
        <w:jc w:val="both"/>
        <w:rPr>
          <w:rFonts w:ascii="Times New Roman" w:hAnsi="Times New Roman" w:cs="Times New Roman"/>
          <w:sz w:val="28"/>
          <w:szCs w:val="28"/>
        </w:rPr>
      </w:pPr>
      <w:r w:rsidRPr="00D85968">
        <w:rPr>
          <w:rFonts w:ascii="Times New Roman" w:hAnsi="Times New Roman" w:cs="Times New Roman"/>
          <w:sz w:val="28"/>
          <w:szCs w:val="28"/>
        </w:rPr>
        <w:t>На все иллюстрации</w:t>
      </w:r>
      <w:r w:rsidR="00D820DD" w:rsidRPr="00D85968">
        <w:rPr>
          <w:rFonts w:ascii="Times New Roman" w:hAnsi="Times New Roman" w:cs="Times New Roman"/>
          <w:sz w:val="28"/>
          <w:szCs w:val="28"/>
        </w:rPr>
        <w:t xml:space="preserve"> в </w:t>
      </w:r>
      <w:r w:rsidR="00D85968" w:rsidRPr="00D85968">
        <w:rPr>
          <w:rFonts w:ascii="Times New Roman" w:hAnsi="Times New Roman" w:cs="Times New Roman"/>
          <w:sz w:val="28"/>
          <w:szCs w:val="28"/>
        </w:rPr>
        <w:t>Д</w:t>
      </w:r>
      <w:r w:rsidR="00D820DD" w:rsidRPr="00D85968">
        <w:rPr>
          <w:rFonts w:ascii="Times New Roman" w:hAnsi="Times New Roman" w:cs="Times New Roman"/>
          <w:sz w:val="28"/>
          <w:szCs w:val="28"/>
        </w:rPr>
        <w:t>Р</w:t>
      </w:r>
      <w:r w:rsidRPr="00D85968">
        <w:rPr>
          <w:rFonts w:ascii="Times New Roman" w:hAnsi="Times New Roman" w:cs="Times New Roman"/>
          <w:sz w:val="28"/>
          <w:szCs w:val="28"/>
        </w:rPr>
        <w:t xml:space="preserve"> должны быть даны ссылки.</w:t>
      </w:r>
      <w:r w:rsidR="00D85968" w:rsidRPr="00D85968">
        <w:rPr>
          <w:rFonts w:ascii="Times New Roman" w:hAnsi="Times New Roman" w:cs="Times New Roman"/>
          <w:sz w:val="28"/>
          <w:szCs w:val="28"/>
        </w:rPr>
        <w:t xml:space="preserve"> При ссылке необходимо писать слово рисунок, его номер, чтобы ссылка не нарушала логическую структуру предложения. </w:t>
      </w:r>
      <w:r w:rsidR="00D820DD" w:rsidRPr="00D85968">
        <w:rPr>
          <w:rFonts w:ascii="Times New Roman" w:hAnsi="Times New Roman" w:cs="Times New Roman"/>
          <w:sz w:val="28"/>
          <w:szCs w:val="28"/>
        </w:rPr>
        <w:t xml:space="preserve"> </w:t>
      </w:r>
      <w:r w:rsidR="00D85968" w:rsidRPr="00D85968">
        <w:rPr>
          <w:rFonts w:ascii="Times New Roman" w:hAnsi="Times New Roman" w:cs="Times New Roman"/>
          <w:sz w:val="28"/>
          <w:szCs w:val="28"/>
        </w:rPr>
        <w:t xml:space="preserve">Например, </w:t>
      </w:r>
      <w:r w:rsidR="00D820DD" w:rsidRPr="00D85968">
        <w:rPr>
          <w:rFonts w:ascii="Times New Roman" w:hAnsi="Times New Roman" w:cs="Times New Roman"/>
          <w:sz w:val="28"/>
          <w:szCs w:val="28"/>
        </w:rPr>
        <w:t>«в соответствии с рисунком 2»</w:t>
      </w:r>
      <w:r w:rsidR="00D85968" w:rsidRPr="00D85968">
        <w:rPr>
          <w:rFonts w:ascii="Times New Roman" w:hAnsi="Times New Roman" w:cs="Times New Roman"/>
          <w:sz w:val="28"/>
          <w:szCs w:val="28"/>
        </w:rPr>
        <w:t>, «как показано на рисунке 3», «изображенный на рисунке 2» и т.д. Недопустима такая запись: (Рис.2), (Рисунок 3).</w:t>
      </w:r>
      <w:bookmarkStart w:id="7" w:name="sub_653"/>
    </w:p>
    <w:p w14:paraId="69665847" w14:textId="77777777" w:rsidR="008B6897" w:rsidRPr="0088671F"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8" w:name="sub_654"/>
      <w:bookmarkEnd w:id="7"/>
      <w:r>
        <w:rPr>
          <w:rFonts w:ascii="Times New Roman" w:hAnsi="Times New Roman" w:cs="Times New Roman"/>
          <w:sz w:val="28"/>
          <w:szCs w:val="28"/>
        </w:rPr>
        <w:t>8.19</w:t>
      </w:r>
      <w:r w:rsidR="00D05873">
        <w:rPr>
          <w:rFonts w:ascii="Times New Roman" w:hAnsi="Times New Roman" w:cs="Times New Roman"/>
          <w:sz w:val="28"/>
          <w:szCs w:val="28"/>
        </w:rPr>
        <w:t>.</w:t>
      </w:r>
      <w:r w:rsidR="009D1679">
        <w:rPr>
          <w:rFonts w:ascii="Times New Roman" w:hAnsi="Times New Roman" w:cs="Times New Roman"/>
          <w:sz w:val="28"/>
          <w:szCs w:val="28"/>
        </w:rPr>
        <w:t>2</w:t>
      </w:r>
      <w:r w:rsidR="008B6897" w:rsidRPr="0088671F">
        <w:rPr>
          <w:rFonts w:ascii="Times New Roman" w:hAnsi="Times New Roman" w:cs="Times New Roman"/>
          <w:sz w:val="28"/>
          <w:szCs w:val="28"/>
        </w:rPr>
        <w:t xml:space="preserve"> Иллюстрации, за исключением иллюстрации приложений, следует нумеровать арабск</w:t>
      </w:r>
      <w:r w:rsidR="004C76CA">
        <w:rPr>
          <w:rFonts w:ascii="Times New Roman" w:hAnsi="Times New Roman" w:cs="Times New Roman"/>
          <w:sz w:val="28"/>
          <w:szCs w:val="28"/>
        </w:rPr>
        <w:t>ими цифрами сквозной нумерацией, располаг</w:t>
      </w:r>
      <w:r w:rsidR="005C06A1">
        <w:rPr>
          <w:rFonts w:ascii="Times New Roman" w:hAnsi="Times New Roman" w:cs="Times New Roman"/>
          <w:sz w:val="28"/>
          <w:szCs w:val="28"/>
        </w:rPr>
        <w:t>ать по центру без абзацного отс</w:t>
      </w:r>
      <w:r w:rsidR="004C76CA">
        <w:rPr>
          <w:rFonts w:ascii="Times New Roman" w:hAnsi="Times New Roman" w:cs="Times New Roman"/>
          <w:sz w:val="28"/>
          <w:szCs w:val="28"/>
        </w:rPr>
        <w:t>тупа.</w:t>
      </w:r>
    </w:p>
    <w:bookmarkEnd w:id="8"/>
    <w:p w14:paraId="165579AE" w14:textId="77777777" w:rsidR="009D1679" w:rsidRDefault="008B6897" w:rsidP="0012328D">
      <w:pPr>
        <w:autoSpaceDE w:val="0"/>
        <w:autoSpaceDN w:val="0"/>
        <w:adjustRightInd w:val="0"/>
        <w:spacing w:after="0" w:line="360" w:lineRule="auto"/>
        <w:ind w:firstLine="709"/>
        <w:jc w:val="both"/>
        <w:rPr>
          <w:rFonts w:ascii="Times New Roman" w:hAnsi="Times New Roman" w:cs="Times New Roman"/>
          <w:sz w:val="28"/>
          <w:szCs w:val="28"/>
        </w:rPr>
      </w:pPr>
      <w:r w:rsidRPr="0088671F">
        <w:rPr>
          <w:rFonts w:ascii="Times New Roman" w:hAnsi="Times New Roman" w:cs="Times New Roman"/>
          <w:sz w:val="28"/>
          <w:szCs w:val="28"/>
        </w:rPr>
        <w:t>Если рисунок один, то он обозначается "Рисунок 1". Слово "рисунок" и его наименовани</w:t>
      </w:r>
      <w:r w:rsidR="009D1679">
        <w:rPr>
          <w:rFonts w:ascii="Times New Roman" w:hAnsi="Times New Roman" w:cs="Times New Roman"/>
          <w:sz w:val="28"/>
          <w:szCs w:val="28"/>
        </w:rPr>
        <w:t>е располагают посередине строки</w:t>
      </w:r>
      <w:r w:rsidR="004C76CA">
        <w:rPr>
          <w:rFonts w:ascii="Times New Roman" w:hAnsi="Times New Roman" w:cs="Times New Roman"/>
          <w:sz w:val="28"/>
          <w:szCs w:val="28"/>
        </w:rPr>
        <w:t xml:space="preserve"> без абзацного отступа</w:t>
      </w:r>
      <w:r w:rsidR="009D1679">
        <w:rPr>
          <w:rFonts w:ascii="Times New Roman" w:hAnsi="Times New Roman" w:cs="Times New Roman"/>
          <w:sz w:val="28"/>
          <w:szCs w:val="28"/>
        </w:rPr>
        <w:t xml:space="preserve">, его номер, через тире </w:t>
      </w:r>
      <w:r w:rsidR="004C76CA">
        <w:rPr>
          <w:rFonts w:ascii="Times New Roman" w:hAnsi="Times New Roman" w:cs="Times New Roman"/>
          <w:sz w:val="28"/>
          <w:szCs w:val="28"/>
        </w:rPr>
        <w:t xml:space="preserve">пишут </w:t>
      </w:r>
      <w:r w:rsidR="009D1679">
        <w:rPr>
          <w:rFonts w:ascii="Times New Roman" w:hAnsi="Times New Roman" w:cs="Times New Roman"/>
          <w:sz w:val="28"/>
          <w:szCs w:val="28"/>
        </w:rPr>
        <w:t>наименование рисунка</w:t>
      </w:r>
      <w:r w:rsidR="004C76CA">
        <w:rPr>
          <w:rFonts w:ascii="Times New Roman" w:hAnsi="Times New Roman" w:cs="Times New Roman"/>
          <w:sz w:val="28"/>
          <w:szCs w:val="28"/>
        </w:rPr>
        <w:t xml:space="preserve"> с первой прописной буквы.</w:t>
      </w:r>
    </w:p>
    <w:p w14:paraId="6829D28A" w14:textId="77777777" w:rsidR="009D1679" w:rsidRDefault="009D1679" w:rsidP="001232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p>
    <w:p w14:paraId="277ED92B" w14:textId="77777777" w:rsidR="009C3259" w:rsidRDefault="009C3259" w:rsidP="0012328D">
      <w:pPr>
        <w:autoSpaceDE w:val="0"/>
        <w:autoSpaceDN w:val="0"/>
        <w:adjustRightInd w:val="0"/>
        <w:spacing w:after="0" w:line="360" w:lineRule="auto"/>
        <w:ind w:firstLine="709"/>
        <w:jc w:val="both"/>
        <w:rPr>
          <w:rFonts w:ascii="Times New Roman" w:hAnsi="Times New Roman" w:cs="Times New Roman"/>
          <w:sz w:val="28"/>
          <w:szCs w:val="28"/>
        </w:rPr>
      </w:pPr>
      <w:r w:rsidRPr="00AD2681">
        <w:rPr>
          <w:rFonts w:ascii="Times New Roman" w:hAnsi="Times New Roman" w:cs="Times New Roman"/>
          <w:noProof/>
          <w:sz w:val="28"/>
          <w:szCs w:val="28"/>
          <w:lang w:eastAsia="ru-RU"/>
        </w:rPr>
        <w:lastRenderedPageBreak/>
        <w:drawing>
          <wp:inline distT="0" distB="0" distL="0" distR="0" wp14:anchorId="0AAB7A3D" wp14:editId="6F7D2A28">
            <wp:extent cx="5934075" cy="2295525"/>
            <wp:effectExtent l="0" t="0" r="0" b="0"/>
            <wp:docPr id="10" name="Рисунок 10" descr="C:\Users\Наталия\Desktop\monitors_TFT_Structur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monitors_TFT_Structure_Fu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14:paraId="485E02B7" w14:textId="77777777" w:rsidR="008B6897" w:rsidRPr="009C3259" w:rsidRDefault="00767BDB" w:rsidP="009C3259">
      <w:pPr>
        <w:autoSpaceDE w:val="0"/>
        <w:autoSpaceDN w:val="0"/>
        <w:adjustRightInd w:val="0"/>
        <w:spacing w:after="0" w:line="360" w:lineRule="auto"/>
        <w:ind w:firstLine="709"/>
        <w:jc w:val="center"/>
        <w:rPr>
          <w:rFonts w:ascii="Times New Roman" w:hAnsi="Times New Roman" w:cs="Times New Roman"/>
          <w:b/>
          <w:sz w:val="28"/>
          <w:szCs w:val="28"/>
        </w:rPr>
      </w:pPr>
      <w:r w:rsidRPr="009C3259">
        <w:rPr>
          <w:rFonts w:ascii="Times New Roman" w:hAnsi="Times New Roman" w:cs="Times New Roman"/>
          <w:sz w:val="28"/>
          <w:szCs w:val="28"/>
        </w:rPr>
        <w:t>Рисунок 1</w:t>
      </w:r>
      <w:r w:rsidRPr="009C3259">
        <w:rPr>
          <w:rFonts w:ascii="Times New Roman" w:hAnsi="Times New Roman" w:cs="Times New Roman"/>
          <w:b/>
          <w:sz w:val="28"/>
          <w:szCs w:val="28"/>
        </w:rPr>
        <w:t xml:space="preserve"> – </w:t>
      </w:r>
      <w:r w:rsidR="009C3259" w:rsidRPr="009C3259">
        <w:rPr>
          <w:rStyle w:val="afd"/>
          <w:rFonts w:ascii="Times New Roman" w:hAnsi="Times New Roman" w:cs="Times New Roman"/>
          <w:b w:val="0"/>
          <w:sz w:val="28"/>
          <w:szCs w:val="28"/>
          <w:shd w:val="clear" w:color="auto" w:fill="FFFFFF"/>
        </w:rPr>
        <w:t>Схема структуры TFT LCD матрицы</w:t>
      </w:r>
    </w:p>
    <w:p w14:paraId="599AF3E1" w14:textId="77777777" w:rsidR="009C3259" w:rsidRDefault="009C3259"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9" w:name="sub_655"/>
    </w:p>
    <w:p w14:paraId="288AF0EE" w14:textId="77777777" w:rsidR="00767BDB"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8.19.3</w:t>
      </w:r>
      <w:r w:rsidR="008B6897" w:rsidRPr="0088671F">
        <w:rPr>
          <w:rFonts w:ascii="Times New Roman" w:hAnsi="Times New Roman" w:cs="Times New Roman"/>
          <w:sz w:val="28"/>
          <w:szCs w:val="28"/>
        </w:rPr>
        <w:t xml:space="preserve">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w:t>
      </w:r>
      <w:r w:rsidR="00682692">
        <w:rPr>
          <w:rFonts w:ascii="Times New Roman" w:hAnsi="Times New Roman" w:cs="Times New Roman"/>
          <w:sz w:val="28"/>
          <w:szCs w:val="28"/>
        </w:rPr>
        <w:t xml:space="preserve">х точкой. </w:t>
      </w:r>
      <w:r w:rsidR="00767BDB">
        <w:rPr>
          <w:rFonts w:ascii="Times New Roman" w:hAnsi="Times New Roman" w:cs="Times New Roman"/>
          <w:sz w:val="28"/>
          <w:szCs w:val="28"/>
        </w:rPr>
        <w:t>Например:</w:t>
      </w:r>
    </w:p>
    <w:p w14:paraId="268E4B8B" w14:textId="3F870665" w:rsidR="009C3259" w:rsidRPr="00D26D57" w:rsidRDefault="00682692" w:rsidP="00D26D57">
      <w:pPr>
        <w:autoSpaceDE w:val="0"/>
        <w:autoSpaceDN w:val="0"/>
        <w:adjustRightInd w:val="0"/>
        <w:spacing w:after="0" w:line="360" w:lineRule="auto"/>
        <w:ind w:firstLine="709"/>
        <w:jc w:val="center"/>
        <w:rPr>
          <w:rFonts w:ascii="Times New Roman" w:hAnsi="Times New Roman" w:cs="Times New Roman"/>
          <w:bCs/>
          <w:sz w:val="28"/>
          <w:szCs w:val="28"/>
          <w:shd w:val="clear" w:color="auto" w:fill="FFFFFF"/>
        </w:rPr>
      </w:pPr>
      <w:r>
        <w:rPr>
          <w:rFonts w:ascii="Times New Roman" w:hAnsi="Times New Roman" w:cs="Times New Roman"/>
          <w:sz w:val="28"/>
          <w:szCs w:val="28"/>
        </w:rPr>
        <w:t>Рисунок 1.1</w:t>
      </w:r>
      <w:r w:rsidR="00767BDB">
        <w:rPr>
          <w:rFonts w:ascii="Times New Roman" w:hAnsi="Times New Roman" w:cs="Times New Roman"/>
          <w:sz w:val="28"/>
          <w:szCs w:val="28"/>
        </w:rPr>
        <w:t xml:space="preserve"> – </w:t>
      </w:r>
      <w:r w:rsidR="009C3259" w:rsidRPr="009C3259">
        <w:rPr>
          <w:rStyle w:val="afd"/>
          <w:rFonts w:ascii="Times New Roman" w:hAnsi="Times New Roman" w:cs="Times New Roman"/>
          <w:b w:val="0"/>
          <w:sz w:val="28"/>
          <w:szCs w:val="28"/>
          <w:shd w:val="clear" w:color="auto" w:fill="FFFFFF"/>
        </w:rPr>
        <w:t>Схема структуры TFT LCD матрицы</w:t>
      </w:r>
    </w:p>
    <w:p w14:paraId="3BF4E88A" w14:textId="77777777" w:rsidR="004C76CA" w:rsidRDefault="007476D6" w:rsidP="00767BDB">
      <w:pPr>
        <w:autoSpaceDE w:val="0"/>
        <w:autoSpaceDN w:val="0"/>
        <w:adjustRightInd w:val="0"/>
        <w:spacing w:after="0" w:line="360" w:lineRule="auto"/>
        <w:ind w:firstLine="709"/>
        <w:jc w:val="both"/>
        <w:rPr>
          <w:rFonts w:ascii="Times New Roman" w:hAnsi="Times New Roman" w:cs="Times New Roman"/>
          <w:sz w:val="28"/>
          <w:szCs w:val="28"/>
        </w:rPr>
      </w:pPr>
      <w:bookmarkStart w:id="10" w:name="sub_656"/>
      <w:bookmarkEnd w:id="9"/>
      <w:r>
        <w:rPr>
          <w:rFonts w:ascii="Times New Roman" w:hAnsi="Times New Roman" w:cs="Times New Roman"/>
          <w:sz w:val="28"/>
          <w:szCs w:val="28"/>
        </w:rPr>
        <w:t>8.</w:t>
      </w:r>
      <w:r w:rsidR="00410748">
        <w:rPr>
          <w:rFonts w:ascii="Times New Roman" w:hAnsi="Times New Roman" w:cs="Times New Roman"/>
          <w:sz w:val="28"/>
          <w:szCs w:val="28"/>
        </w:rPr>
        <w:t>19.4</w:t>
      </w:r>
      <w:r w:rsidR="008B6897" w:rsidRPr="0088671F">
        <w:rPr>
          <w:rFonts w:ascii="Times New Roman" w:hAnsi="Times New Roman" w:cs="Times New Roman"/>
          <w:sz w:val="28"/>
          <w:szCs w:val="28"/>
        </w:rPr>
        <w:t xml:space="preserve">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w:t>
      </w:r>
      <w:r w:rsidR="00E910AD">
        <w:rPr>
          <w:rFonts w:ascii="Times New Roman" w:hAnsi="Times New Roman" w:cs="Times New Roman"/>
          <w:sz w:val="28"/>
          <w:szCs w:val="28"/>
        </w:rPr>
        <w:t xml:space="preserve"> (их печатают 12 шрифтом посередине строки)</w:t>
      </w:r>
      <w:r w:rsidR="008B6897" w:rsidRPr="0088671F">
        <w:rPr>
          <w:rFonts w:ascii="Times New Roman" w:hAnsi="Times New Roman" w:cs="Times New Roman"/>
          <w:sz w:val="28"/>
          <w:szCs w:val="28"/>
        </w:rPr>
        <w:t xml:space="preserve"> и располагают </w:t>
      </w:r>
      <w:r w:rsidR="00767BDB">
        <w:rPr>
          <w:rFonts w:ascii="Times New Roman" w:hAnsi="Times New Roman" w:cs="Times New Roman"/>
          <w:sz w:val="28"/>
          <w:szCs w:val="28"/>
        </w:rPr>
        <w:t xml:space="preserve">в центре </w:t>
      </w:r>
      <w:r w:rsidR="004C76CA">
        <w:rPr>
          <w:rFonts w:ascii="Times New Roman" w:hAnsi="Times New Roman" w:cs="Times New Roman"/>
          <w:sz w:val="28"/>
          <w:szCs w:val="28"/>
        </w:rPr>
        <w:t xml:space="preserve">без абзацного отступа </w:t>
      </w:r>
      <w:r w:rsidR="00767BDB">
        <w:rPr>
          <w:rFonts w:ascii="Times New Roman" w:hAnsi="Times New Roman" w:cs="Times New Roman"/>
          <w:sz w:val="28"/>
          <w:szCs w:val="28"/>
        </w:rPr>
        <w:t>без точки в конце</w:t>
      </w:r>
      <w:r w:rsidR="0088671F">
        <w:rPr>
          <w:rFonts w:ascii="Times New Roman" w:hAnsi="Times New Roman" w:cs="Times New Roman"/>
          <w:sz w:val="28"/>
          <w:szCs w:val="28"/>
        </w:rPr>
        <w:t>:</w:t>
      </w:r>
    </w:p>
    <w:p w14:paraId="3D89D631" w14:textId="77777777" w:rsidR="00767BDB" w:rsidRDefault="004C76CA" w:rsidP="004C76CA">
      <w:pPr>
        <w:autoSpaceDE w:val="0"/>
        <w:autoSpaceDN w:val="0"/>
        <w:adjustRightInd w:val="0"/>
        <w:spacing w:after="0" w:line="360" w:lineRule="auto"/>
        <w:ind w:firstLine="709"/>
        <w:jc w:val="center"/>
        <w:rPr>
          <w:rFonts w:ascii="Times New Roman" w:hAnsi="Times New Roman" w:cs="Times New Roman"/>
          <w:sz w:val="28"/>
          <w:szCs w:val="28"/>
        </w:rPr>
      </w:pPr>
      <w:r w:rsidRPr="008620D9">
        <w:rPr>
          <w:sz w:val="28"/>
          <w:szCs w:val="28"/>
        </w:rPr>
        <w:fldChar w:fldCharType="begin"/>
      </w:r>
      <w:r w:rsidRPr="008620D9">
        <w:rPr>
          <w:sz w:val="28"/>
          <w:szCs w:val="28"/>
        </w:rPr>
        <w:instrText xml:space="preserve"> INCLUDEPICTURE "http://avtoremtech.ru/images/2-2705.jpg" \* MERGEFORMATINET </w:instrText>
      </w:r>
      <w:r w:rsidRPr="008620D9">
        <w:rPr>
          <w:sz w:val="28"/>
          <w:szCs w:val="28"/>
        </w:rPr>
        <w:fldChar w:fldCharType="separate"/>
      </w:r>
      <w:r w:rsidR="00BB24AF">
        <w:rPr>
          <w:sz w:val="28"/>
          <w:szCs w:val="28"/>
        </w:rPr>
        <w:fldChar w:fldCharType="begin"/>
      </w:r>
      <w:r w:rsidR="00BB24AF">
        <w:rPr>
          <w:sz w:val="28"/>
          <w:szCs w:val="28"/>
        </w:rPr>
        <w:instrText xml:space="preserve"> INCLUDEPICTURE  "http://avtoremtech.ru/images/2-2705.jpg" \* MERGEFORMATINET </w:instrText>
      </w:r>
      <w:r w:rsidR="00BB24AF">
        <w:rPr>
          <w:sz w:val="28"/>
          <w:szCs w:val="28"/>
        </w:rPr>
        <w:fldChar w:fldCharType="separate"/>
      </w:r>
      <w:r w:rsidR="00DB4570">
        <w:rPr>
          <w:sz w:val="28"/>
          <w:szCs w:val="28"/>
        </w:rPr>
        <w:fldChar w:fldCharType="begin"/>
      </w:r>
      <w:r w:rsidR="00DB4570">
        <w:rPr>
          <w:sz w:val="28"/>
          <w:szCs w:val="28"/>
        </w:rPr>
        <w:instrText xml:space="preserve"> INCLUDEPICTURE  "http://avtoremtech.ru/images/2-2705.jpg" \* MERGEFORMATINET </w:instrText>
      </w:r>
      <w:r w:rsidR="00DB4570">
        <w:rPr>
          <w:sz w:val="28"/>
          <w:szCs w:val="28"/>
        </w:rPr>
        <w:fldChar w:fldCharType="separate"/>
      </w:r>
      <w:r w:rsidR="00801D4D">
        <w:rPr>
          <w:sz w:val="28"/>
          <w:szCs w:val="28"/>
        </w:rPr>
        <w:fldChar w:fldCharType="begin"/>
      </w:r>
      <w:r w:rsidR="00801D4D">
        <w:rPr>
          <w:sz w:val="28"/>
          <w:szCs w:val="28"/>
        </w:rPr>
        <w:instrText xml:space="preserve"> INCLUDEPICTURE  "http://avtoremtech.ru/images/2-2705.jpg" \* MERGEFORMATINET </w:instrText>
      </w:r>
      <w:r w:rsidR="00801D4D">
        <w:rPr>
          <w:sz w:val="28"/>
          <w:szCs w:val="28"/>
        </w:rPr>
        <w:fldChar w:fldCharType="separate"/>
      </w:r>
      <w:r w:rsidR="00314E96">
        <w:rPr>
          <w:sz w:val="28"/>
          <w:szCs w:val="28"/>
        </w:rPr>
        <w:fldChar w:fldCharType="begin"/>
      </w:r>
      <w:r w:rsidR="00314E96">
        <w:rPr>
          <w:sz w:val="28"/>
          <w:szCs w:val="28"/>
        </w:rPr>
        <w:instrText xml:space="preserve"> INCLUDEPICTURE  "http://avtoremtech.ru/images/2-2705.jpg" \* MERGEFORMATINET </w:instrText>
      </w:r>
      <w:r w:rsidR="00314E96">
        <w:rPr>
          <w:sz w:val="28"/>
          <w:szCs w:val="28"/>
        </w:rPr>
        <w:fldChar w:fldCharType="separate"/>
      </w:r>
      <w:r w:rsidR="00835F35">
        <w:rPr>
          <w:sz w:val="28"/>
          <w:szCs w:val="28"/>
        </w:rPr>
        <w:fldChar w:fldCharType="begin"/>
      </w:r>
      <w:r w:rsidR="00835F35">
        <w:rPr>
          <w:sz w:val="28"/>
          <w:szCs w:val="28"/>
        </w:rPr>
        <w:instrText xml:space="preserve"> INCLUDEPICTURE  "http://avtoremtech.ru/images/2-2705.jpg" \* MERGEFORMATINET </w:instrText>
      </w:r>
      <w:r w:rsidR="00835F35">
        <w:rPr>
          <w:sz w:val="28"/>
          <w:szCs w:val="28"/>
        </w:rPr>
        <w:fldChar w:fldCharType="separate"/>
      </w:r>
      <w:r w:rsidR="00BD57B7">
        <w:rPr>
          <w:sz w:val="28"/>
          <w:szCs w:val="28"/>
        </w:rPr>
        <w:fldChar w:fldCharType="begin"/>
      </w:r>
      <w:r w:rsidR="00BD57B7">
        <w:rPr>
          <w:sz w:val="28"/>
          <w:szCs w:val="28"/>
        </w:rPr>
        <w:instrText xml:space="preserve"> INCLUDEPICTURE  "http://avtoremtech.ru/images/2-2705.jpg" \* MERGEFORMATINET </w:instrText>
      </w:r>
      <w:r w:rsidR="00BD57B7">
        <w:rPr>
          <w:sz w:val="28"/>
          <w:szCs w:val="28"/>
        </w:rPr>
        <w:fldChar w:fldCharType="separate"/>
      </w:r>
      <w:r w:rsidR="001E0158">
        <w:rPr>
          <w:sz w:val="28"/>
          <w:szCs w:val="28"/>
        </w:rPr>
        <w:fldChar w:fldCharType="begin"/>
      </w:r>
      <w:r w:rsidR="001E0158">
        <w:rPr>
          <w:sz w:val="28"/>
          <w:szCs w:val="28"/>
        </w:rPr>
        <w:instrText xml:space="preserve"> </w:instrText>
      </w:r>
      <w:r w:rsidR="001E0158">
        <w:rPr>
          <w:sz w:val="28"/>
          <w:szCs w:val="28"/>
        </w:rPr>
        <w:instrText>INCLUDEPICTURE  "http://avtoremtech.ru/images/2-2705.jpg" \* MERGEFORMATINET</w:instrText>
      </w:r>
      <w:r w:rsidR="001E0158">
        <w:rPr>
          <w:sz w:val="28"/>
          <w:szCs w:val="28"/>
        </w:rPr>
        <w:instrText xml:space="preserve"> </w:instrText>
      </w:r>
      <w:r w:rsidR="001E0158">
        <w:rPr>
          <w:sz w:val="28"/>
          <w:szCs w:val="28"/>
        </w:rPr>
        <w:fldChar w:fldCharType="separate"/>
      </w:r>
      <w:r w:rsidR="0028198D">
        <w:rPr>
          <w:sz w:val="28"/>
          <w:szCs w:val="28"/>
        </w:rPr>
        <w:pict w14:anchorId="2FC74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59.75pt">
            <v:imagedata r:id="rId12" r:href="rId13"/>
          </v:shape>
        </w:pict>
      </w:r>
      <w:r w:rsidR="001E0158">
        <w:rPr>
          <w:sz w:val="28"/>
          <w:szCs w:val="28"/>
        </w:rPr>
        <w:fldChar w:fldCharType="end"/>
      </w:r>
      <w:r w:rsidR="00BD57B7">
        <w:rPr>
          <w:sz w:val="28"/>
          <w:szCs w:val="28"/>
        </w:rPr>
        <w:fldChar w:fldCharType="end"/>
      </w:r>
      <w:r w:rsidR="00835F35">
        <w:rPr>
          <w:sz w:val="28"/>
          <w:szCs w:val="28"/>
        </w:rPr>
        <w:fldChar w:fldCharType="end"/>
      </w:r>
      <w:r w:rsidR="00314E96">
        <w:rPr>
          <w:sz w:val="28"/>
          <w:szCs w:val="28"/>
        </w:rPr>
        <w:fldChar w:fldCharType="end"/>
      </w:r>
      <w:r w:rsidR="00801D4D">
        <w:rPr>
          <w:sz w:val="28"/>
          <w:szCs w:val="28"/>
        </w:rPr>
        <w:fldChar w:fldCharType="end"/>
      </w:r>
      <w:r w:rsidR="00DB4570">
        <w:rPr>
          <w:sz w:val="28"/>
          <w:szCs w:val="28"/>
        </w:rPr>
        <w:fldChar w:fldCharType="end"/>
      </w:r>
      <w:r w:rsidR="00BB24AF">
        <w:rPr>
          <w:sz w:val="28"/>
          <w:szCs w:val="28"/>
        </w:rPr>
        <w:fldChar w:fldCharType="end"/>
      </w:r>
      <w:r w:rsidRPr="008620D9">
        <w:rPr>
          <w:sz w:val="28"/>
          <w:szCs w:val="28"/>
        </w:rPr>
        <w:fldChar w:fldCharType="end"/>
      </w:r>
    </w:p>
    <w:p w14:paraId="6BEAEA64" w14:textId="77777777" w:rsidR="00767BDB" w:rsidRPr="005C06A1" w:rsidRDefault="005C06A1" w:rsidP="005C06A1">
      <w:pPr>
        <w:ind w:firstLine="709"/>
        <w:jc w:val="center"/>
        <w:rPr>
          <w:rFonts w:ascii="Times New Roman" w:hAnsi="Times New Roman" w:cs="Times New Roman"/>
          <w:sz w:val="24"/>
          <w:szCs w:val="24"/>
        </w:rPr>
      </w:pPr>
      <w:r w:rsidRPr="005C06A1">
        <w:rPr>
          <w:rFonts w:ascii="Times New Roman" w:hAnsi="Times New Roman" w:cs="Times New Roman"/>
          <w:sz w:val="24"/>
          <w:szCs w:val="24"/>
        </w:rPr>
        <w:t>1 — нажимная пружина, 2 — теплоизолирующая шайба, 3 — фрикционная шайба, 4, 5 — заклепки, 6, 11 — диски, 7 — фрикционные накладки, 8 — пластинчатая пружина, 9 — пружина демпфера, 10 — палец, 12 — ступица, 13 — балансировочный грузик</w:t>
      </w:r>
    </w:p>
    <w:p w14:paraId="2E2F014E" w14:textId="77777777" w:rsidR="005C06A1" w:rsidRPr="005C06A1" w:rsidRDefault="005C06A1" w:rsidP="005C06A1">
      <w:pPr>
        <w:spacing w:line="360" w:lineRule="auto"/>
        <w:ind w:firstLine="709"/>
        <w:jc w:val="center"/>
        <w:rPr>
          <w:rFonts w:ascii="Times New Roman" w:hAnsi="Times New Roman" w:cs="Times New Roman"/>
          <w:bCs/>
          <w:sz w:val="28"/>
          <w:szCs w:val="28"/>
        </w:rPr>
      </w:pPr>
      <w:r>
        <w:rPr>
          <w:rFonts w:ascii="Times New Roman" w:hAnsi="Times New Roman" w:cs="Times New Roman"/>
          <w:sz w:val="28"/>
          <w:szCs w:val="28"/>
        </w:rPr>
        <w:t>Рисунок 2</w:t>
      </w:r>
      <w:r w:rsidR="0088671F" w:rsidRPr="005C06A1">
        <w:rPr>
          <w:rFonts w:ascii="Times New Roman" w:hAnsi="Times New Roman" w:cs="Times New Roman"/>
          <w:sz w:val="28"/>
          <w:szCs w:val="28"/>
        </w:rPr>
        <w:t xml:space="preserve"> - </w:t>
      </w:r>
      <w:r w:rsidRPr="005C06A1">
        <w:rPr>
          <w:rFonts w:ascii="Times New Roman" w:hAnsi="Times New Roman" w:cs="Times New Roman"/>
          <w:bCs/>
          <w:sz w:val="28"/>
          <w:szCs w:val="28"/>
        </w:rPr>
        <w:t xml:space="preserve">Ведомый диск сцепления ГАЗель Next </w:t>
      </w:r>
    </w:p>
    <w:p w14:paraId="5C51D44B" w14:textId="77777777" w:rsidR="008B6897" w:rsidRDefault="008B6897" w:rsidP="00767BDB">
      <w:pPr>
        <w:autoSpaceDE w:val="0"/>
        <w:autoSpaceDN w:val="0"/>
        <w:adjustRightInd w:val="0"/>
        <w:spacing w:after="0" w:line="360" w:lineRule="auto"/>
        <w:ind w:firstLine="709"/>
        <w:jc w:val="center"/>
        <w:rPr>
          <w:rFonts w:ascii="Times New Roman" w:hAnsi="Times New Roman" w:cs="Times New Roman"/>
          <w:sz w:val="28"/>
          <w:szCs w:val="28"/>
        </w:rPr>
      </w:pPr>
    </w:p>
    <w:p w14:paraId="4A4A1B9C" w14:textId="77777777" w:rsidR="00767BDB" w:rsidRPr="0088671F" w:rsidRDefault="00767BDB" w:rsidP="00767B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наименование рисунка состоит из нескольких слов, то его следует записывать через один межстрочный интервал. Перенос слов в наименовании </w:t>
      </w:r>
      <w:r w:rsidR="00D6704C">
        <w:rPr>
          <w:rFonts w:ascii="Times New Roman" w:hAnsi="Times New Roman" w:cs="Times New Roman"/>
          <w:sz w:val="28"/>
          <w:szCs w:val="28"/>
        </w:rPr>
        <w:t>иллюстраций</w:t>
      </w:r>
      <w:r>
        <w:rPr>
          <w:rFonts w:ascii="Times New Roman" w:hAnsi="Times New Roman" w:cs="Times New Roman"/>
          <w:sz w:val="28"/>
          <w:szCs w:val="28"/>
        </w:rPr>
        <w:t xml:space="preserve"> не допускается.</w:t>
      </w:r>
    </w:p>
    <w:p w14:paraId="0759F463" w14:textId="4008A8BF" w:rsidR="00C24EAD" w:rsidRDefault="00410748" w:rsidP="00784812">
      <w:pPr>
        <w:autoSpaceDE w:val="0"/>
        <w:autoSpaceDN w:val="0"/>
        <w:adjustRightInd w:val="0"/>
        <w:spacing w:after="120" w:line="360" w:lineRule="auto"/>
        <w:ind w:firstLine="709"/>
        <w:jc w:val="both"/>
        <w:rPr>
          <w:rFonts w:ascii="Times New Roman" w:hAnsi="Times New Roman" w:cs="Times New Roman"/>
          <w:sz w:val="28"/>
          <w:szCs w:val="28"/>
        </w:rPr>
      </w:pPr>
      <w:bookmarkStart w:id="11" w:name="sub_657"/>
      <w:bookmarkEnd w:id="10"/>
      <w:r>
        <w:rPr>
          <w:rFonts w:ascii="Times New Roman" w:hAnsi="Times New Roman" w:cs="Times New Roman"/>
          <w:sz w:val="28"/>
          <w:szCs w:val="28"/>
        </w:rPr>
        <w:t>8.19</w:t>
      </w:r>
      <w:r w:rsidR="00D05873">
        <w:rPr>
          <w:rFonts w:ascii="Times New Roman" w:hAnsi="Times New Roman" w:cs="Times New Roman"/>
          <w:sz w:val="28"/>
          <w:szCs w:val="28"/>
        </w:rPr>
        <w:t>.</w:t>
      </w:r>
      <w:r>
        <w:rPr>
          <w:rFonts w:ascii="Times New Roman" w:hAnsi="Times New Roman" w:cs="Times New Roman"/>
          <w:sz w:val="28"/>
          <w:szCs w:val="28"/>
        </w:rPr>
        <w:t>5</w:t>
      </w:r>
      <w:r w:rsidR="008B6897" w:rsidRPr="0088671F">
        <w:rPr>
          <w:rFonts w:ascii="Times New Roman" w:hAnsi="Times New Roman" w:cs="Times New Roman"/>
          <w:sz w:val="28"/>
          <w:szCs w:val="28"/>
        </w:rPr>
        <w:t xml:space="preserve">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bookmarkEnd w:id="11"/>
    </w:p>
    <w:p w14:paraId="21012474" w14:textId="77777777" w:rsidR="00555067" w:rsidRDefault="007476D6" w:rsidP="0034003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8.</w:t>
      </w:r>
      <w:r w:rsidR="00410748">
        <w:rPr>
          <w:rFonts w:ascii="Times New Roman" w:hAnsi="Times New Roman" w:cs="Times New Roman"/>
          <w:sz w:val="28"/>
          <w:szCs w:val="28"/>
        </w:rPr>
        <w:t>20</w:t>
      </w:r>
      <w:r w:rsidR="00D05873">
        <w:rPr>
          <w:rFonts w:ascii="Times New Roman" w:hAnsi="Times New Roman" w:cs="Times New Roman"/>
          <w:sz w:val="28"/>
          <w:szCs w:val="28"/>
        </w:rPr>
        <w:t xml:space="preserve"> </w:t>
      </w:r>
      <w:r w:rsidR="00187049">
        <w:rPr>
          <w:rFonts w:ascii="Times New Roman" w:hAnsi="Times New Roman" w:cs="Times New Roman"/>
          <w:sz w:val="28"/>
          <w:szCs w:val="28"/>
        </w:rPr>
        <w:t>Таблицы</w:t>
      </w:r>
      <w:bookmarkStart w:id="12" w:name="sub_661"/>
    </w:p>
    <w:p w14:paraId="43E0293E" w14:textId="77777777" w:rsidR="003923B8" w:rsidRPr="000153C5" w:rsidRDefault="00410748" w:rsidP="007476D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8.20</w:t>
      </w:r>
      <w:r w:rsidR="00D05873">
        <w:rPr>
          <w:rFonts w:ascii="Times New Roman" w:hAnsi="Times New Roman" w:cs="Times New Roman"/>
          <w:sz w:val="28"/>
          <w:szCs w:val="28"/>
        </w:rPr>
        <w:t>.1</w:t>
      </w:r>
      <w:r w:rsidR="00263226" w:rsidRPr="00263226">
        <w:rPr>
          <w:rFonts w:ascii="Times New Roman" w:hAnsi="Times New Roman" w:cs="Times New Roman"/>
          <w:sz w:val="28"/>
          <w:szCs w:val="28"/>
        </w:rPr>
        <w:t xml:space="preserve"> Таблицы применяют для лучшей наглядности и удобства сравнения показателей.</w:t>
      </w:r>
      <w:r w:rsidR="00D05873">
        <w:rPr>
          <w:rFonts w:ascii="Times New Roman" w:hAnsi="Times New Roman" w:cs="Times New Roman"/>
          <w:sz w:val="28"/>
          <w:szCs w:val="28"/>
        </w:rPr>
        <w:t xml:space="preserve"> Цифровой материал должен оформляться </w:t>
      </w:r>
      <w:r w:rsidR="003923B8">
        <w:rPr>
          <w:rFonts w:ascii="Times New Roman" w:hAnsi="Times New Roman" w:cs="Times New Roman"/>
          <w:sz w:val="28"/>
          <w:szCs w:val="28"/>
        </w:rPr>
        <w:t>в виде таблиц.</w:t>
      </w:r>
      <w:r w:rsidR="00263226" w:rsidRPr="00263226">
        <w:rPr>
          <w:rFonts w:ascii="Times New Roman" w:hAnsi="Times New Roman" w:cs="Times New Roman"/>
          <w:sz w:val="28"/>
          <w:szCs w:val="28"/>
        </w:rPr>
        <w:t xml:space="preserve"> Наименование </w:t>
      </w:r>
      <w:r w:rsidR="00263226" w:rsidRPr="000153C5">
        <w:rPr>
          <w:rFonts w:ascii="Times New Roman" w:hAnsi="Times New Roman" w:cs="Times New Roman"/>
          <w:sz w:val="28"/>
          <w:szCs w:val="28"/>
        </w:rPr>
        <w:t xml:space="preserve">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w:t>
      </w:r>
      <w:r w:rsidR="00C24EAD" w:rsidRPr="000153C5">
        <w:rPr>
          <w:rFonts w:ascii="Times New Roman" w:hAnsi="Times New Roman" w:cs="Times New Roman"/>
          <w:sz w:val="28"/>
          <w:szCs w:val="28"/>
        </w:rPr>
        <w:t>в следующем формате:</w:t>
      </w:r>
    </w:p>
    <w:p w14:paraId="099B04B8" w14:textId="77777777" w:rsidR="00C24EAD" w:rsidRPr="000153C5" w:rsidRDefault="00C24EAD" w:rsidP="007476D6">
      <w:pPr>
        <w:spacing w:after="0" w:line="360" w:lineRule="auto"/>
        <w:ind w:firstLine="708"/>
        <w:jc w:val="both"/>
        <w:rPr>
          <w:rFonts w:ascii="Times New Roman" w:hAnsi="Times New Roman" w:cs="Times New Roman"/>
          <w:sz w:val="28"/>
          <w:szCs w:val="28"/>
        </w:rPr>
      </w:pPr>
    </w:p>
    <w:p w14:paraId="1B10CE7A" w14:textId="77777777" w:rsidR="003923B8" w:rsidRPr="000153C5" w:rsidRDefault="003923B8" w:rsidP="00C24EAD">
      <w:pPr>
        <w:spacing w:after="0" w:line="360" w:lineRule="auto"/>
        <w:jc w:val="both"/>
        <w:rPr>
          <w:rFonts w:ascii="Times New Roman" w:hAnsi="Times New Roman" w:cs="Times New Roman"/>
          <w:sz w:val="28"/>
          <w:szCs w:val="28"/>
        </w:rPr>
      </w:pPr>
      <w:bookmarkStart w:id="13" w:name="sub_6651"/>
      <w:r w:rsidRPr="000153C5">
        <w:rPr>
          <w:rFonts w:ascii="Times New Roman" w:hAnsi="Times New Roman" w:cs="Times New Roman"/>
          <w:sz w:val="28"/>
          <w:szCs w:val="28"/>
        </w:rPr>
        <w:t xml:space="preserve">Таблица </w:t>
      </w:r>
      <w:r w:rsidR="00C24EAD" w:rsidRPr="000153C5">
        <w:rPr>
          <w:rFonts w:ascii="Times New Roman" w:hAnsi="Times New Roman" w:cs="Times New Roman"/>
          <w:sz w:val="28"/>
          <w:szCs w:val="28"/>
        </w:rPr>
        <w:t>1 – Динамика показателей ПАО Сбербанк</w:t>
      </w:r>
    </w:p>
    <w:tbl>
      <w:tblPr>
        <w:tblStyle w:val="afe"/>
        <w:tblW w:w="0" w:type="auto"/>
        <w:tblInd w:w="250" w:type="dxa"/>
        <w:tblLook w:val="04A0" w:firstRow="1" w:lastRow="0" w:firstColumn="1" w:lastColumn="0" w:noHBand="0" w:noVBand="1"/>
      </w:tblPr>
      <w:tblGrid>
        <w:gridCol w:w="1683"/>
        <w:gridCol w:w="1910"/>
        <w:gridCol w:w="1910"/>
        <w:gridCol w:w="1910"/>
        <w:gridCol w:w="1910"/>
      </w:tblGrid>
      <w:tr w:rsidR="00C24EAD" w:rsidRPr="000153C5" w14:paraId="561ECE19" w14:textId="77777777" w:rsidTr="00C24EAD">
        <w:tc>
          <w:tcPr>
            <w:tcW w:w="1834" w:type="dxa"/>
          </w:tcPr>
          <w:p w14:paraId="6ECDEAAB"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6CB0A5D8"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4FD735E5"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0E3B77B9"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1A6CAC68" w14:textId="77777777" w:rsidR="00C24EAD" w:rsidRPr="000153C5" w:rsidRDefault="00C24EAD" w:rsidP="00C24EAD">
            <w:pPr>
              <w:spacing w:line="360" w:lineRule="auto"/>
              <w:jc w:val="both"/>
              <w:rPr>
                <w:rFonts w:ascii="Times New Roman" w:hAnsi="Times New Roman" w:cs="Times New Roman"/>
                <w:sz w:val="28"/>
                <w:szCs w:val="28"/>
              </w:rPr>
            </w:pPr>
          </w:p>
        </w:tc>
      </w:tr>
      <w:tr w:rsidR="00C24EAD" w:rsidRPr="000153C5" w14:paraId="55873802" w14:textId="77777777" w:rsidTr="00C24EAD">
        <w:tc>
          <w:tcPr>
            <w:tcW w:w="1834" w:type="dxa"/>
          </w:tcPr>
          <w:p w14:paraId="76D57763"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7651F6CA"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41759DE4"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58370D11" w14:textId="77777777" w:rsidR="00C24EAD" w:rsidRPr="000153C5" w:rsidRDefault="00C24EAD" w:rsidP="00C24EAD">
            <w:pPr>
              <w:spacing w:line="360" w:lineRule="auto"/>
              <w:jc w:val="both"/>
              <w:rPr>
                <w:rFonts w:ascii="Times New Roman" w:hAnsi="Times New Roman" w:cs="Times New Roman"/>
                <w:sz w:val="28"/>
                <w:szCs w:val="28"/>
              </w:rPr>
            </w:pPr>
          </w:p>
        </w:tc>
        <w:tc>
          <w:tcPr>
            <w:tcW w:w="2085" w:type="dxa"/>
          </w:tcPr>
          <w:p w14:paraId="52FD2BD4" w14:textId="77777777" w:rsidR="00C24EAD" w:rsidRPr="000153C5" w:rsidRDefault="00C24EAD" w:rsidP="00C24EAD">
            <w:pPr>
              <w:spacing w:line="360" w:lineRule="auto"/>
              <w:jc w:val="both"/>
              <w:rPr>
                <w:rFonts w:ascii="Times New Roman" w:hAnsi="Times New Roman" w:cs="Times New Roman"/>
                <w:sz w:val="28"/>
                <w:szCs w:val="28"/>
              </w:rPr>
            </w:pPr>
          </w:p>
        </w:tc>
      </w:tr>
      <w:bookmarkEnd w:id="13"/>
    </w:tbl>
    <w:p w14:paraId="3F7C9651" w14:textId="77777777" w:rsidR="00830651" w:rsidRPr="000153C5" w:rsidRDefault="00830651" w:rsidP="002C0523">
      <w:pPr>
        <w:pStyle w:val="a6"/>
        <w:tabs>
          <w:tab w:val="left" w:pos="6585"/>
        </w:tabs>
        <w:spacing w:line="360" w:lineRule="auto"/>
        <w:ind w:firstLine="709"/>
        <w:jc w:val="both"/>
        <w:rPr>
          <w:rFonts w:ascii="Times New Roman" w:hAnsi="Times New Roman" w:cs="Times New Roman"/>
          <w:sz w:val="28"/>
          <w:szCs w:val="28"/>
        </w:rPr>
      </w:pPr>
    </w:p>
    <w:p w14:paraId="299F895A" w14:textId="77777777" w:rsidR="003923B8" w:rsidRDefault="00830651" w:rsidP="00830651">
      <w:pPr>
        <w:autoSpaceDE w:val="0"/>
        <w:autoSpaceDN w:val="0"/>
        <w:adjustRightInd w:val="0"/>
        <w:spacing w:after="0" w:line="240" w:lineRule="auto"/>
        <w:rPr>
          <w:rFonts w:ascii="Times New Roman" w:hAnsi="Times New Roman" w:cs="Times New Roman"/>
          <w:sz w:val="28"/>
          <w:szCs w:val="28"/>
        </w:rPr>
      </w:pPr>
      <w:r w:rsidRPr="000153C5">
        <w:rPr>
          <w:rFonts w:ascii="Times New Roman" w:hAnsi="Times New Roman" w:cs="Times New Roman"/>
          <w:sz w:val="28"/>
          <w:szCs w:val="28"/>
        </w:rPr>
        <w:t>Если наименование таблицы занимает две строки и более, то его следует записывать через один межстрочный интервал.</w:t>
      </w:r>
      <w:r w:rsidR="002C0523">
        <w:rPr>
          <w:rFonts w:ascii="Times New Roman" w:hAnsi="Times New Roman" w:cs="Times New Roman"/>
          <w:sz w:val="28"/>
          <w:szCs w:val="28"/>
        </w:rPr>
        <w:tab/>
      </w:r>
    </w:p>
    <w:p w14:paraId="6865190F" w14:textId="77777777" w:rsidR="00262A18" w:rsidRPr="00830651" w:rsidRDefault="00262A18" w:rsidP="00830651">
      <w:pPr>
        <w:autoSpaceDE w:val="0"/>
        <w:autoSpaceDN w:val="0"/>
        <w:adjustRightInd w:val="0"/>
        <w:spacing w:after="0" w:line="240" w:lineRule="auto"/>
        <w:rPr>
          <w:rFonts w:ascii="Times New Roman" w:hAnsi="Times New Roman" w:cs="Times New Roman"/>
          <w:sz w:val="28"/>
          <w:szCs w:val="28"/>
        </w:rPr>
      </w:pPr>
    </w:p>
    <w:p w14:paraId="097F4CB6" w14:textId="77777777" w:rsidR="00263226" w:rsidRPr="000153C5" w:rsidRDefault="00410748" w:rsidP="0012328D">
      <w:pPr>
        <w:spacing w:after="0" w:line="360" w:lineRule="auto"/>
        <w:ind w:firstLine="709"/>
        <w:jc w:val="both"/>
        <w:rPr>
          <w:rFonts w:ascii="Times New Roman" w:hAnsi="Times New Roman" w:cs="Times New Roman"/>
          <w:sz w:val="28"/>
          <w:szCs w:val="28"/>
        </w:rPr>
      </w:pPr>
      <w:bookmarkStart w:id="14" w:name="sub_662"/>
      <w:bookmarkEnd w:id="12"/>
      <w:r>
        <w:rPr>
          <w:rFonts w:ascii="Times New Roman" w:hAnsi="Times New Roman" w:cs="Times New Roman"/>
          <w:sz w:val="28"/>
          <w:szCs w:val="28"/>
        </w:rPr>
        <w:t>8.20</w:t>
      </w:r>
      <w:r w:rsidR="00D05873" w:rsidRPr="000153C5">
        <w:rPr>
          <w:rFonts w:ascii="Times New Roman" w:hAnsi="Times New Roman" w:cs="Times New Roman"/>
          <w:sz w:val="28"/>
          <w:szCs w:val="28"/>
        </w:rPr>
        <w:t xml:space="preserve">.2 </w:t>
      </w:r>
      <w:r w:rsidR="00263226" w:rsidRPr="000153C5">
        <w:rPr>
          <w:rFonts w:ascii="Times New Roman" w:hAnsi="Times New Roman" w:cs="Times New Roman"/>
          <w:sz w:val="28"/>
          <w:szCs w:val="28"/>
        </w:rPr>
        <w:t>Таблицу следует располагать непосредственно после текста, в котором она упоминается впервые, или на следующей странице.</w:t>
      </w:r>
    </w:p>
    <w:p w14:paraId="73AEAA0C" w14:textId="77777777" w:rsidR="00263226" w:rsidRPr="000153C5" w:rsidRDefault="00410748" w:rsidP="0012328D">
      <w:pPr>
        <w:spacing w:after="0" w:line="360" w:lineRule="auto"/>
        <w:ind w:firstLine="709"/>
        <w:jc w:val="both"/>
        <w:rPr>
          <w:rFonts w:ascii="Times New Roman" w:hAnsi="Times New Roman" w:cs="Times New Roman"/>
          <w:sz w:val="28"/>
          <w:szCs w:val="28"/>
        </w:rPr>
      </w:pPr>
      <w:bookmarkStart w:id="15" w:name="sub_663"/>
      <w:bookmarkEnd w:id="14"/>
      <w:r>
        <w:rPr>
          <w:rFonts w:ascii="Times New Roman" w:hAnsi="Times New Roman" w:cs="Times New Roman"/>
          <w:sz w:val="28"/>
          <w:szCs w:val="28"/>
        </w:rPr>
        <w:t>8.20</w:t>
      </w:r>
      <w:r w:rsidR="00D05873" w:rsidRPr="000153C5">
        <w:rPr>
          <w:rFonts w:ascii="Times New Roman" w:hAnsi="Times New Roman" w:cs="Times New Roman"/>
          <w:sz w:val="28"/>
          <w:szCs w:val="28"/>
        </w:rPr>
        <w:t>.3</w:t>
      </w:r>
      <w:r w:rsidR="00263226" w:rsidRPr="000153C5">
        <w:rPr>
          <w:rFonts w:ascii="Times New Roman" w:hAnsi="Times New Roman" w:cs="Times New Roman"/>
          <w:sz w:val="28"/>
          <w:szCs w:val="28"/>
        </w:rPr>
        <w:t xml:space="preserve"> На все таблицы должны быть ссылки в работе. При ссылке следует писать слово </w:t>
      </w:r>
      <w:r w:rsidR="00262A18" w:rsidRPr="000153C5">
        <w:rPr>
          <w:rFonts w:ascii="Times New Roman" w:hAnsi="Times New Roman" w:cs="Times New Roman"/>
          <w:sz w:val="28"/>
          <w:szCs w:val="28"/>
        </w:rPr>
        <w:t>"таблица" с указанием ее номера: «в соответствии с таблицей 1», «как приведено в таблице 9» и т.д.</w:t>
      </w:r>
    </w:p>
    <w:p w14:paraId="0EBE7697" w14:textId="77777777" w:rsidR="00263226" w:rsidRPr="00263226" w:rsidRDefault="007476D6" w:rsidP="0012328D">
      <w:pPr>
        <w:spacing w:after="0" w:line="360" w:lineRule="auto"/>
        <w:ind w:firstLine="709"/>
        <w:jc w:val="both"/>
        <w:rPr>
          <w:rFonts w:ascii="Times New Roman" w:hAnsi="Times New Roman" w:cs="Times New Roman"/>
          <w:sz w:val="28"/>
          <w:szCs w:val="28"/>
        </w:rPr>
      </w:pPr>
      <w:bookmarkStart w:id="16" w:name="sub_664"/>
      <w:bookmarkEnd w:id="15"/>
      <w:r w:rsidRPr="000153C5">
        <w:rPr>
          <w:rFonts w:ascii="Times New Roman" w:hAnsi="Times New Roman" w:cs="Times New Roman"/>
          <w:sz w:val="28"/>
          <w:szCs w:val="28"/>
        </w:rPr>
        <w:t>8.</w:t>
      </w:r>
      <w:r w:rsidR="00410748">
        <w:rPr>
          <w:rFonts w:ascii="Times New Roman" w:hAnsi="Times New Roman" w:cs="Times New Roman"/>
          <w:sz w:val="28"/>
          <w:szCs w:val="28"/>
        </w:rPr>
        <w:t>20</w:t>
      </w:r>
      <w:r w:rsidR="00D05873" w:rsidRPr="000153C5">
        <w:rPr>
          <w:rFonts w:ascii="Times New Roman" w:hAnsi="Times New Roman" w:cs="Times New Roman"/>
          <w:sz w:val="28"/>
          <w:szCs w:val="28"/>
        </w:rPr>
        <w:t>.4</w:t>
      </w:r>
      <w:r w:rsidR="00263226" w:rsidRPr="000153C5">
        <w:rPr>
          <w:rFonts w:ascii="Times New Roman" w:hAnsi="Times New Roman" w:cs="Times New Roman"/>
          <w:sz w:val="28"/>
          <w:szCs w:val="28"/>
        </w:rPr>
        <w:t xml:space="preserve"> Таблицу с большим числом строк допус</w:t>
      </w:r>
      <w:r w:rsidR="00A71E55" w:rsidRPr="000153C5">
        <w:rPr>
          <w:rFonts w:ascii="Times New Roman" w:hAnsi="Times New Roman" w:cs="Times New Roman"/>
          <w:sz w:val="28"/>
          <w:szCs w:val="28"/>
        </w:rPr>
        <w:t>кается переносить на другую страницу</w:t>
      </w:r>
      <w:r w:rsidR="00263226" w:rsidRPr="000153C5">
        <w:rPr>
          <w:rFonts w:ascii="Times New Roman" w:hAnsi="Times New Roman" w:cs="Times New Roman"/>
          <w:sz w:val="28"/>
          <w:szCs w:val="28"/>
        </w:rPr>
        <w:t>. При перенос</w:t>
      </w:r>
      <w:r w:rsidR="00A71E55" w:rsidRPr="000153C5">
        <w:rPr>
          <w:rFonts w:ascii="Times New Roman" w:hAnsi="Times New Roman" w:cs="Times New Roman"/>
          <w:sz w:val="28"/>
          <w:szCs w:val="28"/>
        </w:rPr>
        <w:t>е части таблицы на другую страницу</w:t>
      </w:r>
      <w:r w:rsidR="00263226" w:rsidRPr="000153C5">
        <w:rPr>
          <w:rFonts w:ascii="Times New Roman" w:hAnsi="Times New Roman" w:cs="Times New Roman"/>
          <w:sz w:val="28"/>
          <w:szCs w:val="28"/>
        </w:rPr>
        <w:t xml:space="preserve">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w:t>
      </w:r>
      <w:r w:rsidR="00A71E55" w:rsidRPr="000153C5">
        <w:rPr>
          <w:rFonts w:ascii="Times New Roman" w:hAnsi="Times New Roman" w:cs="Times New Roman"/>
          <w:sz w:val="28"/>
          <w:szCs w:val="28"/>
        </w:rPr>
        <w:t xml:space="preserve"> 1</w:t>
      </w:r>
      <w:r w:rsidR="00263226" w:rsidRPr="000153C5">
        <w:rPr>
          <w:rFonts w:ascii="Times New Roman" w:hAnsi="Times New Roman" w:cs="Times New Roman"/>
          <w:sz w:val="28"/>
          <w:szCs w:val="28"/>
        </w:rPr>
        <w:t>"</w:t>
      </w:r>
      <w:r w:rsidR="00263226" w:rsidRPr="00263226">
        <w:rPr>
          <w:rFonts w:ascii="Times New Roman" w:hAnsi="Times New Roman" w:cs="Times New Roman"/>
          <w:sz w:val="28"/>
          <w:szCs w:val="28"/>
        </w:rPr>
        <w:t xml:space="preserve"> и указывают номер таблицы.</w:t>
      </w:r>
    </w:p>
    <w:bookmarkEnd w:id="16"/>
    <w:p w14:paraId="3BD82572" w14:textId="77777777" w:rsidR="00555067" w:rsidRDefault="00263226" w:rsidP="0034003C">
      <w:pPr>
        <w:spacing w:after="0" w:line="360" w:lineRule="auto"/>
        <w:ind w:firstLine="709"/>
        <w:jc w:val="both"/>
        <w:rPr>
          <w:rFonts w:ascii="Times New Roman" w:hAnsi="Times New Roman" w:cs="Times New Roman"/>
          <w:sz w:val="28"/>
          <w:szCs w:val="28"/>
        </w:rPr>
      </w:pPr>
      <w:r w:rsidRPr="00263226">
        <w:rPr>
          <w:rFonts w:ascii="Times New Roman" w:hAnsi="Times New Roman" w:cs="Times New Roman"/>
          <w:sz w:val="28"/>
          <w:szCs w:val="28"/>
        </w:rPr>
        <w:lastRenderedPageBreak/>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w:t>
      </w:r>
      <w:r w:rsidR="008B616D">
        <w:rPr>
          <w:rFonts w:ascii="Times New Roman" w:hAnsi="Times New Roman" w:cs="Times New Roman"/>
          <w:sz w:val="28"/>
          <w:szCs w:val="28"/>
        </w:rPr>
        <w:t>место повторяющихся цифр,</w:t>
      </w:r>
      <w:r w:rsidRPr="00263226">
        <w:rPr>
          <w:rFonts w:ascii="Times New Roman" w:hAnsi="Times New Roman" w:cs="Times New Roman"/>
          <w:sz w:val="28"/>
          <w:szCs w:val="28"/>
        </w:rPr>
        <w:t xml:space="preserve">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bookmarkStart w:id="17" w:name="sub_666"/>
    </w:p>
    <w:p w14:paraId="6E214ECB" w14:textId="77777777" w:rsidR="00263226" w:rsidRPr="00263226" w:rsidRDefault="007476D6"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10748">
        <w:rPr>
          <w:rFonts w:ascii="Times New Roman" w:hAnsi="Times New Roman" w:cs="Times New Roman"/>
          <w:sz w:val="28"/>
          <w:szCs w:val="28"/>
        </w:rPr>
        <w:t>.20</w:t>
      </w:r>
      <w:r w:rsidR="00D05873">
        <w:rPr>
          <w:rFonts w:ascii="Times New Roman" w:hAnsi="Times New Roman" w:cs="Times New Roman"/>
          <w:sz w:val="28"/>
          <w:szCs w:val="28"/>
        </w:rPr>
        <w:t>.5</w:t>
      </w:r>
      <w:r w:rsidR="00263226" w:rsidRPr="00263226">
        <w:rPr>
          <w:rFonts w:ascii="Times New Roman" w:hAnsi="Times New Roman" w:cs="Times New Roman"/>
          <w:sz w:val="28"/>
          <w:szCs w:val="28"/>
        </w:rPr>
        <w:t xml:space="preserve"> Таблицы, за исключением таблиц приложений, </w:t>
      </w:r>
      <w:r w:rsidR="00263226" w:rsidRPr="00361F95">
        <w:rPr>
          <w:rFonts w:ascii="Times New Roman" w:hAnsi="Times New Roman" w:cs="Times New Roman"/>
          <w:sz w:val="28"/>
          <w:szCs w:val="28"/>
        </w:rPr>
        <w:t>следует нумеровать арабскими цифрами сквозной нумерацией.</w:t>
      </w:r>
    </w:p>
    <w:bookmarkEnd w:id="17"/>
    <w:p w14:paraId="0ED8AD6C" w14:textId="77777777" w:rsidR="00263226" w:rsidRPr="00263226" w:rsidRDefault="00263226" w:rsidP="0012328D">
      <w:pPr>
        <w:spacing w:after="0" w:line="360" w:lineRule="auto"/>
        <w:ind w:firstLine="709"/>
        <w:jc w:val="both"/>
        <w:rPr>
          <w:rFonts w:ascii="Times New Roman" w:hAnsi="Times New Roman" w:cs="Times New Roman"/>
          <w:sz w:val="28"/>
          <w:szCs w:val="28"/>
        </w:rPr>
      </w:pPr>
      <w:r w:rsidRPr="00263226">
        <w:rPr>
          <w:rFonts w:ascii="Times New Roman" w:hAnsi="Times New Roman" w:cs="Times New Roman"/>
          <w:sz w:val="28"/>
          <w:szCs w:val="28"/>
        </w:rPr>
        <w:t>Допускается нумеровать таблицы в пределах раздела. В этом случае номер таблиц</w:t>
      </w:r>
      <w:r w:rsidR="001D147C">
        <w:rPr>
          <w:rFonts w:ascii="Times New Roman" w:hAnsi="Times New Roman" w:cs="Times New Roman"/>
          <w:sz w:val="28"/>
          <w:szCs w:val="28"/>
        </w:rPr>
        <w:t>ы</w:t>
      </w:r>
      <w:r w:rsidRPr="00263226">
        <w:rPr>
          <w:rFonts w:ascii="Times New Roman" w:hAnsi="Times New Roman" w:cs="Times New Roman"/>
          <w:sz w:val="28"/>
          <w:szCs w:val="28"/>
        </w:rPr>
        <w:t xml:space="preserve"> состоит из номера раздела и порядкового номера таблицы, разделенных точкой.</w:t>
      </w:r>
      <w:r w:rsidR="002C0523">
        <w:rPr>
          <w:rFonts w:ascii="Times New Roman" w:hAnsi="Times New Roman" w:cs="Times New Roman"/>
          <w:sz w:val="28"/>
          <w:szCs w:val="28"/>
        </w:rPr>
        <w:t xml:space="preserve"> </w:t>
      </w:r>
      <w:r w:rsidR="00DD061C" w:rsidRPr="00263226">
        <w:rPr>
          <w:rFonts w:ascii="Times New Roman" w:hAnsi="Times New Roman" w:cs="Times New Roman"/>
          <w:sz w:val="28"/>
          <w:szCs w:val="28"/>
        </w:rPr>
        <w:t>Если в отчете одна таблица, то она должна быть обозначена "Таблица 1"</w:t>
      </w:r>
      <w:r w:rsidR="00DD061C">
        <w:rPr>
          <w:rFonts w:ascii="Times New Roman" w:hAnsi="Times New Roman" w:cs="Times New Roman"/>
          <w:sz w:val="28"/>
          <w:szCs w:val="28"/>
        </w:rPr>
        <w:t>.</w:t>
      </w:r>
    </w:p>
    <w:p w14:paraId="2981BC76" w14:textId="77777777" w:rsidR="00555067" w:rsidRPr="00DD2DE0" w:rsidRDefault="00263226" w:rsidP="0034003C">
      <w:pPr>
        <w:spacing w:after="0" w:line="360" w:lineRule="auto"/>
        <w:ind w:firstLine="709"/>
        <w:jc w:val="both"/>
        <w:rPr>
          <w:rFonts w:ascii="Times New Roman" w:hAnsi="Times New Roman" w:cs="Times New Roman"/>
          <w:sz w:val="28"/>
          <w:szCs w:val="28"/>
        </w:rPr>
      </w:pPr>
      <w:r w:rsidRPr="00263226">
        <w:rPr>
          <w:rFonts w:ascii="Times New Roman" w:hAnsi="Times New Roman" w:cs="Times New Roman"/>
          <w:sz w:val="28"/>
          <w:szCs w:val="28"/>
        </w:rPr>
        <w:t>Таблицы каждого приложения обозначают отдельной нумерацией арабскими цифрами с добавлением перед цифрой обозначения приложения.</w:t>
      </w:r>
      <w:r w:rsidR="00DD061C">
        <w:rPr>
          <w:rFonts w:ascii="Times New Roman" w:hAnsi="Times New Roman" w:cs="Times New Roman"/>
          <w:sz w:val="28"/>
          <w:szCs w:val="28"/>
        </w:rPr>
        <w:t xml:space="preserve"> Например, </w:t>
      </w:r>
      <w:r w:rsidR="00DD061C" w:rsidRPr="00DD2DE0">
        <w:rPr>
          <w:rFonts w:ascii="Times New Roman" w:hAnsi="Times New Roman" w:cs="Times New Roman"/>
          <w:sz w:val="28"/>
          <w:szCs w:val="28"/>
        </w:rPr>
        <w:t>"Таблица B.1", если она приведена в приложении В.</w:t>
      </w:r>
      <w:bookmarkStart w:id="18" w:name="sub_667"/>
    </w:p>
    <w:p w14:paraId="7127C57E" w14:textId="77777777" w:rsidR="00555067" w:rsidRDefault="00410748" w:rsidP="003400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8.20</w:t>
      </w:r>
      <w:r w:rsidR="00D05873" w:rsidRPr="00DD2DE0">
        <w:rPr>
          <w:rFonts w:ascii="Times New Roman" w:hAnsi="Times New Roman" w:cs="Times New Roman"/>
          <w:sz w:val="28"/>
          <w:szCs w:val="28"/>
        </w:rPr>
        <w:t>.6</w:t>
      </w:r>
      <w:r w:rsidR="00263226" w:rsidRPr="00DD2DE0">
        <w:rPr>
          <w:rFonts w:ascii="Times New Roman" w:hAnsi="Times New Roman" w:cs="Times New Roman"/>
          <w:sz w:val="28"/>
          <w:szCs w:val="28"/>
        </w:rPr>
        <w:t xml:space="preserve"> 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bookmarkStart w:id="19" w:name="sub_668"/>
      <w:bookmarkEnd w:id="18"/>
    </w:p>
    <w:p w14:paraId="1DD06FAE" w14:textId="77777777" w:rsidR="00263226" w:rsidRPr="00263226" w:rsidRDefault="00410748"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8.20</w:t>
      </w:r>
      <w:r w:rsidR="00D05873">
        <w:rPr>
          <w:rFonts w:ascii="Times New Roman" w:hAnsi="Times New Roman" w:cs="Times New Roman"/>
          <w:sz w:val="28"/>
          <w:szCs w:val="28"/>
        </w:rPr>
        <w:t>.7</w:t>
      </w:r>
      <w:r w:rsidR="00263226" w:rsidRPr="00263226">
        <w:rPr>
          <w:rFonts w:ascii="Times New Roman" w:hAnsi="Times New Roman" w:cs="Times New Roman"/>
          <w:sz w:val="28"/>
          <w:szCs w:val="28"/>
        </w:rPr>
        <w:t xml:space="preserve"> Таблицы слева, справа и снизу, как правило, ограничивают линиями. Допускается применять размер шрифта в таблице меньший, чем в тексте.</w:t>
      </w:r>
      <w:bookmarkEnd w:id="19"/>
      <w:r w:rsidR="00A70C2E">
        <w:rPr>
          <w:rFonts w:ascii="Times New Roman" w:hAnsi="Times New Roman" w:cs="Times New Roman"/>
          <w:sz w:val="28"/>
          <w:szCs w:val="28"/>
        </w:rPr>
        <w:t xml:space="preserve"> </w:t>
      </w:r>
      <w:r w:rsidR="00263226" w:rsidRPr="00263226">
        <w:rPr>
          <w:rFonts w:ascii="Times New Roman" w:hAnsi="Times New Roman" w:cs="Times New Roman"/>
          <w:sz w:val="28"/>
          <w:szCs w:val="28"/>
        </w:rPr>
        <w:t>Разделять заголовки и подзаголовки боковика и граф диагональными линиями не допускается.</w:t>
      </w:r>
      <w:r w:rsidR="00A70C2E">
        <w:rPr>
          <w:rFonts w:ascii="Times New Roman" w:hAnsi="Times New Roman" w:cs="Times New Roman"/>
          <w:sz w:val="28"/>
          <w:szCs w:val="28"/>
        </w:rPr>
        <w:t xml:space="preserve"> </w:t>
      </w:r>
      <w:r w:rsidR="00263226" w:rsidRPr="00263226">
        <w:rPr>
          <w:rFonts w:ascii="Times New Roman" w:hAnsi="Times New Roman" w:cs="Times New Roman"/>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6F71B80F" w14:textId="5AE49086" w:rsidR="005C43BD" w:rsidRDefault="00263226" w:rsidP="00784812">
      <w:pPr>
        <w:spacing w:after="120" w:line="360" w:lineRule="auto"/>
        <w:ind w:firstLine="709"/>
        <w:jc w:val="both"/>
        <w:rPr>
          <w:rFonts w:ascii="Times New Roman" w:hAnsi="Times New Roman" w:cs="Times New Roman"/>
          <w:sz w:val="28"/>
          <w:szCs w:val="28"/>
        </w:rPr>
      </w:pPr>
      <w:r w:rsidRPr="00263226">
        <w:rPr>
          <w:rFonts w:ascii="Times New Roman" w:hAnsi="Times New Roman" w:cs="Times New Roman"/>
          <w:sz w:val="28"/>
          <w:szCs w:val="28"/>
        </w:rPr>
        <w:t xml:space="preserve">Заголовки граф, как правило, записывают параллельно строкам таблицы. При необходимости допускается перпендикулярное расположение </w:t>
      </w:r>
      <w:r w:rsidRPr="00263226">
        <w:rPr>
          <w:rFonts w:ascii="Times New Roman" w:hAnsi="Times New Roman" w:cs="Times New Roman"/>
          <w:sz w:val="28"/>
          <w:szCs w:val="28"/>
        </w:rPr>
        <w:lastRenderedPageBreak/>
        <w:t>заголовков граф.</w:t>
      </w:r>
      <w:r w:rsidR="00A70C2E">
        <w:rPr>
          <w:rFonts w:ascii="Times New Roman" w:hAnsi="Times New Roman" w:cs="Times New Roman"/>
          <w:sz w:val="28"/>
          <w:szCs w:val="28"/>
        </w:rPr>
        <w:t xml:space="preserve"> </w:t>
      </w:r>
      <w:r w:rsidRPr="00263226">
        <w:rPr>
          <w:rFonts w:ascii="Times New Roman" w:hAnsi="Times New Roman" w:cs="Times New Roman"/>
          <w:sz w:val="28"/>
          <w:szCs w:val="28"/>
        </w:rPr>
        <w:t>Головка таблицы должна быть отделена линией от остальной части таблицы.</w:t>
      </w:r>
    </w:p>
    <w:p w14:paraId="1E496B74" w14:textId="77777777" w:rsidR="00343114" w:rsidRPr="000153C5" w:rsidRDefault="00410748"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8.21</w:t>
      </w:r>
      <w:r w:rsidR="006E1726" w:rsidRPr="000153C5">
        <w:rPr>
          <w:rFonts w:ascii="Times New Roman" w:hAnsi="Times New Roman" w:cs="Times New Roman"/>
          <w:sz w:val="28"/>
          <w:szCs w:val="28"/>
        </w:rPr>
        <w:t xml:space="preserve"> Формулы и уравнения</w:t>
      </w:r>
    </w:p>
    <w:p w14:paraId="01AC0EC5" w14:textId="77777777" w:rsidR="008B6897" w:rsidRPr="000153C5"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20" w:name="sub_681"/>
      <w:bookmarkStart w:id="21" w:name="sub_690"/>
      <w:r>
        <w:rPr>
          <w:rFonts w:ascii="Times New Roman" w:hAnsi="Times New Roman" w:cs="Times New Roman"/>
          <w:sz w:val="28"/>
          <w:szCs w:val="28"/>
        </w:rPr>
        <w:t>8.21</w:t>
      </w:r>
      <w:r w:rsidR="008B6897" w:rsidRPr="000153C5">
        <w:rPr>
          <w:rFonts w:ascii="Times New Roman" w:hAnsi="Times New Roman" w:cs="Times New Roman"/>
          <w:sz w:val="28"/>
          <w:szCs w:val="28"/>
        </w:rPr>
        <w:t>.1 Уравнения и формулы следует выделять из текста в отдельную строку. Выше и ниже каждой формулы или уравнения должн</w:t>
      </w:r>
      <w:r w:rsidR="002F64AD" w:rsidRPr="000153C5">
        <w:rPr>
          <w:rFonts w:ascii="Times New Roman" w:hAnsi="Times New Roman" w:cs="Times New Roman"/>
          <w:sz w:val="28"/>
          <w:szCs w:val="28"/>
        </w:rPr>
        <w:t>а</w:t>
      </w:r>
      <w:r w:rsidR="008B6897" w:rsidRPr="000153C5">
        <w:rPr>
          <w:rFonts w:ascii="Times New Roman" w:hAnsi="Times New Roman" w:cs="Times New Roman"/>
          <w:sz w:val="28"/>
          <w:szCs w:val="28"/>
        </w:rPr>
        <w:t xml:space="preserve"> быть оставлен</w:t>
      </w:r>
      <w:r w:rsidR="002F64AD" w:rsidRPr="000153C5">
        <w:rPr>
          <w:rFonts w:ascii="Times New Roman" w:hAnsi="Times New Roman" w:cs="Times New Roman"/>
          <w:sz w:val="28"/>
          <w:szCs w:val="28"/>
        </w:rPr>
        <w:t>а</w:t>
      </w:r>
      <w:r w:rsidR="008B6897" w:rsidRPr="000153C5">
        <w:rPr>
          <w:rFonts w:ascii="Times New Roman" w:hAnsi="Times New Roman" w:cs="Times New Roman"/>
          <w:sz w:val="28"/>
          <w:szCs w:val="28"/>
        </w:rPr>
        <w:t xml:space="preserve"> </w:t>
      </w:r>
      <w:r w:rsidR="002F64AD" w:rsidRPr="000153C5">
        <w:rPr>
          <w:rFonts w:ascii="Times New Roman" w:hAnsi="Times New Roman" w:cs="Times New Roman"/>
          <w:sz w:val="28"/>
          <w:szCs w:val="28"/>
        </w:rPr>
        <w:t xml:space="preserve">одна </w:t>
      </w:r>
      <w:r w:rsidR="008B6897" w:rsidRPr="000153C5">
        <w:rPr>
          <w:rFonts w:ascii="Times New Roman" w:hAnsi="Times New Roman" w:cs="Times New Roman"/>
          <w:sz w:val="28"/>
          <w:szCs w:val="28"/>
        </w:rPr>
        <w:t>свободн</w:t>
      </w:r>
      <w:r w:rsidR="002F64AD">
        <w:rPr>
          <w:rFonts w:ascii="Times New Roman" w:hAnsi="Times New Roman" w:cs="Times New Roman"/>
          <w:sz w:val="28"/>
          <w:szCs w:val="28"/>
        </w:rPr>
        <w:t>ая</w:t>
      </w:r>
      <w:r w:rsidR="008B6897" w:rsidRPr="000575EE">
        <w:rPr>
          <w:rFonts w:ascii="Times New Roman" w:hAnsi="Times New Roman" w:cs="Times New Roman"/>
          <w:sz w:val="28"/>
          <w:szCs w:val="28"/>
        </w:rPr>
        <w:t xml:space="preserve"> строк</w:t>
      </w:r>
      <w:r w:rsidR="002F64AD">
        <w:rPr>
          <w:rFonts w:ascii="Times New Roman" w:hAnsi="Times New Roman" w:cs="Times New Roman"/>
          <w:sz w:val="28"/>
          <w:szCs w:val="28"/>
        </w:rPr>
        <w:t>а</w:t>
      </w:r>
      <w:r w:rsidR="008B6897" w:rsidRPr="000575EE">
        <w:rPr>
          <w:rFonts w:ascii="Times New Roman" w:hAnsi="Times New Roman" w:cs="Times New Roman"/>
          <w:sz w:val="28"/>
          <w:szCs w:val="28"/>
        </w:rPr>
        <w:t>. Если уравнение не умещается в одну строку, то оно должно быть перенесено после знака равенства (=) или после знаков плюс (+), минус (-), умножени</w:t>
      </w:r>
      <w:r w:rsidR="008B6897" w:rsidRPr="000153C5">
        <w:rPr>
          <w:rFonts w:ascii="Times New Roman" w:hAnsi="Times New Roman" w:cs="Times New Roman"/>
          <w:sz w:val="28"/>
          <w:szCs w:val="28"/>
        </w:rPr>
        <w:t xml:space="preserve">я (х), деления (:), или других математических знаков, причем знак в начале следующей строки повторяют. При переносе формулы на знаке, символизирующем операцию </w:t>
      </w:r>
      <w:r w:rsidR="008B6897" w:rsidRPr="000153C5">
        <w:rPr>
          <w:rFonts w:ascii="Times New Roman" w:hAnsi="Times New Roman" w:cs="Times New Roman"/>
          <w:b/>
          <w:sz w:val="28"/>
          <w:szCs w:val="28"/>
        </w:rPr>
        <w:t>умножения</w:t>
      </w:r>
      <w:r w:rsidR="008B6897" w:rsidRPr="000153C5">
        <w:rPr>
          <w:rFonts w:ascii="Times New Roman" w:hAnsi="Times New Roman" w:cs="Times New Roman"/>
          <w:sz w:val="28"/>
          <w:szCs w:val="28"/>
        </w:rPr>
        <w:t xml:space="preserve">, применяют </w:t>
      </w:r>
      <w:r w:rsidR="008B6897" w:rsidRPr="000153C5">
        <w:rPr>
          <w:rFonts w:ascii="Times New Roman" w:hAnsi="Times New Roman" w:cs="Times New Roman"/>
          <w:b/>
          <w:sz w:val="28"/>
          <w:szCs w:val="28"/>
        </w:rPr>
        <w:t>знак "</w:t>
      </w:r>
      <w:r w:rsidR="002F64AD" w:rsidRPr="000153C5">
        <w:rPr>
          <w:rFonts w:ascii="Times New Roman" w:hAnsi="Times New Roman" w:cs="Times New Roman"/>
          <w:b/>
          <w:sz w:val="28"/>
          <w:szCs w:val="28"/>
        </w:rPr>
        <w:t>х</w:t>
      </w:r>
      <w:r w:rsidR="008B6897" w:rsidRPr="000153C5">
        <w:rPr>
          <w:rFonts w:ascii="Times New Roman" w:hAnsi="Times New Roman" w:cs="Times New Roman"/>
          <w:b/>
          <w:sz w:val="28"/>
          <w:szCs w:val="28"/>
        </w:rPr>
        <w:t>".</w:t>
      </w:r>
    </w:p>
    <w:p w14:paraId="40BF55F0" w14:textId="77777777" w:rsidR="00A420CF" w:rsidRPr="000153C5" w:rsidRDefault="00410748" w:rsidP="00A70C2E">
      <w:pPr>
        <w:autoSpaceDE w:val="0"/>
        <w:autoSpaceDN w:val="0"/>
        <w:adjustRightInd w:val="0"/>
        <w:spacing w:after="0" w:line="360" w:lineRule="auto"/>
        <w:ind w:firstLine="709"/>
        <w:jc w:val="both"/>
        <w:rPr>
          <w:rFonts w:ascii="Times New Roman" w:hAnsi="Times New Roman" w:cs="Times New Roman"/>
          <w:sz w:val="28"/>
          <w:szCs w:val="28"/>
        </w:rPr>
      </w:pPr>
      <w:bookmarkStart w:id="22" w:name="sub_682"/>
      <w:bookmarkEnd w:id="20"/>
      <w:r>
        <w:rPr>
          <w:rFonts w:ascii="Times New Roman" w:hAnsi="Times New Roman" w:cs="Times New Roman"/>
          <w:sz w:val="28"/>
          <w:szCs w:val="28"/>
        </w:rPr>
        <w:t>8.21</w:t>
      </w:r>
      <w:r w:rsidR="008B6897" w:rsidRPr="000153C5">
        <w:rPr>
          <w:rFonts w:ascii="Times New Roman" w:hAnsi="Times New Roman" w:cs="Times New Roman"/>
          <w:sz w:val="28"/>
          <w:szCs w:val="28"/>
        </w:rPr>
        <w:t>.2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r w:rsidR="009B7A3A" w:rsidRPr="000153C5">
        <w:rPr>
          <w:rFonts w:ascii="Times New Roman" w:hAnsi="Times New Roman" w:cs="Times New Roman"/>
          <w:sz w:val="28"/>
          <w:szCs w:val="28"/>
        </w:rPr>
        <w:t xml:space="preserve">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 Формулы следует располагать посередине строки и обозначать порядковой нумерацией в пределах всей работы </w:t>
      </w:r>
      <w:bookmarkStart w:id="23" w:name="sub_683"/>
      <w:bookmarkEnd w:id="22"/>
      <w:r w:rsidR="008B6897" w:rsidRPr="000153C5">
        <w:rPr>
          <w:rFonts w:ascii="Times New Roman" w:hAnsi="Times New Roman" w:cs="Times New Roman"/>
          <w:sz w:val="28"/>
          <w:szCs w:val="28"/>
        </w:rPr>
        <w:t>арабскими цифрами в круглых скобках в крайнем правом положении на строке.</w:t>
      </w:r>
      <w:bookmarkEnd w:id="23"/>
    </w:p>
    <w:p w14:paraId="07509EC7" w14:textId="77777777" w:rsidR="008B6897" w:rsidRPr="000153C5" w:rsidRDefault="00A70C2E" w:rsidP="00A70C2E">
      <w:pPr>
        <w:autoSpaceDE w:val="0"/>
        <w:autoSpaceDN w:val="0"/>
        <w:adjustRightInd w:val="0"/>
        <w:spacing w:after="0" w:line="360" w:lineRule="auto"/>
        <w:ind w:firstLine="709"/>
        <w:jc w:val="center"/>
        <w:outlineLvl w:val="0"/>
        <w:rPr>
          <w:rFonts w:ascii="Times New Roman" w:hAnsi="Times New Roman" w:cs="Times New Roman"/>
          <w:b/>
          <w:bCs/>
          <w:color w:val="26282F"/>
          <w:sz w:val="28"/>
          <w:szCs w:val="28"/>
        </w:rPr>
      </w:pPr>
      <w:r w:rsidRPr="000153C5">
        <w:rPr>
          <w:rFonts w:ascii="Times New Roman" w:hAnsi="Times New Roman" w:cs="Times New Roman"/>
          <w:b/>
          <w:bCs/>
          <w:color w:val="26282F"/>
          <w:sz w:val="28"/>
          <w:szCs w:val="28"/>
        </w:rPr>
        <w:t>Пример</w:t>
      </w:r>
    </w:p>
    <w:p w14:paraId="3AE7E075" w14:textId="77777777" w:rsidR="008B6897" w:rsidRPr="000153C5" w:rsidRDefault="008B6897" w:rsidP="00DC6D29">
      <w:pPr>
        <w:autoSpaceDE w:val="0"/>
        <w:autoSpaceDN w:val="0"/>
        <w:adjustRightInd w:val="0"/>
        <w:spacing w:after="0" w:line="360" w:lineRule="auto"/>
        <w:ind w:firstLine="709"/>
        <w:jc w:val="right"/>
        <w:rPr>
          <w:rFonts w:ascii="Times New Roman" w:hAnsi="Times New Roman" w:cs="Times New Roman"/>
          <w:sz w:val="28"/>
          <w:szCs w:val="28"/>
        </w:rPr>
      </w:pPr>
      <w:r w:rsidRPr="000153C5">
        <w:rPr>
          <w:rFonts w:ascii="Times New Roman" w:hAnsi="Times New Roman" w:cs="Times New Roman"/>
          <w:sz w:val="28"/>
          <w:szCs w:val="28"/>
        </w:rPr>
        <w:t xml:space="preserve">     А = а:b,                        </w:t>
      </w:r>
      <w:r w:rsidR="00DC6D29" w:rsidRPr="000153C5">
        <w:rPr>
          <w:rFonts w:ascii="Times New Roman" w:hAnsi="Times New Roman" w:cs="Times New Roman"/>
          <w:sz w:val="28"/>
          <w:szCs w:val="28"/>
        </w:rPr>
        <w:t xml:space="preserve">    </w:t>
      </w:r>
      <w:r w:rsidR="008E2559" w:rsidRPr="000153C5">
        <w:rPr>
          <w:rFonts w:ascii="Times New Roman" w:hAnsi="Times New Roman" w:cs="Times New Roman"/>
          <w:sz w:val="28"/>
          <w:szCs w:val="28"/>
        </w:rPr>
        <w:tab/>
      </w:r>
      <w:r w:rsidR="008E2559" w:rsidRPr="000153C5">
        <w:rPr>
          <w:rFonts w:ascii="Times New Roman" w:hAnsi="Times New Roman" w:cs="Times New Roman"/>
          <w:sz w:val="28"/>
          <w:szCs w:val="28"/>
        </w:rPr>
        <w:tab/>
      </w:r>
      <w:r w:rsidR="008E2559" w:rsidRPr="000153C5">
        <w:rPr>
          <w:rFonts w:ascii="Times New Roman" w:hAnsi="Times New Roman" w:cs="Times New Roman"/>
          <w:sz w:val="28"/>
          <w:szCs w:val="28"/>
        </w:rPr>
        <w:tab/>
      </w:r>
      <w:r w:rsidR="008E2559" w:rsidRPr="000153C5">
        <w:rPr>
          <w:rFonts w:ascii="Times New Roman" w:hAnsi="Times New Roman" w:cs="Times New Roman"/>
          <w:sz w:val="28"/>
          <w:szCs w:val="28"/>
        </w:rPr>
        <w:tab/>
      </w:r>
      <w:r w:rsidRPr="000153C5">
        <w:rPr>
          <w:rFonts w:ascii="Times New Roman" w:hAnsi="Times New Roman" w:cs="Times New Roman"/>
          <w:sz w:val="28"/>
          <w:szCs w:val="28"/>
        </w:rPr>
        <w:t xml:space="preserve"> (1)</w:t>
      </w:r>
    </w:p>
    <w:p w14:paraId="6C9AA9C4" w14:textId="77777777" w:rsidR="008B6897" w:rsidRPr="000153C5" w:rsidRDefault="00DC6D29" w:rsidP="00DC6D29">
      <w:pPr>
        <w:autoSpaceDE w:val="0"/>
        <w:autoSpaceDN w:val="0"/>
        <w:adjustRightInd w:val="0"/>
        <w:spacing w:after="0" w:line="360" w:lineRule="auto"/>
        <w:ind w:firstLine="709"/>
        <w:jc w:val="right"/>
        <w:rPr>
          <w:rFonts w:ascii="Times New Roman" w:hAnsi="Times New Roman" w:cs="Times New Roman"/>
          <w:sz w:val="28"/>
          <w:szCs w:val="28"/>
        </w:rPr>
      </w:pPr>
      <w:r w:rsidRPr="000153C5">
        <w:rPr>
          <w:rFonts w:ascii="Times New Roman" w:hAnsi="Times New Roman" w:cs="Times New Roman"/>
          <w:sz w:val="28"/>
          <w:szCs w:val="28"/>
        </w:rPr>
        <w:t xml:space="preserve">     В = с:е,</w:t>
      </w:r>
      <w:r w:rsidR="008B6897" w:rsidRPr="000153C5">
        <w:rPr>
          <w:rFonts w:ascii="Times New Roman" w:hAnsi="Times New Roman" w:cs="Times New Roman"/>
          <w:sz w:val="28"/>
          <w:szCs w:val="28"/>
        </w:rPr>
        <w:t xml:space="preserve">                         </w:t>
      </w:r>
      <w:r w:rsidRPr="000153C5">
        <w:rPr>
          <w:rFonts w:ascii="Times New Roman" w:hAnsi="Times New Roman" w:cs="Times New Roman"/>
          <w:sz w:val="28"/>
          <w:szCs w:val="28"/>
        </w:rPr>
        <w:t xml:space="preserve">    </w:t>
      </w:r>
      <w:r w:rsidR="008E2559" w:rsidRPr="000153C5">
        <w:rPr>
          <w:rFonts w:ascii="Times New Roman" w:hAnsi="Times New Roman" w:cs="Times New Roman"/>
          <w:sz w:val="28"/>
          <w:szCs w:val="28"/>
        </w:rPr>
        <w:tab/>
      </w:r>
      <w:r w:rsidR="008E2559" w:rsidRPr="000153C5">
        <w:rPr>
          <w:rFonts w:ascii="Times New Roman" w:hAnsi="Times New Roman" w:cs="Times New Roman"/>
          <w:sz w:val="28"/>
          <w:szCs w:val="28"/>
        </w:rPr>
        <w:tab/>
      </w:r>
      <w:r w:rsidR="008E2559" w:rsidRPr="000153C5">
        <w:rPr>
          <w:rFonts w:ascii="Times New Roman" w:hAnsi="Times New Roman" w:cs="Times New Roman"/>
          <w:sz w:val="28"/>
          <w:szCs w:val="28"/>
        </w:rPr>
        <w:tab/>
      </w:r>
      <w:r w:rsidR="008E2559" w:rsidRPr="000153C5">
        <w:rPr>
          <w:rFonts w:ascii="Times New Roman" w:hAnsi="Times New Roman" w:cs="Times New Roman"/>
          <w:sz w:val="28"/>
          <w:szCs w:val="28"/>
        </w:rPr>
        <w:tab/>
        <w:t xml:space="preserve"> </w:t>
      </w:r>
      <w:r w:rsidR="008B6897" w:rsidRPr="000153C5">
        <w:rPr>
          <w:rFonts w:ascii="Times New Roman" w:hAnsi="Times New Roman" w:cs="Times New Roman"/>
          <w:sz w:val="28"/>
          <w:szCs w:val="28"/>
        </w:rPr>
        <w:t>(2)</w:t>
      </w:r>
    </w:p>
    <w:p w14:paraId="046FA610" w14:textId="77777777" w:rsidR="008B6897" w:rsidRPr="000153C5" w:rsidRDefault="008B6897" w:rsidP="0012328D">
      <w:pPr>
        <w:autoSpaceDE w:val="0"/>
        <w:autoSpaceDN w:val="0"/>
        <w:adjustRightInd w:val="0"/>
        <w:spacing w:after="0" w:line="360" w:lineRule="auto"/>
        <w:ind w:firstLine="709"/>
        <w:jc w:val="both"/>
        <w:rPr>
          <w:rFonts w:ascii="Times New Roman" w:hAnsi="Times New Roman" w:cs="Times New Roman"/>
          <w:sz w:val="28"/>
          <w:szCs w:val="28"/>
        </w:rPr>
      </w:pPr>
    </w:p>
    <w:p w14:paraId="4A426FFB" w14:textId="77777777" w:rsidR="008B6897" w:rsidRPr="000153C5" w:rsidRDefault="008B6897" w:rsidP="0012328D">
      <w:pPr>
        <w:autoSpaceDE w:val="0"/>
        <w:autoSpaceDN w:val="0"/>
        <w:adjustRightInd w:val="0"/>
        <w:spacing w:after="0" w:line="360" w:lineRule="auto"/>
        <w:ind w:firstLine="709"/>
        <w:jc w:val="both"/>
        <w:rPr>
          <w:rFonts w:ascii="Times New Roman" w:hAnsi="Times New Roman" w:cs="Times New Roman"/>
          <w:sz w:val="28"/>
          <w:szCs w:val="28"/>
        </w:rPr>
      </w:pPr>
      <w:r w:rsidRPr="000153C5">
        <w:rPr>
          <w:rFonts w:ascii="Times New Roman" w:hAnsi="Times New Roman" w:cs="Times New Roman"/>
          <w:sz w:val="28"/>
          <w:szCs w:val="28"/>
        </w:rPr>
        <w:t>Одну формулу обозначают - (1).</w:t>
      </w:r>
    </w:p>
    <w:p w14:paraId="71CEC48D" w14:textId="77777777" w:rsidR="008B6897" w:rsidRPr="000153C5"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24" w:name="sub_684"/>
      <w:r>
        <w:rPr>
          <w:rFonts w:ascii="Times New Roman" w:hAnsi="Times New Roman" w:cs="Times New Roman"/>
          <w:sz w:val="28"/>
          <w:szCs w:val="28"/>
        </w:rPr>
        <w:t>821.3</w:t>
      </w:r>
      <w:r w:rsidR="008B6897" w:rsidRPr="000153C5">
        <w:rPr>
          <w:rFonts w:ascii="Times New Roman" w:hAnsi="Times New Roman" w:cs="Times New Roman"/>
          <w:sz w:val="28"/>
          <w:szCs w:val="28"/>
        </w:rPr>
        <w:t xml:space="preserve"> 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w:t>
      </w:r>
      <w:r w:rsidR="009B7A3A" w:rsidRPr="000153C5">
        <w:rPr>
          <w:rFonts w:ascii="Times New Roman" w:hAnsi="Times New Roman" w:cs="Times New Roman"/>
          <w:sz w:val="28"/>
          <w:szCs w:val="28"/>
        </w:rPr>
        <w:t>,</w:t>
      </w:r>
      <w:r w:rsidR="008B6897" w:rsidRPr="000153C5">
        <w:rPr>
          <w:rFonts w:ascii="Times New Roman" w:hAnsi="Times New Roman" w:cs="Times New Roman"/>
          <w:sz w:val="28"/>
          <w:szCs w:val="28"/>
        </w:rPr>
        <w:t xml:space="preserve"> формула (B.1).</w:t>
      </w:r>
    </w:p>
    <w:p w14:paraId="2457434B" w14:textId="77777777" w:rsidR="008B6897" w:rsidRPr="000153C5"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25" w:name="sub_685"/>
      <w:bookmarkEnd w:id="24"/>
      <w:r>
        <w:rPr>
          <w:rFonts w:ascii="Times New Roman" w:hAnsi="Times New Roman" w:cs="Times New Roman"/>
          <w:sz w:val="28"/>
          <w:szCs w:val="28"/>
        </w:rPr>
        <w:t>8.21.4</w:t>
      </w:r>
      <w:r w:rsidR="008B6897" w:rsidRPr="000153C5">
        <w:rPr>
          <w:rFonts w:ascii="Times New Roman" w:hAnsi="Times New Roman" w:cs="Times New Roman"/>
          <w:sz w:val="28"/>
          <w:szCs w:val="28"/>
        </w:rPr>
        <w:t xml:space="preserve"> Ссылки в тексте </w:t>
      </w:r>
      <w:r w:rsidR="009B7A3A" w:rsidRPr="000153C5">
        <w:rPr>
          <w:rFonts w:ascii="Times New Roman" w:hAnsi="Times New Roman" w:cs="Times New Roman"/>
          <w:sz w:val="28"/>
          <w:szCs w:val="28"/>
        </w:rPr>
        <w:t xml:space="preserve">работы </w:t>
      </w:r>
      <w:r w:rsidR="008B6897" w:rsidRPr="000153C5">
        <w:rPr>
          <w:rFonts w:ascii="Times New Roman" w:hAnsi="Times New Roman" w:cs="Times New Roman"/>
          <w:sz w:val="28"/>
          <w:szCs w:val="28"/>
        </w:rPr>
        <w:t>на порядковые номера формул дают в скобках. Пример -... в формуле (1).</w:t>
      </w:r>
    </w:p>
    <w:p w14:paraId="42BD67A4" w14:textId="77777777" w:rsidR="008B6897" w:rsidRPr="000153C5"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26" w:name="sub_686"/>
      <w:bookmarkEnd w:id="25"/>
      <w:r>
        <w:rPr>
          <w:rFonts w:ascii="Times New Roman" w:hAnsi="Times New Roman" w:cs="Times New Roman"/>
          <w:sz w:val="28"/>
          <w:szCs w:val="28"/>
        </w:rPr>
        <w:lastRenderedPageBreak/>
        <w:t>8.21.5</w:t>
      </w:r>
      <w:r w:rsidR="008B6897" w:rsidRPr="000153C5">
        <w:rPr>
          <w:rFonts w:ascii="Times New Roman" w:hAnsi="Times New Roman" w:cs="Times New Roman"/>
          <w:sz w:val="28"/>
          <w:szCs w:val="28"/>
        </w:rPr>
        <w:t xml:space="preserve"> 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w:t>
      </w:r>
      <w:r w:rsidR="009F24DE" w:rsidRPr="000153C5">
        <w:rPr>
          <w:rFonts w:ascii="Times New Roman" w:hAnsi="Times New Roman" w:cs="Times New Roman"/>
          <w:sz w:val="28"/>
          <w:szCs w:val="28"/>
        </w:rPr>
        <w:t>,</w:t>
      </w:r>
      <w:r w:rsidR="009B7A3A" w:rsidRPr="000153C5">
        <w:rPr>
          <w:rFonts w:ascii="Times New Roman" w:hAnsi="Times New Roman" w:cs="Times New Roman"/>
          <w:sz w:val="28"/>
          <w:szCs w:val="28"/>
        </w:rPr>
        <w:t xml:space="preserve"> формула</w:t>
      </w:r>
      <w:r w:rsidR="008B6897" w:rsidRPr="000153C5">
        <w:rPr>
          <w:rFonts w:ascii="Times New Roman" w:hAnsi="Times New Roman" w:cs="Times New Roman"/>
          <w:sz w:val="28"/>
          <w:szCs w:val="28"/>
        </w:rPr>
        <w:t xml:space="preserve"> (3.1).</w:t>
      </w:r>
    </w:p>
    <w:p w14:paraId="773DDEC8" w14:textId="77777777" w:rsidR="008B6897" w:rsidRPr="000575EE" w:rsidRDefault="00410748" w:rsidP="0012328D">
      <w:pPr>
        <w:autoSpaceDE w:val="0"/>
        <w:autoSpaceDN w:val="0"/>
        <w:adjustRightInd w:val="0"/>
        <w:spacing w:after="0" w:line="360" w:lineRule="auto"/>
        <w:ind w:firstLine="709"/>
        <w:jc w:val="both"/>
        <w:rPr>
          <w:rFonts w:ascii="Times New Roman" w:hAnsi="Times New Roman" w:cs="Times New Roman"/>
          <w:sz w:val="28"/>
          <w:szCs w:val="28"/>
        </w:rPr>
      </w:pPr>
      <w:bookmarkStart w:id="27" w:name="sub_687"/>
      <w:bookmarkEnd w:id="26"/>
      <w:r>
        <w:rPr>
          <w:rFonts w:ascii="Times New Roman" w:hAnsi="Times New Roman" w:cs="Times New Roman"/>
          <w:sz w:val="28"/>
          <w:szCs w:val="28"/>
        </w:rPr>
        <w:t>8.21.6</w:t>
      </w:r>
      <w:r w:rsidR="008B6897" w:rsidRPr="000153C5">
        <w:rPr>
          <w:rFonts w:ascii="Times New Roman" w:hAnsi="Times New Roman" w:cs="Times New Roman"/>
          <w:sz w:val="28"/>
          <w:szCs w:val="28"/>
        </w:rPr>
        <w:t xml:space="preserve"> Порядок изложения в </w:t>
      </w:r>
      <w:r w:rsidR="009B7A3A" w:rsidRPr="000153C5">
        <w:rPr>
          <w:rFonts w:ascii="Times New Roman" w:hAnsi="Times New Roman" w:cs="Times New Roman"/>
          <w:sz w:val="28"/>
          <w:szCs w:val="28"/>
        </w:rPr>
        <w:t>Д</w:t>
      </w:r>
      <w:r w:rsidR="009F24DE" w:rsidRPr="000153C5">
        <w:rPr>
          <w:rFonts w:ascii="Times New Roman" w:hAnsi="Times New Roman" w:cs="Times New Roman"/>
          <w:sz w:val="28"/>
          <w:szCs w:val="28"/>
        </w:rPr>
        <w:t>Р</w:t>
      </w:r>
      <w:r w:rsidR="008B6897" w:rsidRPr="000153C5">
        <w:rPr>
          <w:rFonts w:ascii="Times New Roman" w:hAnsi="Times New Roman" w:cs="Times New Roman"/>
          <w:sz w:val="28"/>
          <w:szCs w:val="28"/>
        </w:rPr>
        <w:t xml:space="preserve"> математических уравнений такой же</w:t>
      </w:r>
      <w:r w:rsidR="008B6897" w:rsidRPr="000575EE">
        <w:rPr>
          <w:rFonts w:ascii="Times New Roman" w:hAnsi="Times New Roman" w:cs="Times New Roman"/>
          <w:sz w:val="28"/>
          <w:szCs w:val="28"/>
        </w:rPr>
        <w:t>, как и формул.</w:t>
      </w:r>
    </w:p>
    <w:p w14:paraId="1B98A78E" w14:textId="77777777" w:rsidR="008B6897" w:rsidRPr="000575EE" w:rsidRDefault="007476D6" w:rsidP="00A70C2E">
      <w:pPr>
        <w:autoSpaceDE w:val="0"/>
        <w:autoSpaceDN w:val="0"/>
        <w:adjustRightInd w:val="0"/>
        <w:spacing w:after="0" w:line="360" w:lineRule="auto"/>
        <w:ind w:firstLine="709"/>
        <w:jc w:val="both"/>
        <w:rPr>
          <w:rFonts w:ascii="Times New Roman" w:hAnsi="Times New Roman" w:cs="Times New Roman"/>
          <w:sz w:val="28"/>
          <w:szCs w:val="28"/>
        </w:rPr>
      </w:pPr>
      <w:bookmarkStart w:id="28" w:name="sub_688"/>
      <w:bookmarkEnd w:id="27"/>
      <w:r>
        <w:rPr>
          <w:rFonts w:ascii="Times New Roman" w:hAnsi="Times New Roman" w:cs="Times New Roman"/>
          <w:sz w:val="28"/>
          <w:szCs w:val="28"/>
        </w:rPr>
        <w:t>8</w:t>
      </w:r>
      <w:r w:rsidR="00410748">
        <w:rPr>
          <w:rFonts w:ascii="Times New Roman" w:hAnsi="Times New Roman" w:cs="Times New Roman"/>
          <w:sz w:val="28"/>
          <w:szCs w:val="28"/>
        </w:rPr>
        <w:t>.21</w:t>
      </w:r>
      <w:r w:rsidR="008B6897" w:rsidRPr="000575EE">
        <w:rPr>
          <w:rFonts w:ascii="Times New Roman" w:hAnsi="Times New Roman" w:cs="Times New Roman"/>
          <w:sz w:val="28"/>
          <w:szCs w:val="28"/>
        </w:rPr>
        <w:t>.</w:t>
      </w:r>
      <w:r w:rsidR="00410748">
        <w:rPr>
          <w:rFonts w:ascii="Times New Roman" w:hAnsi="Times New Roman" w:cs="Times New Roman"/>
          <w:sz w:val="28"/>
          <w:szCs w:val="28"/>
        </w:rPr>
        <w:t>7</w:t>
      </w:r>
      <w:r w:rsidR="008B6897" w:rsidRPr="000575EE">
        <w:rPr>
          <w:rFonts w:ascii="Times New Roman" w:hAnsi="Times New Roman" w:cs="Times New Roman"/>
          <w:sz w:val="28"/>
          <w:szCs w:val="28"/>
        </w:rPr>
        <w:t xml:space="preserve"> </w:t>
      </w:r>
      <w:r w:rsidR="009B7A3A">
        <w:rPr>
          <w:rFonts w:ascii="Times New Roman" w:hAnsi="Times New Roman" w:cs="Times New Roman"/>
          <w:sz w:val="28"/>
          <w:szCs w:val="28"/>
        </w:rPr>
        <w:t>В Д</w:t>
      </w:r>
      <w:r w:rsidR="000575EE" w:rsidRPr="000575EE">
        <w:rPr>
          <w:rFonts w:ascii="Times New Roman" w:hAnsi="Times New Roman" w:cs="Times New Roman"/>
          <w:sz w:val="28"/>
          <w:szCs w:val="28"/>
        </w:rPr>
        <w:t>Р</w:t>
      </w:r>
      <w:r w:rsidR="008B6897" w:rsidRPr="000575EE">
        <w:rPr>
          <w:rFonts w:ascii="Times New Roman" w:hAnsi="Times New Roman" w:cs="Times New Roman"/>
          <w:sz w:val="28"/>
          <w:szCs w:val="28"/>
        </w:rPr>
        <w:t xml:space="preserve"> допускается выполнение формул и уравнений рукописным способом черными чернилами.</w:t>
      </w:r>
      <w:bookmarkEnd w:id="28"/>
    </w:p>
    <w:p w14:paraId="4A60A0AB" w14:textId="77777777" w:rsidR="00555067" w:rsidRPr="00A420CF" w:rsidRDefault="00410748" w:rsidP="00A420CF">
      <w:pPr>
        <w:pStyle w:val="1"/>
        <w:spacing w:before="0"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8.22</w:t>
      </w:r>
      <w:r w:rsidR="006E1726" w:rsidRPr="009F24DE">
        <w:rPr>
          <w:rFonts w:ascii="Times New Roman" w:hAnsi="Times New Roman" w:cs="Times New Roman"/>
          <w:b w:val="0"/>
          <w:sz w:val="28"/>
          <w:szCs w:val="28"/>
        </w:rPr>
        <w:t xml:space="preserve"> Ссылк</w:t>
      </w:r>
      <w:bookmarkStart w:id="29" w:name="sub_691"/>
      <w:bookmarkEnd w:id="21"/>
      <w:r w:rsidR="00A420CF" w:rsidRPr="009F24DE">
        <w:rPr>
          <w:rFonts w:ascii="Times New Roman" w:hAnsi="Times New Roman" w:cs="Times New Roman"/>
          <w:b w:val="0"/>
          <w:sz w:val="28"/>
          <w:szCs w:val="28"/>
        </w:rPr>
        <w:t>и</w:t>
      </w:r>
    </w:p>
    <w:p w14:paraId="4872F74F" w14:textId="0178362D" w:rsidR="00285C3A" w:rsidRDefault="006E1726" w:rsidP="00A70C2E">
      <w:pPr>
        <w:spacing w:after="0" w:line="360" w:lineRule="auto"/>
        <w:ind w:firstLine="709"/>
        <w:jc w:val="both"/>
        <w:rPr>
          <w:rFonts w:ascii="Times New Roman" w:hAnsi="Times New Roman" w:cs="Times New Roman"/>
          <w:sz w:val="28"/>
          <w:szCs w:val="28"/>
        </w:rPr>
      </w:pPr>
      <w:r w:rsidRPr="006E1726">
        <w:rPr>
          <w:rFonts w:ascii="Times New Roman" w:hAnsi="Times New Roman" w:cs="Times New Roman"/>
          <w:sz w:val="28"/>
          <w:szCs w:val="28"/>
        </w:rPr>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w:t>
      </w:r>
      <w:r w:rsidR="00325475">
        <w:rPr>
          <w:rFonts w:ascii="Times New Roman" w:hAnsi="Times New Roman" w:cs="Times New Roman"/>
          <w:sz w:val="28"/>
          <w:szCs w:val="28"/>
        </w:rPr>
        <w:t>приводят арабскими цифрами</w:t>
      </w:r>
      <w:r w:rsidRPr="006E1726">
        <w:rPr>
          <w:rFonts w:ascii="Times New Roman" w:hAnsi="Times New Roman" w:cs="Times New Roman"/>
          <w:sz w:val="28"/>
          <w:szCs w:val="28"/>
        </w:rPr>
        <w:t xml:space="preserve"> в </w:t>
      </w:r>
      <w:r w:rsidR="00325475">
        <w:rPr>
          <w:rFonts w:ascii="Times New Roman" w:hAnsi="Times New Roman" w:cs="Times New Roman"/>
          <w:sz w:val="28"/>
          <w:szCs w:val="28"/>
        </w:rPr>
        <w:t>квадратных скобках в конце текста ссылки до точки: «приведено в работах</w:t>
      </w:r>
      <w:r w:rsidR="009B7A3A">
        <w:rPr>
          <w:rFonts w:ascii="Times New Roman" w:hAnsi="Times New Roman" w:cs="Times New Roman"/>
          <w:sz w:val="28"/>
          <w:szCs w:val="28"/>
        </w:rPr>
        <w:t xml:space="preserve"> [</w:t>
      </w:r>
      <w:r w:rsidR="00325475">
        <w:rPr>
          <w:rFonts w:ascii="Times New Roman" w:hAnsi="Times New Roman" w:cs="Times New Roman"/>
          <w:sz w:val="28"/>
          <w:szCs w:val="28"/>
        </w:rPr>
        <w:t>1</w:t>
      </w:r>
      <w:r w:rsidR="005F58E6" w:rsidRPr="005F58E6">
        <w:rPr>
          <w:rFonts w:ascii="Times New Roman" w:hAnsi="Times New Roman" w:cs="Times New Roman"/>
          <w:sz w:val="28"/>
          <w:szCs w:val="28"/>
        </w:rPr>
        <w:t>]</w:t>
      </w:r>
      <w:r w:rsidR="00325475">
        <w:rPr>
          <w:rFonts w:ascii="Times New Roman" w:hAnsi="Times New Roman" w:cs="Times New Roman"/>
          <w:sz w:val="28"/>
          <w:szCs w:val="28"/>
        </w:rPr>
        <w:t>-</w:t>
      </w:r>
      <w:r w:rsidR="00325475" w:rsidRPr="00325475">
        <w:rPr>
          <w:rFonts w:ascii="Times New Roman" w:hAnsi="Times New Roman" w:cs="Times New Roman"/>
          <w:sz w:val="28"/>
          <w:szCs w:val="28"/>
        </w:rPr>
        <w:t xml:space="preserve"> </w:t>
      </w:r>
      <w:r w:rsidR="00325475">
        <w:rPr>
          <w:rFonts w:ascii="Times New Roman" w:hAnsi="Times New Roman" w:cs="Times New Roman"/>
          <w:sz w:val="28"/>
          <w:szCs w:val="28"/>
        </w:rPr>
        <w:t>[4</w:t>
      </w:r>
      <w:r w:rsidR="00325475" w:rsidRPr="005F58E6">
        <w:rPr>
          <w:rFonts w:ascii="Times New Roman" w:hAnsi="Times New Roman" w:cs="Times New Roman"/>
          <w:sz w:val="28"/>
          <w:szCs w:val="28"/>
        </w:rPr>
        <w:t>]</w:t>
      </w:r>
      <w:r w:rsidR="00325475">
        <w:rPr>
          <w:rFonts w:ascii="Times New Roman" w:hAnsi="Times New Roman" w:cs="Times New Roman"/>
          <w:sz w:val="28"/>
          <w:szCs w:val="28"/>
        </w:rPr>
        <w:t>»</w:t>
      </w:r>
      <w:r w:rsidRPr="005F58E6">
        <w:rPr>
          <w:rFonts w:ascii="Times New Roman" w:hAnsi="Times New Roman" w:cs="Times New Roman"/>
          <w:sz w:val="28"/>
          <w:szCs w:val="28"/>
        </w:rPr>
        <w:t>.</w:t>
      </w:r>
      <w:r w:rsidR="00C838BC">
        <w:rPr>
          <w:rFonts w:ascii="Times New Roman" w:hAnsi="Times New Roman" w:cs="Times New Roman"/>
          <w:sz w:val="28"/>
          <w:szCs w:val="28"/>
        </w:rPr>
        <w:t xml:space="preserve"> </w:t>
      </w:r>
      <w:r w:rsidRPr="006E1726">
        <w:rPr>
          <w:rFonts w:ascii="Times New Roman" w:hAnsi="Times New Roman" w:cs="Times New Roman"/>
          <w:sz w:val="28"/>
          <w:szCs w:val="28"/>
        </w:rPr>
        <w:t xml:space="preserve">Нумерация ссылок ведется арабскими цифрами в порядке приведения ссылок в тексте </w:t>
      </w:r>
      <w:r w:rsidR="00325475">
        <w:rPr>
          <w:rFonts w:ascii="Times New Roman" w:hAnsi="Times New Roman" w:cs="Times New Roman"/>
          <w:sz w:val="28"/>
          <w:szCs w:val="28"/>
        </w:rPr>
        <w:t>Д</w:t>
      </w:r>
      <w:r w:rsidR="000575EE">
        <w:rPr>
          <w:rFonts w:ascii="Times New Roman" w:hAnsi="Times New Roman" w:cs="Times New Roman"/>
          <w:sz w:val="28"/>
          <w:szCs w:val="28"/>
        </w:rPr>
        <w:t>Р</w:t>
      </w:r>
      <w:r w:rsidR="00325475">
        <w:rPr>
          <w:rFonts w:ascii="Times New Roman" w:hAnsi="Times New Roman" w:cs="Times New Roman"/>
          <w:sz w:val="28"/>
          <w:szCs w:val="28"/>
        </w:rPr>
        <w:t>,</w:t>
      </w:r>
      <w:r w:rsidR="00A70C2E">
        <w:rPr>
          <w:rFonts w:ascii="Times New Roman" w:hAnsi="Times New Roman" w:cs="Times New Roman"/>
          <w:sz w:val="28"/>
          <w:szCs w:val="28"/>
        </w:rPr>
        <w:t xml:space="preserve"> </w:t>
      </w:r>
      <w:r w:rsidRPr="006E1726">
        <w:rPr>
          <w:rFonts w:ascii="Times New Roman" w:hAnsi="Times New Roman" w:cs="Times New Roman"/>
          <w:sz w:val="28"/>
          <w:szCs w:val="28"/>
        </w:rPr>
        <w:t xml:space="preserve">независимо от деления </w:t>
      </w:r>
      <w:r w:rsidR="005E73CD">
        <w:rPr>
          <w:rFonts w:ascii="Times New Roman" w:hAnsi="Times New Roman" w:cs="Times New Roman"/>
          <w:sz w:val="28"/>
          <w:szCs w:val="28"/>
        </w:rPr>
        <w:t>работы</w:t>
      </w:r>
      <w:r w:rsidRPr="006E1726">
        <w:rPr>
          <w:rFonts w:ascii="Times New Roman" w:hAnsi="Times New Roman" w:cs="Times New Roman"/>
          <w:sz w:val="28"/>
          <w:szCs w:val="28"/>
        </w:rPr>
        <w:t xml:space="preserve"> на разделы.</w:t>
      </w:r>
      <w:r w:rsidR="00325475">
        <w:rPr>
          <w:rFonts w:ascii="Times New Roman" w:hAnsi="Times New Roman" w:cs="Times New Roman"/>
          <w:sz w:val="28"/>
          <w:szCs w:val="28"/>
        </w:rPr>
        <w:t xml:space="preserve"> Порядковый номер источника в списке </w:t>
      </w:r>
      <w:r w:rsidR="00325475" w:rsidRPr="00410748">
        <w:rPr>
          <w:rFonts w:ascii="Times New Roman" w:hAnsi="Times New Roman" w:cs="Times New Roman"/>
          <w:b/>
          <w:sz w:val="28"/>
          <w:szCs w:val="28"/>
        </w:rPr>
        <w:t>ИСПОЛЬЗОВАННЫХ ИСТОЧНИКОВ</w:t>
      </w:r>
      <w:r w:rsidR="00325475">
        <w:rPr>
          <w:rFonts w:ascii="Times New Roman" w:hAnsi="Times New Roman" w:cs="Times New Roman"/>
          <w:sz w:val="28"/>
          <w:szCs w:val="28"/>
        </w:rPr>
        <w:t xml:space="preserve"> соответствует номеру ссылки.</w:t>
      </w:r>
      <w:bookmarkEnd w:id="29"/>
    </w:p>
    <w:p w14:paraId="7D866B63" w14:textId="77777777" w:rsidR="00F0428B" w:rsidRPr="00410748" w:rsidRDefault="00A70C2E" w:rsidP="0012328D">
      <w:pPr>
        <w:autoSpaceDE w:val="0"/>
        <w:autoSpaceDN w:val="0"/>
        <w:adjustRightInd w:val="0"/>
        <w:spacing w:after="0" w:line="360" w:lineRule="auto"/>
        <w:ind w:firstLine="709"/>
        <w:jc w:val="both"/>
        <w:rPr>
          <w:rFonts w:ascii="Times New Roman" w:hAnsi="Times New Roman" w:cs="Times New Roman"/>
          <w:sz w:val="28"/>
          <w:szCs w:val="28"/>
        </w:rPr>
      </w:pPr>
      <w:r w:rsidRPr="00410748">
        <w:rPr>
          <w:rFonts w:ascii="Times New Roman" w:hAnsi="Times New Roman" w:cs="Times New Roman"/>
          <w:sz w:val="28"/>
          <w:szCs w:val="28"/>
        </w:rPr>
        <w:t>8</w:t>
      </w:r>
      <w:r w:rsidR="00410748">
        <w:rPr>
          <w:rFonts w:ascii="Times New Roman" w:hAnsi="Times New Roman" w:cs="Times New Roman"/>
          <w:sz w:val="28"/>
          <w:szCs w:val="28"/>
        </w:rPr>
        <w:t>.23</w:t>
      </w:r>
      <w:r w:rsidR="00F0428B" w:rsidRPr="00410748">
        <w:rPr>
          <w:rFonts w:ascii="Times New Roman" w:hAnsi="Times New Roman" w:cs="Times New Roman"/>
          <w:sz w:val="28"/>
          <w:szCs w:val="28"/>
        </w:rPr>
        <w:t xml:space="preserve"> Оформление списка использованных источников</w:t>
      </w:r>
    </w:p>
    <w:p w14:paraId="28D29F11" w14:textId="77777777" w:rsidR="007476D6" w:rsidRPr="00410748" w:rsidRDefault="007476D6" w:rsidP="00791121">
      <w:pPr>
        <w:autoSpaceDE w:val="0"/>
        <w:autoSpaceDN w:val="0"/>
        <w:adjustRightInd w:val="0"/>
        <w:spacing w:after="0" w:line="360" w:lineRule="auto"/>
        <w:ind w:firstLine="708"/>
        <w:jc w:val="both"/>
        <w:rPr>
          <w:rFonts w:ascii="Times New Roman" w:hAnsi="Times New Roman" w:cs="Times New Roman"/>
          <w:sz w:val="28"/>
          <w:szCs w:val="28"/>
        </w:rPr>
      </w:pPr>
      <w:r w:rsidRPr="00410748">
        <w:rPr>
          <w:rFonts w:ascii="Times New Roman" w:hAnsi="Times New Roman" w:cs="Times New Roman"/>
          <w:sz w:val="28"/>
          <w:szCs w:val="28"/>
        </w:rPr>
        <w:t>Сведения об источниках следует располагать в порядке появления ссылок на источники в тексте</w:t>
      </w:r>
      <w:r w:rsidR="00791121" w:rsidRPr="00410748">
        <w:rPr>
          <w:rFonts w:ascii="Times New Roman" w:hAnsi="Times New Roman" w:cs="Times New Roman"/>
          <w:sz w:val="28"/>
          <w:szCs w:val="28"/>
        </w:rPr>
        <w:t xml:space="preserve"> </w:t>
      </w:r>
      <w:r w:rsidRPr="00410748">
        <w:rPr>
          <w:rFonts w:ascii="Times New Roman" w:hAnsi="Times New Roman" w:cs="Times New Roman"/>
          <w:sz w:val="28"/>
          <w:szCs w:val="28"/>
        </w:rPr>
        <w:t>отчета и нумеровать арабскими цифрами с точкой и печатать с абзацного отступа.</w:t>
      </w:r>
    </w:p>
    <w:p w14:paraId="61F684E3" w14:textId="4BBE70AF" w:rsidR="007A29C1" w:rsidRPr="00784812" w:rsidRDefault="003E40DB" w:rsidP="00784812">
      <w:pPr>
        <w:autoSpaceDE w:val="0"/>
        <w:autoSpaceDN w:val="0"/>
        <w:adjustRightInd w:val="0"/>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7476D6" w:rsidRPr="00410748">
        <w:rPr>
          <w:rFonts w:ascii="Times New Roman" w:hAnsi="Times New Roman" w:cs="Times New Roman"/>
          <w:sz w:val="28"/>
          <w:szCs w:val="28"/>
        </w:rPr>
        <w:t xml:space="preserve">Пример оформления списка использованных источников приведен в приложении </w:t>
      </w:r>
      <w:r w:rsidR="00791121" w:rsidRPr="00410748">
        <w:rPr>
          <w:rFonts w:ascii="Times New Roman" w:hAnsi="Times New Roman" w:cs="Times New Roman"/>
          <w:sz w:val="28"/>
          <w:szCs w:val="28"/>
        </w:rPr>
        <w:t>Ж</w:t>
      </w:r>
      <w:r w:rsidR="007476D6" w:rsidRPr="00410748">
        <w:rPr>
          <w:rFonts w:ascii="Times New Roman" w:hAnsi="Times New Roman" w:cs="Times New Roman"/>
          <w:sz w:val="28"/>
          <w:szCs w:val="28"/>
        </w:rPr>
        <w:t>.</w:t>
      </w:r>
    </w:p>
    <w:p w14:paraId="4954F1A0" w14:textId="77777777" w:rsidR="00C46C16" w:rsidRPr="00EF5446" w:rsidRDefault="007E20A8" w:rsidP="00784812">
      <w:pPr>
        <w:pStyle w:val="25"/>
        <w:keepNext/>
        <w:keepLines/>
        <w:shd w:val="clear" w:color="auto" w:fill="auto"/>
        <w:tabs>
          <w:tab w:val="left" w:pos="1589"/>
        </w:tabs>
        <w:spacing w:before="0" w:after="120" w:line="360" w:lineRule="auto"/>
        <w:ind w:firstLine="709"/>
        <w:jc w:val="center"/>
        <w:rPr>
          <w:b w:val="0"/>
          <w:sz w:val="28"/>
          <w:szCs w:val="28"/>
        </w:rPr>
      </w:pPr>
      <w:r w:rsidRPr="00410748">
        <w:rPr>
          <w:sz w:val="28"/>
          <w:szCs w:val="28"/>
        </w:rPr>
        <w:t>9</w:t>
      </w:r>
      <w:r w:rsidR="00662B3D" w:rsidRPr="00410748">
        <w:rPr>
          <w:b w:val="0"/>
          <w:sz w:val="28"/>
          <w:szCs w:val="28"/>
        </w:rPr>
        <w:t xml:space="preserve"> </w:t>
      </w:r>
      <w:r w:rsidR="00791121" w:rsidRPr="00410748">
        <w:rPr>
          <w:sz w:val="28"/>
          <w:szCs w:val="28"/>
        </w:rPr>
        <w:t xml:space="preserve">ТРЕБОВАНИЯ К ОФОРМЛЕНИЮ </w:t>
      </w:r>
      <w:r w:rsidR="00662B3D" w:rsidRPr="00410748">
        <w:rPr>
          <w:sz w:val="28"/>
          <w:szCs w:val="28"/>
        </w:rPr>
        <w:t xml:space="preserve">ГРАФИЧЕСКОЙ </w:t>
      </w:r>
      <w:r w:rsidR="004E7611" w:rsidRPr="00410748">
        <w:rPr>
          <w:sz w:val="28"/>
          <w:szCs w:val="28"/>
        </w:rPr>
        <w:t>ЧАСТИ</w:t>
      </w:r>
      <w:r w:rsidR="004E7611" w:rsidRPr="00EF5446">
        <w:rPr>
          <w:b w:val="0"/>
          <w:sz w:val="28"/>
          <w:szCs w:val="28"/>
        </w:rPr>
        <w:t xml:space="preserve"> </w:t>
      </w:r>
    </w:p>
    <w:p w14:paraId="5AC655F3" w14:textId="77777777" w:rsidR="00C46C16" w:rsidRDefault="00E11A78" w:rsidP="0012328D">
      <w:pPr>
        <w:pStyle w:val="25"/>
        <w:keepNext/>
        <w:keepLines/>
        <w:shd w:val="clear" w:color="auto" w:fill="auto"/>
        <w:tabs>
          <w:tab w:val="left" w:pos="0"/>
        </w:tabs>
        <w:spacing w:before="0" w:after="0" w:line="360" w:lineRule="auto"/>
        <w:ind w:firstLine="709"/>
        <w:rPr>
          <w:b w:val="0"/>
          <w:sz w:val="28"/>
          <w:szCs w:val="28"/>
        </w:rPr>
      </w:pPr>
      <w:r w:rsidRPr="00E11A78">
        <w:rPr>
          <w:b w:val="0"/>
          <w:sz w:val="28"/>
          <w:szCs w:val="28"/>
        </w:rPr>
        <w:t>При оформлении графической</w:t>
      </w:r>
      <w:r w:rsidR="00180890">
        <w:rPr>
          <w:b w:val="0"/>
          <w:sz w:val="28"/>
          <w:szCs w:val="28"/>
        </w:rPr>
        <w:t xml:space="preserve"> части</w:t>
      </w:r>
      <w:r w:rsidRPr="00E11A78">
        <w:rPr>
          <w:b w:val="0"/>
          <w:sz w:val="28"/>
          <w:szCs w:val="28"/>
        </w:rPr>
        <w:t xml:space="preserve"> выпускной квалификационной работы</w:t>
      </w:r>
      <w:r>
        <w:rPr>
          <w:b w:val="0"/>
          <w:sz w:val="28"/>
          <w:szCs w:val="28"/>
        </w:rPr>
        <w:t xml:space="preserve"> следует руководствоваться:</w:t>
      </w:r>
    </w:p>
    <w:p w14:paraId="05DC286B" w14:textId="77777777" w:rsidR="00E11A78" w:rsidRPr="004E1EE2" w:rsidRDefault="00791121" w:rsidP="001232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r w:rsidR="00E11A78" w:rsidRPr="00DB4F98">
        <w:rPr>
          <w:rFonts w:ascii="Times New Roman" w:hAnsi="Times New Roman" w:cs="Times New Roman"/>
          <w:sz w:val="28"/>
          <w:szCs w:val="28"/>
        </w:rPr>
        <w:t>2.104-2006</w:t>
      </w:r>
      <w:r w:rsidR="00E11A78" w:rsidRPr="00DB4F98">
        <w:rPr>
          <w:rFonts w:ascii="Times New Roman" w:hAnsi="Times New Roman" w:cs="Times New Roman"/>
          <w:bCs/>
          <w:color w:val="26282F"/>
          <w:sz w:val="28"/>
          <w:szCs w:val="28"/>
        </w:rPr>
        <w:t>Единая система конструкторской документации. Основные надписи</w:t>
      </w:r>
      <w:r w:rsidR="00E11A78" w:rsidRPr="00DB4F98">
        <w:rPr>
          <w:rFonts w:ascii="Times New Roman" w:hAnsi="Times New Roman" w:cs="Times New Roman"/>
          <w:color w:val="26282F"/>
          <w:sz w:val="28"/>
          <w:szCs w:val="28"/>
        </w:rPr>
        <w:t xml:space="preserve">. </w:t>
      </w:r>
      <w:r w:rsidR="00E11A78" w:rsidRPr="00DB4F98">
        <w:rPr>
          <w:rFonts w:ascii="Times New Roman" w:hAnsi="Times New Roman" w:cs="Times New Roman"/>
          <w:sz w:val="28"/>
          <w:szCs w:val="28"/>
        </w:rPr>
        <w:t>Настоящий</w:t>
      </w:r>
      <w:r w:rsidR="00E11A78" w:rsidRPr="004E1EE2">
        <w:rPr>
          <w:rFonts w:ascii="Times New Roman" w:hAnsi="Times New Roman" w:cs="Times New Roman"/>
          <w:sz w:val="28"/>
          <w:szCs w:val="28"/>
        </w:rPr>
        <w:t xml:space="preserve"> стандарт устанавливает формы, размеры, номенклатуру реквизитов и порядок заполнения основной надписи и дополнительных граф к ней в конструкторских документах, </w:t>
      </w:r>
      <w:r w:rsidR="00E11A78" w:rsidRPr="004E1EE2">
        <w:rPr>
          <w:rFonts w:ascii="Times New Roman" w:hAnsi="Times New Roman" w:cs="Times New Roman"/>
          <w:sz w:val="28"/>
          <w:szCs w:val="28"/>
        </w:rPr>
        <w:lastRenderedPageBreak/>
        <w:t>предусмотренных стандартами Единой системы конструкторской документации.</w:t>
      </w:r>
    </w:p>
    <w:p w14:paraId="6A073BE1" w14:textId="77777777" w:rsidR="004E1EE2" w:rsidRPr="004E1EE2" w:rsidRDefault="004E1EE2" w:rsidP="0012328D">
      <w:pPr>
        <w:autoSpaceDE w:val="0"/>
        <w:autoSpaceDN w:val="0"/>
        <w:adjustRightInd w:val="0"/>
        <w:spacing w:after="0" w:line="360" w:lineRule="auto"/>
        <w:ind w:firstLine="709"/>
        <w:jc w:val="both"/>
        <w:rPr>
          <w:rFonts w:ascii="Times New Roman" w:hAnsi="Times New Roman" w:cs="Times New Roman"/>
          <w:sz w:val="28"/>
          <w:szCs w:val="28"/>
        </w:rPr>
      </w:pPr>
      <w:r w:rsidRPr="00DB4F98">
        <w:rPr>
          <w:rFonts w:ascii="Times New Roman" w:hAnsi="Times New Roman" w:cs="Times New Roman"/>
          <w:bCs/>
          <w:color w:val="26282F"/>
          <w:sz w:val="28"/>
          <w:szCs w:val="28"/>
        </w:rPr>
        <w:t>ГОСТ 2.109-73 Единая система конструкторской до</w:t>
      </w:r>
      <w:bookmarkStart w:id="30" w:name="sub_50"/>
      <w:r w:rsidR="00791121">
        <w:rPr>
          <w:rFonts w:ascii="Times New Roman" w:hAnsi="Times New Roman" w:cs="Times New Roman"/>
          <w:bCs/>
          <w:color w:val="26282F"/>
          <w:sz w:val="28"/>
          <w:szCs w:val="28"/>
        </w:rPr>
        <w:t>кументации. Основные требования</w:t>
      </w:r>
      <w:r w:rsidRPr="00DB4F98">
        <w:rPr>
          <w:rFonts w:ascii="Times New Roman" w:hAnsi="Times New Roman" w:cs="Times New Roman"/>
          <w:bCs/>
          <w:color w:val="26282F"/>
          <w:sz w:val="28"/>
          <w:szCs w:val="28"/>
        </w:rPr>
        <w:t xml:space="preserve"> к чертежам.</w:t>
      </w:r>
      <w:r w:rsidRPr="004E1EE2">
        <w:rPr>
          <w:rFonts w:ascii="Times New Roman" w:hAnsi="Times New Roman" w:cs="Times New Roman"/>
          <w:sz w:val="28"/>
          <w:szCs w:val="28"/>
        </w:rPr>
        <w:t xml:space="preserve"> Настоящий стандарт устанавливает основные требования к выполнению чертежей деталей, сборочных, габаритных и монтажных на стадии разработки рабочей документации для всех отраслей промышленности.</w:t>
      </w:r>
    </w:p>
    <w:bookmarkEnd w:id="30"/>
    <w:p w14:paraId="32910A9E" w14:textId="77777777" w:rsidR="004E1EE2" w:rsidRPr="004E1EE2" w:rsidRDefault="004E1EE2" w:rsidP="0012328D">
      <w:pPr>
        <w:autoSpaceDE w:val="0"/>
        <w:autoSpaceDN w:val="0"/>
        <w:adjustRightInd w:val="0"/>
        <w:spacing w:after="0" w:line="360" w:lineRule="auto"/>
        <w:ind w:firstLine="709"/>
        <w:jc w:val="both"/>
        <w:rPr>
          <w:rFonts w:ascii="Times New Roman" w:hAnsi="Times New Roman" w:cs="Times New Roman"/>
          <w:sz w:val="28"/>
          <w:szCs w:val="28"/>
        </w:rPr>
      </w:pPr>
      <w:r w:rsidRPr="00DB4F98">
        <w:rPr>
          <w:rFonts w:ascii="Times New Roman" w:hAnsi="Times New Roman" w:cs="Times New Roman"/>
          <w:bCs/>
          <w:color w:val="26282F"/>
          <w:sz w:val="28"/>
          <w:szCs w:val="28"/>
        </w:rPr>
        <w:t>ГОСТ 2.305-2008 Единая система конструкторской документации. Изображения - виды, разрезы, сечения.</w:t>
      </w:r>
      <w:r w:rsidRPr="00DB4F98">
        <w:rPr>
          <w:rFonts w:ascii="Times New Roman" w:hAnsi="Times New Roman" w:cs="Times New Roman"/>
          <w:bCs/>
          <w:color w:val="26282F"/>
          <w:sz w:val="28"/>
          <w:szCs w:val="28"/>
        </w:rPr>
        <w:br/>
      </w:r>
      <w:r w:rsidRPr="004E1EE2">
        <w:rPr>
          <w:rFonts w:ascii="Times New Roman" w:hAnsi="Times New Roman" w:cs="Times New Roman"/>
          <w:sz w:val="28"/>
          <w:szCs w:val="28"/>
        </w:rPr>
        <w:t>Настоящий стандарт устанавливает правила изображения предметов (изделий, сооружений и их составных элементов) на чертежах (электронных моделях) всех отраслей промышленности и строительства.</w:t>
      </w:r>
    </w:p>
    <w:p w14:paraId="01512E1D" w14:textId="77777777" w:rsidR="00E11A78" w:rsidRPr="00FF1E42" w:rsidRDefault="004E1EE2" w:rsidP="00FF1E42">
      <w:pPr>
        <w:autoSpaceDE w:val="0"/>
        <w:autoSpaceDN w:val="0"/>
        <w:adjustRightInd w:val="0"/>
        <w:spacing w:after="0" w:line="360" w:lineRule="auto"/>
        <w:ind w:firstLine="709"/>
        <w:jc w:val="both"/>
        <w:rPr>
          <w:rFonts w:ascii="Times New Roman" w:hAnsi="Times New Roman" w:cs="Times New Roman"/>
          <w:sz w:val="28"/>
          <w:szCs w:val="28"/>
        </w:rPr>
      </w:pPr>
      <w:r w:rsidRPr="00DB4F98">
        <w:rPr>
          <w:rFonts w:ascii="Times New Roman" w:hAnsi="Times New Roman" w:cs="Times New Roman"/>
          <w:bCs/>
          <w:color w:val="26282F"/>
          <w:sz w:val="28"/>
          <w:szCs w:val="28"/>
        </w:rPr>
        <w:t>ГОСТ 2.316-2008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r w:rsidRPr="004E1EE2">
        <w:rPr>
          <w:rFonts w:ascii="Times New Roman" w:hAnsi="Times New Roman" w:cs="Times New Roman"/>
          <w:b/>
          <w:bCs/>
          <w:color w:val="26282F"/>
          <w:sz w:val="28"/>
          <w:szCs w:val="28"/>
        </w:rPr>
        <w:t xml:space="preserve">. </w:t>
      </w:r>
      <w:r w:rsidRPr="004E1EE2">
        <w:rPr>
          <w:rFonts w:ascii="Times New Roman" w:hAnsi="Times New Roman" w:cs="Times New Roman"/>
          <w:sz w:val="28"/>
          <w:szCs w:val="28"/>
        </w:rPr>
        <w:t>Настоящий стандарт устанавливает правила нанесения надписей, технических требований и таблиц в графических документах на издели</w:t>
      </w:r>
      <w:r w:rsidR="00FF1E42">
        <w:rPr>
          <w:rFonts w:ascii="Times New Roman" w:hAnsi="Times New Roman" w:cs="Times New Roman"/>
          <w:sz w:val="28"/>
          <w:szCs w:val="28"/>
        </w:rPr>
        <w:t>я всех отраслей промышленности.</w:t>
      </w:r>
    </w:p>
    <w:p w14:paraId="2262B26E" w14:textId="77777777" w:rsidR="00662B3D" w:rsidRPr="00F3176E" w:rsidRDefault="00662B3D" w:rsidP="0012328D">
      <w:pPr>
        <w:pStyle w:val="31"/>
        <w:shd w:val="clear" w:color="auto" w:fill="auto"/>
        <w:spacing w:line="360" w:lineRule="auto"/>
        <w:ind w:firstLine="709"/>
        <w:rPr>
          <w:sz w:val="28"/>
          <w:szCs w:val="28"/>
        </w:rPr>
      </w:pPr>
      <w:r w:rsidRPr="00F3176E">
        <w:rPr>
          <w:sz w:val="28"/>
          <w:szCs w:val="28"/>
        </w:rPr>
        <w:t>Виды конструкторских документов на изделия всех отраслей промыш</w:t>
      </w:r>
      <w:r w:rsidRPr="00F3176E">
        <w:rPr>
          <w:sz w:val="28"/>
          <w:szCs w:val="28"/>
        </w:rPr>
        <w:softHyphen/>
        <w:t xml:space="preserve">ленности </w:t>
      </w:r>
      <w:r w:rsidRPr="00D7320C">
        <w:rPr>
          <w:sz w:val="28"/>
          <w:szCs w:val="28"/>
        </w:rPr>
        <w:t xml:space="preserve">устанавливает </w:t>
      </w:r>
      <w:r w:rsidRPr="00063662">
        <w:rPr>
          <w:sz w:val="28"/>
          <w:szCs w:val="28"/>
        </w:rPr>
        <w:t>ГОСТ 2.102-2013.</w:t>
      </w:r>
    </w:p>
    <w:p w14:paraId="3F63D9AA" w14:textId="77777777" w:rsidR="00662B3D" w:rsidRPr="00F3176E" w:rsidRDefault="00662B3D" w:rsidP="0012328D">
      <w:pPr>
        <w:pStyle w:val="31"/>
        <w:shd w:val="clear" w:color="auto" w:fill="auto"/>
        <w:spacing w:line="360" w:lineRule="auto"/>
        <w:ind w:firstLine="709"/>
        <w:rPr>
          <w:sz w:val="28"/>
          <w:szCs w:val="28"/>
        </w:rPr>
      </w:pPr>
      <w:r w:rsidRPr="00F3176E">
        <w:rPr>
          <w:sz w:val="28"/>
          <w:szCs w:val="28"/>
        </w:rPr>
        <w:t xml:space="preserve">К конструкторским документам относятся графические и текстовые документы. Ниже перечислены некоторые </w:t>
      </w:r>
      <w:r w:rsidRPr="00130251">
        <w:rPr>
          <w:sz w:val="28"/>
          <w:szCs w:val="28"/>
          <w:highlight w:val="yellow"/>
        </w:rPr>
        <w:t>виды конструкторских документов</w:t>
      </w:r>
      <w:r>
        <w:rPr>
          <w:sz w:val="28"/>
          <w:szCs w:val="28"/>
        </w:rPr>
        <w:t xml:space="preserve"> (КД)</w:t>
      </w:r>
      <w:r w:rsidRPr="00F3176E">
        <w:rPr>
          <w:sz w:val="28"/>
          <w:szCs w:val="28"/>
        </w:rPr>
        <w:t>.</w:t>
      </w:r>
    </w:p>
    <w:p w14:paraId="74A21A78" w14:textId="77777777" w:rsidR="00662B3D" w:rsidRPr="00F3176E" w:rsidRDefault="00662B3D" w:rsidP="0012328D">
      <w:pPr>
        <w:pStyle w:val="31"/>
        <w:shd w:val="clear" w:color="auto" w:fill="auto"/>
        <w:spacing w:line="360" w:lineRule="auto"/>
        <w:ind w:firstLine="709"/>
        <w:rPr>
          <w:sz w:val="28"/>
          <w:szCs w:val="28"/>
        </w:rPr>
      </w:pPr>
      <w:r w:rsidRPr="00F3176E">
        <w:rPr>
          <w:sz w:val="28"/>
          <w:szCs w:val="28"/>
        </w:rPr>
        <w:t xml:space="preserve">Чертеж </w:t>
      </w:r>
      <w:r>
        <w:rPr>
          <w:sz w:val="28"/>
          <w:szCs w:val="28"/>
        </w:rPr>
        <w:t>детали</w:t>
      </w:r>
      <w:r w:rsidRPr="00F3176E">
        <w:rPr>
          <w:sz w:val="28"/>
          <w:szCs w:val="28"/>
        </w:rPr>
        <w:t xml:space="preserve"> - документ, </w:t>
      </w:r>
      <w:r>
        <w:rPr>
          <w:sz w:val="28"/>
          <w:szCs w:val="28"/>
        </w:rPr>
        <w:t>содержащий изображение детали и другие данные, необходимые для ее изготовления и контроля.</w:t>
      </w:r>
    </w:p>
    <w:p w14:paraId="09DE6FAC" w14:textId="77777777" w:rsidR="00662B3D" w:rsidRDefault="00662B3D" w:rsidP="0012328D">
      <w:pPr>
        <w:pStyle w:val="31"/>
        <w:shd w:val="clear" w:color="auto" w:fill="auto"/>
        <w:spacing w:line="360" w:lineRule="auto"/>
        <w:ind w:firstLine="709"/>
        <w:rPr>
          <w:sz w:val="28"/>
          <w:szCs w:val="28"/>
        </w:rPr>
      </w:pPr>
      <w:r w:rsidRPr="00F3176E">
        <w:rPr>
          <w:sz w:val="28"/>
          <w:szCs w:val="28"/>
        </w:rPr>
        <w:t xml:space="preserve">Сборочный чертеж </w:t>
      </w:r>
      <w:r>
        <w:rPr>
          <w:sz w:val="28"/>
          <w:szCs w:val="28"/>
        </w:rPr>
        <w:t xml:space="preserve">(СБ) </w:t>
      </w:r>
      <w:r w:rsidRPr="00F3176E">
        <w:rPr>
          <w:sz w:val="28"/>
          <w:szCs w:val="28"/>
        </w:rPr>
        <w:t>- документ, содержащий изображение сборочной единицы и другие данные, необходимые для ее сборки</w:t>
      </w:r>
      <w:r>
        <w:rPr>
          <w:sz w:val="28"/>
          <w:szCs w:val="28"/>
        </w:rPr>
        <w:t xml:space="preserve"> (изготовления)</w:t>
      </w:r>
      <w:r w:rsidRPr="00F3176E">
        <w:rPr>
          <w:sz w:val="28"/>
          <w:szCs w:val="28"/>
        </w:rPr>
        <w:t xml:space="preserve"> и контроля. </w:t>
      </w:r>
    </w:p>
    <w:p w14:paraId="356ED98D" w14:textId="77777777" w:rsidR="00662B3D" w:rsidRDefault="00662B3D" w:rsidP="0012328D">
      <w:pPr>
        <w:pStyle w:val="31"/>
        <w:shd w:val="clear" w:color="auto" w:fill="auto"/>
        <w:spacing w:line="360" w:lineRule="auto"/>
        <w:ind w:firstLine="709"/>
        <w:rPr>
          <w:sz w:val="28"/>
          <w:szCs w:val="28"/>
        </w:rPr>
      </w:pPr>
      <w:r>
        <w:rPr>
          <w:sz w:val="28"/>
          <w:szCs w:val="28"/>
        </w:rPr>
        <w:t xml:space="preserve">Чертеж общего вида (ВО) – документ, определяющий конструкцию изделия, взаимодействие его составных частей и поясняющий принцип </w:t>
      </w:r>
      <w:r>
        <w:rPr>
          <w:sz w:val="28"/>
          <w:szCs w:val="28"/>
        </w:rPr>
        <w:lastRenderedPageBreak/>
        <w:t>работы изделия.</w:t>
      </w:r>
    </w:p>
    <w:p w14:paraId="789CB54F" w14:textId="77777777" w:rsidR="00662B3D" w:rsidRDefault="00662B3D" w:rsidP="0012328D">
      <w:pPr>
        <w:pStyle w:val="31"/>
        <w:shd w:val="clear" w:color="auto" w:fill="auto"/>
        <w:spacing w:line="360" w:lineRule="auto"/>
        <w:ind w:firstLine="709"/>
        <w:rPr>
          <w:sz w:val="28"/>
          <w:szCs w:val="28"/>
        </w:rPr>
      </w:pPr>
      <w:r>
        <w:rPr>
          <w:sz w:val="28"/>
          <w:szCs w:val="28"/>
        </w:rPr>
        <w:t>Теоретический чертеж (ТЧ) – документ, определяющий геометрическую форму (контур) изделия и координаты расположения составных частей.</w:t>
      </w:r>
    </w:p>
    <w:p w14:paraId="2EE495A8" w14:textId="77777777" w:rsidR="00662B3D" w:rsidRPr="00F3176E" w:rsidRDefault="00662B3D" w:rsidP="0012328D">
      <w:pPr>
        <w:pStyle w:val="31"/>
        <w:shd w:val="clear" w:color="auto" w:fill="auto"/>
        <w:spacing w:line="360" w:lineRule="auto"/>
        <w:ind w:firstLine="709"/>
        <w:rPr>
          <w:sz w:val="28"/>
          <w:szCs w:val="28"/>
        </w:rPr>
      </w:pPr>
      <w:r>
        <w:rPr>
          <w:sz w:val="28"/>
          <w:szCs w:val="28"/>
        </w:rPr>
        <w:t>Электромонтажный чертеж (МЭ) – документ, содержащий данные, необходимые для выполнения электрического монтажа изделия.</w:t>
      </w:r>
    </w:p>
    <w:p w14:paraId="124E0E8C" w14:textId="77777777" w:rsidR="00662B3D" w:rsidRDefault="00662B3D" w:rsidP="0012328D">
      <w:pPr>
        <w:pStyle w:val="31"/>
        <w:shd w:val="clear" w:color="auto" w:fill="auto"/>
        <w:spacing w:line="360" w:lineRule="auto"/>
        <w:ind w:firstLine="709"/>
        <w:rPr>
          <w:sz w:val="28"/>
          <w:szCs w:val="28"/>
        </w:rPr>
      </w:pPr>
      <w:r w:rsidRPr="006E03F8">
        <w:rPr>
          <w:sz w:val="28"/>
          <w:szCs w:val="28"/>
        </w:rPr>
        <w:t xml:space="preserve">Схема - документ, на котором показаны в виде условных изображений или обозначений составные части изделия и связи между ними. </w:t>
      </w:r>
    </w:p>
    <w:p w14:paraId="5790D365" w14:textId="77777777" w:rsidR="00662B3D" w:rsidRDefault="00662B3D" w:rsidP="0012328D">
      <w:pPr>
        <w:pStyle w:val="31"/>
        <w:shd w:val="clear" w:color="auto" w:fill="auto"/>
        <w:spacing w:line="360" w:lineRule="auto"/>
        <w:ind w:firstLine="709"/>
        <w:rPr>
          <w:sz w:val="28"/>
          <w:szCs w:val="28"/>
        </w:rPr>
      </w:pPr>
      <w:r>
        <w:rPr>
          <w:sz w:val="28"/>
          <w:szCs w:val="28"/>
        </w:rPr>
        <w:t>Спецификация – документ, определяющий состав сборочной единицы, комплекса или комплекта.</w:t>
      </w:r>
    </w:p>
    <w:p w14:paraId="6A0AAEEB" w14:textId="77777777" w:rsidR="00662B3D" w:rsidRDefault="00662B3D" w:rsidP="0012328D">
      <w:pPr>
        <w:pStyle w:val="31"/>
        <w:shd w:val="clear" w:color="auto" w:fill="auto"/>
        <w:spacing w:line="360" w:lineRule="auto"/>
        <w:ind w:firstLine="709"/>
        <w:rPr>
          <w:sz w:val="28"/>
          <w:szCs w:val="28"/>
        </w:rPr>
      </w:pPr>
      <w:r>
        <w:rPr>
          <w:sz w:val="28"/>
          <w:szCs w:val="28"/>
        </w:rPr>
        <w:t>Пояснительная записка - д</w:t>
      </w:r>
      <w:r w:rsidRPr="006E03F8">
        <w:rPr>
          <w:sz w:val="28"/>
          <w:szCs w:val="28"/>
        </w:rPr>
        <w:t xml:space="preserve">окумент, содержащий описание устройства и </w:t>
      </w:r>
      <w:r w:rsidRPr="00D26D57">
        <w:rPr>
          <w:sz w:val="28"/>
          <w:szCs w:val="28"/>
        </w:rPr>
        <w:t>принципа действия разрабатываемого</w:t>
      </w:r>
      <w:r w:rsidRPr="006E03F8">
        <w:rPr>
          <w:sz w:val="28"/>
          <w:szCs w:val="28"/>
        </w:rPr>
        <w:t xml:space="preserve"> изделия, а также обоснование принятых при его разработке технических и технико-экономических решений</w:t>
      </w:r>
      <w:r>
        <w:rPr>
          <w:sz w:val="28"/>
          <w:szCs w:val="28"/>
        </w:rPr>
        <w:t>.</w:t>
      </w:r>
    </w:p>
    <w:p w14:paraId="36E5566C" w14:textId="77777777" w:rsidR="00662B3D" w:rsidRDefault="00662B3D" w:rsidP="0012328D">
      <w:pPr>
        <w:autoSpaceDE w:val="0"/>
        <w:autoSpaceDN w:val="0"/>
        <w:adjustRightInd w:val="0"/>
        <w:spacing w:after="0" w:line="360" w:lineRule="auto"/>
        <w:ind w:firstLine="709"/>
        <w:jc w:val="both"/>
        <w:rPr>
          <w:rFonts w:ascii="Times New Roman" w:hAnsi="Times New Roman" w:cs="Times New Roman"/>
          <w:sz w:val="28"/>
          <w:szCs w:val="28"/>
        </w:rPr>
      </w:pPr>
      <w:r w:rsidRPr="006E03F8">
        <w:rPr>
          <w:rFonts w:ascii="Times New Roman" w:hAnsi="Times New Roman" w:cs="Times New Roman"/>
          <w:sz w:val="28"/>
          <w:szCs w:val="28"/>
        </w:rPr>
        <w:t>Расчет</w:t>
      </w:r>
      <w:r>
        <w:rPr>
          <w:rFonts w:ascii="Times New Roman" w:hAnsi="Times New Roman" w:cs="Times New Roman"/>
          <w:sz w:val="28"/>
          <w:szCs w:val="28"/>
        </w:rPr>
        <w:t xml:space="preserve"> (РР)</w:t>
      </w:r>
      <w:r w:rsidRPr="006E03F8">
        <w:rPr>
          <w:rFonts w:ascii="Times New Roman" w:hAnsi="Times New Roman" w:cs="Times New Roman"/>
          <w:sz w:val="28"/>
          <w:szCs w:val="28"/>
        </w:rPr>
        <w:t xml:space="preserve"> - документ, содержащий расчеты параметров и величин, например</w:t>
      </w:r>
      <w:r w:rsidR="00791121">
        <w:rPr>
          <w:rFonts w:ascii="Times New Roman" w:hAnsi="Times New Roman" w:cs="Times New Roman"/>
          <w:sz w:val="28"/>
          <w:szCs w:val="28"/>
        </w:rPr>
        <w:t>,</w:t>
      </w:r>
      <w:r w:rsidRPr="006E03F8">
        <w:rPr>
          <w:rFonts w:ascii="Times New Roman" w:hAnsi="Times New Roman" w:cs="Times New Roman"/>
          <w:sz w:val="28"/>
          <w:szCs w:val="28"/>
        </w:rPr>
        <w:t xml:space="preserve"> расчет размерных цепей, расчет на прочность и др.</w:t>
      </w:r>
    </w:p>
    <w:p w14:paraId="17313A0A" w14:textId="77777777" w:rsidR="00662B3D" w:rsidRPr="00236A44" w:rsidRDefault="00662B3D" w:rsidP="0012328D">
      <w:pPr>
        <w:autoSpaceDE w:val="0"/>
        <w:autoSpaceDN w:val="0"/>
        <w:adjustRightInd w:val="0"/>
        <w:spacing w:after="0" w:line="360" w:lineRule="auto"/>
        <w:ind w:firstLine="709"/>
        <w:jc w:val="both"/>
        <w:rPr>
          <w:rFonts w:ascii="Times New Roman" w:hAnsi="Times New Roman" w:cs="Times New Roman"/>
          <w:sz w:val="28"/>
          <w:szCs w:val="28"/>
        </w:rPr>
      </w:pPr>
      <w:r w:rsidRPr="00236A44">
        <w:rPr>
          <w:rFonts w:ascii="Times New Roman" w:hAnsi="Times New Roman" w:cs="Times New Roman"/>
          <w:sz w:val="28"/>
          <w:szCs w:val="28"/>
        </w:rPr>
        <w:t xml:space="preserve">Технические условия - </w:t>
      </w:r>
      <w:r>
        <w:rPr>
          <w:rFonts w:ascii="Times New Roman" w:hAnsi="Times New Roman" w:cs="Times New Roman"/>
          <w:sz w:val="28"/>
          <w:szCs w:val="28"/>
        </w:rPr>
        <w:t>д</w:t>
      </w:r>
      <w:r w:rsidRPr="00236A44">
        <w:rPr>
          <w:rFonts w:ascii="Times New Roman" w:hAnsi="Times New Roman" w:cs="Times New Roman"/>
          <w:sz w:val="28"/>
          <w:szCs w:val="28"/>
        </w:rPr>
        <w:t>окумент, содержащий требования (совокупность всех показателей, норм, правил и положений) к изделию, его изготовлению, контролю, приемке и поставке, которые нецелесообразно указывать в других конструкторских документах</w:t>
      </w:r>
      <w:r>
        <w:rPr>
          <w:rFonts w:ascii="Times New Roman" w:hAnsi="Times New Roman" w:cs="Times New Roman"/>
          <w:sz w:val="28"/>
          <w:szCs w:val="28"/>
        </w:rPr>
        <w:t>.</w:t>
      </w:r>
    </w:p>
    <w:p w14:paraId="568C4C13" w14:textId="77777777" w:rsidR="00662B3D" w:rsidRPr="003C741A" w:rsidRDefault="00662B3D" w:rsidP="0012328D">
      <w:pPr>
        <w:autoSpaceDE w:val="0"/>
        <w:autoSpaceDN w:val="0"/>
        <w:adjustRightInd w:val="0"/>
        <w:spacing w:after="0" w:line="360" w:lineRule="auto"/>
        <w:ind w:firstLine="709"/>
        <w:jc w:val="both"/>
        <w:rPr>
          <w:rFonts w:ascii="Times New Roman" w:hAnsi="Times New Roman" w:cs="Times New Roman"/>
          <w:sz w:val="28"/>
          <w:szCs w:val="28"/>
        </w:rPr>
      </w:pPr>
      <w:r w:rsidRPr="003C741A">
        <w:rPr>
          <w:rFonts w:ascii="Times New Roman" w:hAnsi="Times New Roman" w:cs="Times New Roman"/>
          <w:sz w:val="28"/>
          <w:szCs w:val="28"/>
        </w:rPr>
        <w:t>Все графические документы (чертежи, схемы) могут быть выполнены как электронные чертежи (2D) и/или как электронные модели (3D).</w:t>
      </w:r>
    </w:p>
    <w:p w14:paraId="5F4F68D1" w14:textId="77777777" w:rsidR="00662B3D" w:rsidRDefault="00662B3D" w:rsidP="0012328D">
      <w:pPr>
        <w:autoSpaceDE w:val="0"/>
        <w:autoSpaceDN w:val="0"/>
        <w:adjustRightInd w:val="0"/>
        <w:spacing w:after="0" w:line="360" w:lineRule="auto"/>
        <w:ind w:firstLine="709"/>
        <w:jc w:val="both"/>
        <w:rPr>
          <w:rFonts w:ascii="Times New Roman" w:hAnsi="Times New Roman" w:cs="Times New Roman"/>
          <w:sz w:val="28"/>
          <w:szCs w:val="28"/>
        </w:rPr>
      </w:pPr>
      <w:r w:rsidRPr="003C741A">
        <w:rPr>
          <w:rFonts w:ascii="Times New Roman" w:hAnsi="Times New Roman" w:cs="Times New Roman"/>
          <w:sz w:val="28"/>
          <w:szCs w:val="28"/>
        </w:rPr>
        <w:t>Вид документа и его наименование при этом сохраняются</w:t>
      </w:r>
      <w:r>
        <w:rPr>
          <w:rFonts w:ascii="Times New Roman" w:hAnsi="Times New Roman" w:cs="Times New Roman"/>
          <w:sz w:val="28"/>
          <w:szCs w:val="28"/>
        </w:rPr>
        <w:t>.</w:t>
      </w:r>
    </w:p>
    <w:p w14:paraId="0474F3B2" w14:textId="77777777" w:rsidR="00662B3D" w:rsidRPr="007433AA" w:rsidRDefault="00662B3D" w:rsidP="001232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Формы, р</w:t>
      </w:r>
      <w:r w:rsidR="00791121">
        <w:rPr>
          <w:rFonts w:ascii="Times New Roman" w:hAnsi="Times New Roman" w:cs="Times New Roman"/>
          <w:sz w:val="28"/>
          <w:szCs w:val="28"/>
        </w:rPr>
        <w:t>азмеры, номенклатуру реквизитов</w:t>
      </w:r>
      <w:r>
        <w:rPr>
          <w:rFonts w:ascii="Times New Roman" w:hAnsi="Times New Roman" w:cs="Times New Roman"/>
          <w:sz w:val="28"/>
          <w:szCs w:val="28"/>
        </w:rPr>
        <w:t xml:space="preserve"> и порядок заполнения основной надписи и дополнительных граф к ней в КД оформляют в соответствии </w:t>
      </w:r>
      <w:r w:rsidRPr="00CA03B5">
        <w:rPr>
          <w:rFonts w:ascii="Times New Roman" w:hAnsi="Times New Roman" w:cs="Times New Roman"/>
          <w:sz w:val="28"/>
          <w:szCs w:val="28"/>
        </w:rPr>
        <w:t>с ГОСТ 2.104-</w:t>
      </w:r>
      <w:r>
        <w:rPr>
          <w:rFonts w:ascii="Times New Roman" w:hAnsi="Times New Roman" w:cs="Times New Roman"/>
          <w:sz w:val="28"/>
          <w:szCs w:val="28"/>
        </w:rPr>
        <w:t>2006.</w:t>
      </w:r>
    </w:p>
    <w:p w14:paraId="15B59802" w14:textId="77777777" w:rsidR="00662B3D" w:rsidRPr="00EF5446" w:rsidRDefault="007E20A8" w:rsidP="00780258">
      <w:pPr>
        <w:pStyle w:val="a"/>
        <w:numPr>
          <w:ilvl w:val="0"/>
          <w:numId w:val="0"/>
        </w:numPr>
        <w:ind w:firstLine="709"/>
        <w:rPr>
          <w:b w:val="0"/>
        </w:rPr>
      </w:pPr>
      <w:bookmarkStart w:id="31" w:name="_Toc353797072"/>
      <w:r>
        <w:rPr>
          <w:b w:val="0"/>
        </w:rPr>
        <w:t>9</w:t>
      </w:r>
      <w:r w:rsidR="00662B3D" w:rsidRPr="00EF5446">
        <w:rPr>
          <w:b w:val="0"/>
        </w:rPr>
        <w:t>.1 Требования к оформлению работы на бумажном носителе</w:t>
      </w:r>
      <w:bookmarkEnd w:id="31"/>
    </w:p>
    <w:p w14:paraId="72953BDF" w14:textId="77777777" w:rsidR="00662B3D" w:rsidRPr="00D04A0C" w:rsidRDefault="00B40F95" w:rsidP="001232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ВКР</w:t>
      </w:r>
      <w:r w:rsidR="00662B3D" w:rsidRPr="00D04A0C">
        <w:rPr>
          <w:rFonts w:ascii="Times New Roman" w:hAnsi="Times New Roman" w:cs="Times New Roman"/>
          <w:sz w:val="28"/>
          <w:szCs w:val="28"/>
        </w:rPr>
        <w:t xml:space="preserve"> оформляется в двух частях - текстовой и графической.</w:t>
      </w:r>
    </w:p>
    <w:p w14:paraId="6226CE39" w14:textId="77777777" w:rsidR="00662B3D" w:rsidRPr="00D04A0C" w:rsidRDefault="00662B3D" w:rsidP="0012328D">
      <w:pPr>
        <w:spacing w:after="0" w:line="360" w:lineRule="auto"/>
        <w:ind w:firstLine="709"/>
        <w:jc w:val="both"/>
        <w:rPr>
          <w:rFonts w:ascii="Times New Roman" w:hAnsi="Times New Roman" w:cs="Times New Roman"/>
          <w:sz w:val="28"/>
          <w:szCs w:val="28"/>
        </w:rPr>
      </w:pPr>
      <w:r w:rsidRPr="00D04A0C">
        <w:rPr>
          <w:rFonts w:ascii="Times New Roman" w:hAnsi="Times New Roman" w:cs="Times New Roman"/>
          <w:sz w:val="28"/>
          <w:szCs w:val="28"/>
        </w:rPr>
        <w:lastRenderedPageBreak/>
        <w:t>Текстовая часть проекта оформляется в виде пояснительной записки, содержащей обоснования, расчеты и показатели разработанных и рекомендуемых решений.</w:t>
      </w:r>
    </w:p>
    <w:p w14:paraId="05C2566C" w14:textId="77777777" w:rsidR="00662B3D" w:rsidRPr="00D04A0C" w:rsidRDefault="00662B3D" w:rsidP="0012328D">
      <w:pPr>
        <w:spacing w:after="0" w:line="360" w:lineRule="auto"/>
        <w:ind w:firstLine="709"/>
        <w:jc w:val="both"/>
        <w:rPr>
          <w:rFonts w:ascii="Times New Roman" w:hAnsi="Times New Roman" w:cs="Times New Roman"/>
          <w:sz w:val="28"/>
          <w:szCs w:val="28"/>
        </w:rPr>
      </w:pPr>
      <w:r w:rsidRPr="00D04A0C">
        <w:rPr>
          <w:rFonts w:ascii="Times New Roman" w:hAnsi="Times New Roman" w:cs="Times New Roman"/>
          <w:sz w:val="28"/>
          <w:szCs w:val="28"/>
        </w:rPr>
        <w:t>Графическая часть проекта оформляется в виде иллюстративных и рабо</w:t>
      </w:r>
      <w:r w:rsidRPr="00D04A0C">
        <w:rPr>
          <w:rFonts w:ascii="Times New Roman" w:hAnsi="Times New Roman" w:cs="Times New Roman"/>
          <w:sz w:val="28"/>
          <w:szCs w:val="28"/>
        </w:rPr>
        <w:softHyphen/>
        <w:t>чих чертежей, а также схем, диаграмм и таблиц.</w:t>
      </w:r>
    </w:p>
    <w:p w14:paraId="0B7A2E6D" w14:textId="77777777" w:rsidR="00662B3D" w:rsidRPr="00EF5446" w:rsidRDefault="00662B3D" w:rsidP="0012328D">
      <w:pPr>
        <w:pStyle w:val="121"/>
        <w:widowControl w:val="0"/>
        <w:shd w:val="clear" w:color="auto" w:fill="auto"/>
        <w:spacing w:line="360" w:lineRule="auto"/>
        <w:ind w:firstLine="709"/>
        <w:jc w:val="both"/>
        <w:outlineLvl w:val="9"/>
        <w:rPr>
          <w:i/>
          <w:sz w:val="28"/>
          <w:szCs w:val="28"/>
        </w:rPr>
      </w:pPr>
      <w:bookmarkStart w:id="32" w:name="bookmark6"/>
      <w:r w:rsidRPr="00EF5446">
        <w:rPr>
          <w:i/>
          <w:sz w:val="28"/>
          <w:szCs w:val="28"/>
        </w:rPr>
        <w:t>Пояснительная записка</w:t>
      </w:r>
      <w:bookmarkEnd w:id="32"/>
    </w:p>
    <w:p w14:paraId="6953C01F" w14:textId="77777777" w:rsidR="00662B3D" w:rsidRPr="00D04A0C" w:rsidRDefault="00662B3D" w:rsidP="0012328D">
      <w:pPr>
        <w:spacing w:after="0" w:line="360" w:lineRule="auto"/>
        <w:ind w:firstLine="709"/>
        <w:jc w:val="both"/>
        <w:rPr>
          <w:rFonts w:ascii="Times New Roman" w:hAnsi="Times New Roman" w:cs="Times New Roman"/>
          <w:sz w:val="28"/>
          <w:szCs w:val="28"/>
        </w:rPr>
      </w:pPr>
      <w:r w:rsidRPr="00D04A0C">
        <w:rPr>
          <w:rFonts w:ascii="Times New Roman" w:hAnsi="Times New Roman" w:cs="Times New Roman"/>
          <w:sz w:val="28"/>
          <w:szCs w:val="28"/>
        </w:rPr>
        <w:t xml:space="preserve">Пояснительная записка должна быть оформлена в соответствии с общими требованиями </w:t>
      </w:r>
      <w:r w:rsidR="00B40F95">
        <w:rPr>
          <w:rFonts w:ascii="Times New Roman" w:hAnsi="Times New Roman" w:cs="Times New Roman"/>
          <w:sz w:val="28"/>
          <w:szCs w:val="28"/>
        </w:rPr>
        <w:t>(см. раздел 5</w:t>
      </w:r>
      <w:r>
        <w:rPr>
          <w:rFonts w:ascii="Times New Roman" w:hAnsi="Times New Roman" w:cs="Times New Roman"/>
          <w:sz w:val="28"/>
          <w:szCs w:val="28"/>
        </w:rPr>
        <w:t xml:space="preserve"> методических рекомендаций)</w:t>
      </w:r>
      <w:r w:rsidRPr="00786832">
        <w:rPr>
          <w:rFonts w:ascii="Times New Roman" w:hAnsi="Times New Roman" w:cs="Times New Roman"/>
          <w:sz w:val="28"/>
          <w:szCs w:val="28"/>
        </w:rPr>
        <w:t>.</w:t>
      </w:r>
    </w:p>
    <w:p w14:paraId="4CFE4BC3" w14:textId="77777777" w:rsidR="00662B3D" w:rsidRPr="00042F39" w:rsidRDefault="00662B3D" w:rsidP="00042F3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D04A0C">
        <w:rPr>
          <w:rFonts w:ascii="Times New Roman" w:hAnsi="Times New Roman" w:cs="Times New Roman"/>
          <w:sz w:val="28"/>
          <w:szCs w:val="28"/>
        </w:rPr>
        <w:t xml:space="preserve">Текст пояснительной записки выполняют на листах писчей белой бумаги размером </w:t>
      </w:r>
      <w:r w:rsidRPr="00361F1E">
        <w:rPr>
          <w:rFonts w:ascii="Times New Roman" w:hAnsi="Times New Roman" w:cs="Times New Roman"/>
          <w:sz w:val="28"/>
          <w:szCs w:val="28"/>
        </w:rPr>
        <w:t>210x297 мм (формат А 4) на одной стороне листа</w:t>
      </w:r>
      <w:r w:rsidRPr="00D04A0C">
        <w:rPr>
          <w:rFonts w:ascii="Times New Roman" w:hAnsi="Times New Roman" w:cs="Times New Roman"/>
          <w:sz w:val="28"/>
          <w:szCs w:val="28"/>
        </w:rPr>
        <w:t xml:space="preserve">. </w:t>
      </w:r>
      <w:r w:rsidR="00DB4F98">
        <w:rPr>
          <w:rFonts w:ascii="Times New Roman" w:hAnsi="Times New Roman" w:cs="Times New Roman"/>
          <w:sz w:val="28"/>
          <w:szCs w:val="28"/>
        </w:rPr>
        <w:t>Рамка для оформления текстовой части пояснительной записки не применяется.</w:t>
      </w:r>
    </w:p>
    <w:p w14:paraId="52AD6443" w14:textId="77777777" w:rsidR="00662B3D" w:rsidRPr="007433AA" w:rsidRDefault="00662B3D" w:rsidP="0012328D">
      <w:pPr>
        <w:spacing w:after="0" w:line="360" w:lineRule="auto"/>
        <w:ind w:firstLine="709"/>
        <w:jc w:val="both"/>
        <w:rPr>
          <w:rFonts w:ascii="Times New Roman" w:hAnsi="Times New Roman" w:cs="Times New Roman"/>
          <w:sz w:val="28"/>
          <w:szCs w:val="28"/>
        </w:rPr>
      </w:pPr>
      <w:bookmarkStart w:id="33" w:name="_Toc353797074"/>
      <w:r w:rsidRPr="007433AA">
        <w:rPr>
          <w:rFonts w:ascii="Times New Roman" w:hAnsi="Times New Roman" w:cs="Times New Roman"/>
          <w:sz w:val="28"/>
          <w:szCs w:val="28"/>
        </w:rPr>
        <w:t>Нумерация страниц пояснительной записки</w:t>
      </w:r>
      <w:bookmarkEnd w:id="33"/>
      <w:r w:rsidRPr="007433AA">
        <w:rPr>
          <w:rFonts w:ascii="Times New Roman" w:hAnsi="Times New Roman" w:cs="Times New Roman"/>
          <w:sz w:val="28"/>
          <w:szCs w:val="28"/>
        </w:rPr>
        <w:t>, иллюстраци</w:t>
      </w:r>
      <w:r>
        <w:rPr>
          <w:rFonts w:ascii="Times New Roman" w:hAnsi="Times New Roman" w:cs="Times New Roman"/>
          <w:sz w:val="28"/>
          <w:szCs w:val="28"/>
        </w:rPr>
        <w:t>и</w:t>
      </w:r>
      <w:r w:rsidRPr="007433AA">
        <w:rPr>
          <w:rFonts w:ascii="Times New Roman" w:hAnsi="Times New Roman" w:cs="Times New Roman"/>
          <w:sz w:val="28"/>
          <w:szCs w:val="28"/>
        </w:rPr>
        <w:t xml:space="preserve">, </w:t>
      </w:r>
      <w:bookmarkStart w:id="34" w:name="_Toc353797076"/>
      <w:r w:rsidRPr="007433AA">
        <w:rPr>
          <w:rFonts w:ascii="Times New Roman" w:hAnsi="Times New Roman" w:cs="Times New Roman"/>
          <w:sz w:val="28"/>
          <w:szCs w:val="28"/>
        </w:rPr>
        <w:t>таблиц</w:t>
      </w:r>
      <w:bookmarkStart w:id="35" w:name="_Toc353797077"/>
      <w:bookmarkEnd w:id="34"/>
      <w:r>
        <w:rPr>
          <w:rFonts w:ascii="Times New Roman" w:hAnsi="Times New Roman" w:cs="Times New Roman"/>
          <w:sz w:val="28"/>
          <w:szCs w:val="28"/>
        </w:rPr>
        <w:t>ы</w:t>
      </w:r>
      <w:r w:rsidRPr="007433AA">
        <w:rPr>
          <w:rFonts w:ascii="Times New Roman" w:hAnsi="Times New Roman" w:cs="Times New Roman"/>
          <w:sz w:val="28"/>
          <w:szCs w:val="28"/>
        </w:rPr>
        <w:t>,</w:t>
      </w:r>
      <w:r>
        <w:rPr>
          <w:rFonts w:ascii="Times New Roman" w:hAnsi="Times New Roman" w:cs="Times New Roman"/>
          <w:sz w:val="28"/>
          <w:szCs w:val="28"/>
        </w:rPr>
        <w:t xml:space="preserve"> ф</w:t>
      </w:r>
      <w:r w:rsidRPr="007433AA">
        <w:rPr>
          <w:rFonts w:ascii="Times New Roman" w:hAnsi="Times New Roman" w:cs="Times New Roman"/>
          <w:sz w:val="28"/>
          <w:szCs w:val="28"/>
        </w:rPr>
        <w:t>ормулы и уравнения</w:t>
      </w:r>
      <w:bookmarkEnd w:id="35"/>
      <w:r>
        <w:rPr>
          <w:rFonts w:ascii="Times New Roman" w:hAnsi="Times New Roman" w:cs="Times New Roman"/>
          <w:sz w:val="28"/>
          <w:szCs w:val="28"/>
        </w:rPr>
        <w:t xml:space="preserve">, список использованных источников, приложения оформляются согласно </w:t>
      </w:r>
      <w:r w:rsidR="00AA385E">
        <w:rPr>
          <w:rFonts w:ascii="Times New Roman" w:hAnsi="Times New Roman" w:cs="Times New Roman"/>
          <w:sz w:val="28"/>
          <w:szCs w:val="28"/>
        </w:rPr>
        <w:t>разделу 5</w:t>
      </w:r>
      <w:r>
        <w:rPr>
          <w:rFonts w:ascii="Times New Roman" w:hAnsi="Times New Roman" w:cs="Times New Roman"/>
          <w:sz w:val="28"/>
          <w:szCs w:val="28"/>
        </w:rPr>
        <w:t xml:space="preserve"> методических рекомендаций.</w:t>
      </w:r>
    </w:p>
    <w:p w14:paraId="60EC31CF" w14:textId="77777777" w:rsidR="00662B3D" w:rsidRDefault="00662B3D" w:rsidP="0012328D">
      <w:pPr>
        <w:pStyle w:val="a"/>
        <w:numPr>
          <w:ilvl w:val="0"/>
          <w:numId w:val="0"/>
        </w:numPr>
        <w:ind w:firstLine="709"/>
        <w:jc w:val="both"/>
        <w:rPr>
          <w:b w:val="0"/>
        </w:rPr>
      </w:pPr>
      <w:r>
        <w:rPr>
          <w:b w:val="0"/>
        </w:rPr>
        <w:tab/>
      </w:r>
      <w:r w:rsidRPr="00153C98">
        <w:rPr>
          <w:b w:val="0"/>
        </w:rPr>
        <w:t>Чертежные шрифты для технических документов всех отраслей промышленности и строительства установлены ГОСТ 2.304-81. Все надписи на чертежах и других технических документах выполняются чертёжным шрифтом Тип А или Тип Б, рекомендуемые размеры 3,5; 5; 7; 10. Размер шрифта определяется высотой прописной буквы в мм.</w:t>
      </w:r>
    </w:p>
    <w:p w14:paraId="603FB960" w14:textId="77777777" w:rsidR="00662B3D" w:rsidRPr="00063662" w:rsidRDefault="00662B3D" w:rsidP="0012328D">
      <w:pPr>
        <w:pStyle w:val="31"/>
        <w:shd w:val="clear" w:color="auto" w:fill="auto"/>
        <w:tabs>
          <w:tab w:val="left" w:pos="778"/>
        </w:tabs>
        <w:spacing w:line="360" w:lineRule="auto"/>
        <w:ind w:firstLine="709"/>
        <w:rPr>
          <w:sz w:val="28"/>
          <w:szCs w:val="28"/>
        </w:rPr>
      </w:pPr>
      <w:r>
        <w:rPr>
          <w:sz w:val="28"/>
          <w:szCs w:val="28"/>
        </w:rPr>
        <w:tab/>
      </w:r>
      <w:r w:rsidRPr="00063662">
        <w:rPr>
          <w:sz w:val="28"/>
          <w:szCs w:val="28"/>
        </w:rPr>
        <w:t>Номера позиций на сборочном чертеже указывают следующим образом: все составные части изделия нумеруют в направлении хода часовой стрелки: номера позиций располагают параллельно основной част</w:t>
      </w:r>
      <w:r w:rsidR="00072267">
        <w:rPr>
          <w:sz w:val="28"/>
          <w:szCs w:val="28"/>
        </w:rPr>
        <w:t>и</w:t>
      </w:r>
      <w:r w:rsidRPr="00063662">
        <w:rPr>
          <w:sz w:val="28"/>
          <w:szCs w:val="28"/>
        </w:rPr>
        <w:t xml:space="preserve"> надписи чертежа вне контура изображения; шрифт номеров позиций должен быть на один - два размера больше шрифта размерных чисел чертежа. Расстояние от контура изображения детали до первой размерной линии должно быть равно 10 мм, а между размерными линиями 8 мм.</w:t>
      </w:r>
    </w:p>
    <w:p w14:paraId="07B7764A" w14:textId="77777777" w:rsidR="00662B3D" w:rsidRPr="00063662" w:rsidRDefault="00662B3D" w:rsidP="0012328D">
      <w:pPr>
        <w:pStyle w:val="31"/>
        <w:shd w:val="clear" w:color="auto" w:fill="auto"/>
        <w:spacing w:line="360" w:lineRule="auto"/>
        <w:ind w:firstLine="709"/>
        <w:rPr>
          <w:sz w:val="28"/>
          <w:szCs w:val="28"/>
        </w:rPr>
      </w:pPr>
      <w:r w:rsidRPr="00063662">
        <w:rPr>
          <w:sz w:val="28"/>
          <w:szCs w:val="28"/>
        </w:rPr>
        <w:t xml:space="preserve"> Рабочие чертежи деталей должны содержать данные, определяющие форму, размеры, допуски, материал, термическую обработку и сведения для изготовления и контроля детали.</w:t>
      </w:r>
    </w:p>
    <w:p w14:paraId="2441A344" w14:textId="77777777" w:rsidR="00662B3D" w:rsidRPr="00063662" w:rsidRDefault="00662B3D" w:rsidP="0012328D">
      <w:pPr>
        <w:pStyle w:val="31"/>
        <w:shd w:val="clear" w:color="auto" w:fill="auto"/>
        <w:spacing w:line="360" w:lineRule="auto"/>
        <w:ind w:firstLine="709"/>
        <w:rPr>
          <w:sz w:val="28"/>
          <w:szCs w:val="28"/>
        </w:rPr>
      </w:pPr>
      <w:r w:rsidRPr="00063662">
        <w:rPr>
          <w:sz w:val="28"/>
          <w:szCs w:val="28"/>
        </w:rPr>
        <w:t xml:space="preserve">Деталь необходимо изображать в положении, удобном для ее </w:t>
      </w:r>
      <w:r w:rsidRPr="00063662">
        <w:rPr>
          <w:sz w:val="28"/>
          <w:szCs w:val="28"/>
        </w:rPr>
        <w:lastRenderedPageBreak/>
        <w:t>изготовления. Для всех размеров на рабочих чертежах деталей указывают их отклонения.</w:t>
      </w:r>
    </w:p>
    <w:p w14:paraId="05212BE4" w14:textId="77777777" w:rsidR="00662B3D" w:rsidRPr="00063662" w:rsidRDefault="00662B3D" w:rsidP="0012328D">
      <w:pPr>
        <w:pStyle w:val="31"/>
        <w:shd w:val="clear" w:color="auto" w:fill="auto"/>
        <w:spacing w:line="360" w:lineRule="auto"/>
        <w:ind w:firstLine="709"/>
        <w:rPr>
          <w:sz w:val="28"/>
          <w:szCs w:val="28"/>
        </w:rPr>
      </w:pPr>
      <w:r w:rsidRPr="00063662">
        <w:rPr>
          <w:sz w:val="28"/>
          <w:szCs w:val="28"/>
        </w:rPr>
        <w:t>Данные о допусках формы и расположения поверхностей указывают в прямоугольной рамке, разделенной на две части, в которой помещают: в первой — знак допуска, во второй — числовое значение отклонения в миллиметрах. Рамку соединяют с элементом детали контурной линией со стрелкой или знаком на конце. Для сопрягаемых поверхностей указывают шероховатость с помощью специальных знаков.</w:t>
      </w:r>
    </w:p>
    <w:p w14:paraId="649D888B" w14:textId="77777777" w:rsidR="00662B3D" w:rsidRPr="00063662" w:rsidRDefault="00662B3D" w:rsidP="0012328D">
      <w:pPr>
        <w:pStyle w:val="31"/>
        <w:shd w:val="clear" w:color="auto" w:fill="auto"/>
        <w:spacing w:line="360" w:lineRule="auto"/>
        <w:ind w:firstLine="709"/>
        <w:rPr>
          <w:sz w:val="28"/>
          <w:szCs w:val="28"/>
        </w:rPr>
      </w:pPr>
      <w:r w:rsidRPr="00063662">
        <w:rPr>
          <w:sz w:val="28"/>
          <w:szCs w:val="28"/>
        </w:rPr>
        <w:t xml:space="preserve"> На проектируемые изделия составляется спецификация.</w:t>
      </w:r>
    </w:p>
    <w:p w14:paraId="0A8C179D" w14:textId="77777777" w:rsidR="00662B3D" w:rsidRDefault="00662B3D" w:rsidP="0012328D">
      <w:pPr>
        <w:pStyle w:val="31"/>
        <w:shd w:val="clear" w:color="auto" w:fill="auto"/>
        <w:spacing w:line="360" w:lineRule="auto"/>
        <w:ind w:firstLine="709"/>
        <w:rPr>
          <w:sz w:val="28"/>
          <w:szCs w:val="28"/>
        </w:rPr>
      </w:pPr>
      <w:r w:rsidRPr="00063662">
        <w:rPr>
          <w:sz w:val="28"/>
          <w:szCs w:val="28"/>
        </w:rPr>
        <w:t>Все чертежи выполняются в соответствии с требованиями ЕСКД и снабжаются штампом установленного образца.</w:t>
      </w:r>
    </w:p>
    <w:p w14:paraId="3B7290B7" w14:textId="77777777" w:rsidR="0061276D" w:rsidRDefault="0061276D" w:rsidP="0012328D">
      <w:pPr>
        <w:pStyle w:val="31"/>
        <w:shd w:val="clear" w:color="auto" w:fill="auto"/>
        <w:spacing w:line="360" w:lineRule="auto"/>
        <w:ind w:firstLine="709"/>
        <w:rPr>
          <w:sz w:val="28"/>
          <w:szCs w:val="28"/>
        </w:rPr>
      </w:pPr>
    </w:p>
    <w:p w14:paraId="35269C8A" w14:textId="77777777" w:rsidR="0061276D" w:rsidRPr="00F3176E" w:rsidRDefault="0061276D" w:rsidP="0012328D">
      <w:pPr>
        <w:spacing w:after="0" w:line="360" w:lineRule="auto"/>
        <w:ind w:firstLine="709"/>
        <w:jc w:val="center"/>
        <w:rPr>
          <w:rFonts w:ascii="Times New Roman" w:hAnsi="Times New Roman" w:cs="Times New Roman"/>
          <w:sz w:val="28"/>
          <w:szCs w:val="28"/>
        </w:rPr>
      </w:pPr>
      <w:r w:rsidRPr="00FF58DA">
        <w:rPr>
          <w:rFonts w:ascii="Times New Roman" w:hAnsi="Times New Roman" w:cs="Times New Roman"/>
          <w:noProof/>
          <w:sz w:val="28"/>
          <w:szCs w:val="28"/>
          <w:lang w:eastAsia="ru-RU"/>
        </w:rPr>
        <w:drawing>
          <wp:inline distT="0" distB="0" distL="0" distR="0" wp14:anchorId="0A617A2B" wp14:editId="58987513">
            <wp:extent cx="3731895" cy="5008880"/>
            <wp:effectExtent l="0" t="0" r="1905" b="1270"/>
            <wp:docPr id="2" name="Рисунок 3" descr="C:\Users\Tavadyan\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vadyan\AppData\Local\Temp\FineReader11\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1895" cy="5008880"/>
                    </a:xfrm>
                    <a:prstGeom prst="rect">
                      <a:avLst/>
                    </a:prstGeom>
                    <a:noFill/>
                    <a:ln>
                      <a:noFill/>
                    </a:ln>
                  </pic:spPr>
                </pic:pic>
              </a:graphicData>
            </a:graphic>
          </wp:inline>
        </w:drawing>
      </w:r>
    </w:p>
    <w:p w14:paraId="25502EBB" w14:textId="77777777" w:rsidR="00210B11" w:rsidRDefault="00305FCE" w:rsidP="0012328D">
      <w:pPr>
        <w:pStyle w:val="af9"/>
        <w:shd w:val="clear" w:color="auto" w:fill="auto"/>
        <w:spacing w:line="360" w:lineRule="auto"/>
        <w:ind w:firstLine="709"/>
        <w:jc w:val="center"/>
        <w:rPr>
          <w:sz w:val="28"/>
          <w:szCs w:val="28"/>
        </w:rPr>
      </w:pPr>
      <w:r w:rsidRPr="00F3176E">
        <w:rPr>
          <w:sz w:val="28"/>
          <w:szCs w:val="28"/>
        </w:rPr>
        <w:t xml:space="preserve">Рисунок </w:t>
      </w:r>
      <w:r w:rsidR="00C107BF">
        <w:rPr>
          <w:sz w:val="28"/>
          <w:szCs w:val="28"/>
        </w:rPr>
        <w:t>1</w:t>
      </w:r>
      <w:r w:rsidRPr="00F3176E">
        <w:rPr>
          <w:sz w:val="28"/>
          <w:szCs w:val="28"/>
        </w:rPr>
        <w:t xml:space="preserve"> - Расположение основной надписи, дополнительных граф к </w:t>
      </w:r>
      <w:r w:rsidRPr="00F3176E">
        <w:rPr>
          <w:sz w:val="28"/>
          <w:szCs w:val="28"/>
        </w:rPr>
        <w:lastRenderedPageBreak/>
        <w:t>ней и размерных рамок на листах</w:t>
      </w:r>
      <w:r>
        <w:rPr>
          <w:sz w:val="28"/>
          <w:szCs w:val="28"/>
        </w:rPr>
        <w:t>.</w:t>
      </w:r>
      <w:r w:rsidRPr="00F3176E">
        <w:rPr>
          <w:sz w:val="28"/>
          <w:szCs w:val="28"/>
        </w:rPr>
        <w:t xml:space="preserve"> Размеры в скобках указаны для рамок типовой проектной документации.</w:t>
      </w:r>
    </w:p>
    <w:p w14:paraId="101D722F" w14:textId="77777777" w:rsidR="007A4959" w:rsidRPr="007A4959" w:rsidRDefault="007A4959" w:rsidP="007A4959">
      <w:pPr>
        <w:spacing w:line="360" w:lineRule="auto"/>
        <w:ind w:firstLine="708"/>
        <w:jc w:val="both"/>
        <w:rPr>
          <w:rFonts w:ascii="Times New Roman" w:eastAsia="Times New Roman" w:hAnsi="Times New Roman" w:cs="Times New Roman"/>
          <w:sz w:val="28"/>
          <w:szCs w:val="28"/>
        </w:rPr>
      </w:pPr>
      <w:r w:rsidRPr="007A4959">
        <w:rPr>
          <w:rFonts w:ascii="Times New Roman" w:hAnsi="Times New Roman" w:cs="Times New Roman"/>
          <w:sz w:val="28"/>
          <w:szCs w:val="28"/>
        </w:rPr>
        <w:t>При выборе масштаба чертежа следует иметь в виду, что все детали изо</w:t>
      </w:r>
      <w:r w:rsidRPr="007A4959">
        <w:rPr>
          <w:rFonts w:ascii="Times New Roman" w:hAnsi="Times New Roman" w:cs="Times New Roman"/>
          <w:sz w:val="28"/>
          <w:szCs w:val="28"/>
        </w:rPr>
        <w:softHyphen/>
        <w:t>бражения должны быть четко видны на расстоянии 6-8 метров. При этом не</w:t>
      </w:r>
      <w:r w:rsidRPr="007A4959">
        <w:rPr>
          <w:rFonts w:ascii="Times New Roman" w:hAnsi="Times New Roman" w:cs="Times New Roman"/>
          <w:sz w:val="28"/>
          <w:szCs w:val="28"/>
        </w:rPr>
        <w:softHyphen/>
        <w:t>обходимо стремиться к максимальному использованию листа. Чертеж считается рационально спланированным, если на нем нет свободного места, на котором могла бы разместиться ладонь.</w:t>
      </w:r>
    </w:p>
    <w:p w14:paraId="54B23C08" w14:textId="77777777" w:rsidR="007A4959" w:rsidRPr="00063662" w:rsidRDefault="007A4959" w:rsidP="007A4959">
      <w:pPr>
        <w:pStyle w:val="31"/>
        <w:shd w:val="clear" w:color="auto" w:fill="auto"/>
        <w:spacing w:line="360" w:lineRule="auto"/>
        <w:ind w:firstLine="709"/>
        <w:rPr>
          <w:sz w:val="28"/>
          <w:szCs w:val="28"/>
        </w:rPr>
      </w:pPr>
      <w:r w:rsidRPr="00063662">
        <w:rPr>
          <w:sz w:val="28"/>
          <w:szCs w:val="28"/>
        </w:rPr>
        <w:t>Чертежи основных узлов должны снабжаться всеми необходимыми габаритными размерами. На чертежах с изображением различных барабанов,</w:t>
      </w:r>
      <w:r>
        <w:rPr>
          <w:sz w:val="28"/>
          <w:szCs w:val="28"/>
        </w:rPr>
        <w:t xml:space="preserve"> </w:t>
      </w:r>
      <w:r w:rsidRPr="00063662">
        <w:rPr>
          <w:sz w:val="28"/>
          <w:szCs w:val="28"/>
        </w:rPr>
        <w:t>звездочек, блоков и колес требуется давать разрезы по осям с указанием размеров всех элементов и посадок.</w:t>
      </w:r>
    </w:p>
    <w:p w14:paraId="54B5D945" w14:textId="77777777" w:rsidR="007A4959" w:rsidRPr="00063662" w:rsidRDefault="007A4959" w:rsidP="007A4959">
      <w:pPr>
        <w:pStyle w:val="31"/>
        <w:shd w:val="clear" w:color="auto" w:fill="auto"/>
        <w:spacing w:line="360" w:lineRule="auto"/>
        <w:ind w:firstLine="709"/>
        <w:rPr>
          <w:sz w:val="28"/>
          <w:szCs w:val="28"/>
        </w:rPr>
      </w:pPr>
      <w:r w:rsidRPr="00063662">
        <w:rPr>
          <w:sz w:val="28"/>
          <w:szCs w:val="28"/>
        </w:rPr>
        <w:t>Все чертежи выполняются либо в карандаше, либо с использованием графических редакторов и специализированных компьютерных программ. Чертежи по формату, условным обозначениям, шрифту и масштабу должны соответствовать действующим ГОСТам.</w:t>
      </w:r>
    </w:p>
    <w:p w14:paraId="5F5D0827" w14:textId="77777777" w:rsidR="007A4959" w:rsidRDefault="007A4959" w:rsidP="007A4959">
      <w:pPr>
        <w:pStyle w:val="31"/>
        <w:shd w:val="clear" w:color="auto" w:fill="auto"/>
        <w:spacing w:line="360" w:lineRule="auto"/>
        <w:ind w:firstLine="709"/>
        <w:rPr>
          <w:sz w:val="28"/>
          <w:szCs w:val="28"/>
        </w:rPr>
      </w:pPr>
      <w:r w:rsidRPr="00063662">
        <w:rPr>
          <w:sz w:val="28"/>
          <w:szCs w:val="28"/>
        </w:rPr>
        <w:t xml:space="preserve">Чертежи </w:t>
      </w:r>
      <w:r>
        <w:rPr>
          <w:sz w:val="28"/>
          <w:szCs w:val="28"/>
        </w:rPr>
        <w:t>законченной выпускной квалификационной работы</w:t>
      </w:r>
      <w:r w:rsidRPr="00063662">
        <w:rPr>
          <w:sz w:val="28"/>
          <w:szCs w:val="28"/>
        </w:rPr>
        <w:t xml:space="preserve"> подписываются руководителем, после чего они проходят нормоконтроль.</w:t>
      </w:r>
    </w:p>
    <w:p w14:paraId="0F0EA314" w14:textId="77777777" w:rsidR="007A4959" w:rsidRDefault="007A4959" w:rsidP="007A4959">
      <w:pPr>
        <w:pStyle w:val="31"/>
        <w:shd w:val="clear" w:color="auto" w:fill="auto"/>
        <w:spacing w:line="360" w:lineRule="auto"/>
        <w:ind w:firstLine="709"/>
        <w:rPr>
          <w:sz w:val="28"/>
          <w:szCs w:val="28"/>
        </w:rPr>
      </w:pPr>
      <w:r w:rsidRPr="00F3176E">
        <w:rPr>
          <w:sz w:val="28"/>
          <w:szCs w:val="28"/>
        </w:rPr>
        <w:t>Указания по заполнению спецификации и групповой спецификации</w:t>
      </w:r>
      <w:r>
        <w:rPr>
          <w:sz w:val="28"/>
          <w:szCs w:val="28"/>
        </w:rPr>
        <w:t>:</w:t>
      </w:r>
    </w:p>
    <w:p w14:paraId="3F92E0C0" w14:textId="77777777" w:rsidR="007A4959" w:rsidRPr="00F3176E" w:rsidRDefault="007A4959" w:rsidP="007A4959">
      <w:pPr>
        <w:pStyle w:val="31"/>
        <w:shd w:val="clear" w:color="auto" w:fill="auto"/>
        <w:spacing w:line="360" w:lineRule="auto"/>
        <w:ind w:firstLine="709"/>
        <w:rPr>
          <w:sz w:val="28"/>
          <w:szCs w:val="28"/>
        </w:rPr>
      </w:pPr>
    </w:p>
    <w:p w14:paraId="00C4FF38" w14:textId="77777777" w:rsidR="007A4959" w:rsidRPr="00F3176E" w:rsidRDefault="007A4959" w:rsidP="007A4959">
      <w:pPr>
        <w:framePr w:h="1778" w:wrap="notBeside" w:vAnchor="text" w:hAnchor="text" w:xAlign="center" w:y="1"/>
        <w:spacing w:after="0" w:line="360" w:lineRule="auto"/>
        <w:ind w:firstLine="709"/>
        <w:jc w:val="center"/>
        <w:rPr>
          <w:rFonts w:ascii="Times New Roman" w:hAnsi="Times New Roman" w:cs="Times New Roman"/>
          <w:sz w:val="28"/>
          <w:szCs w:val="28"/>
        </w:rPr>
      </w:pPr>
      <w:r w:rsidRPr="00F3176E">
        <w:rPr>
          <w:rFonts w:ascii="Times New Roman" w:hAnsi="Times New Roman" w:cs="Times New Roman"/>
          <w:noProof/>
          <w:sz w:val="28"/>
          <w:szCs w:val="28"/>
          <w:lang w:eastAsia="ru-RU"/>
        </w:rPr>
        <w:drawing>
          <wp:inline distT="0" distB="0" distL="0" distR="0" wp14:anchorId="6BD02F3E" wp14:editId="2CB15975">
            <wp:extent cx="2718435" cy="1128395"/>
            <wp:effectExtent l="0" t="0" r="5715" b="0"/>
            <wp:docPr id="1" name="Рисунок 6" descr="C:\Users\Tavadyan\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vadyan\AppData\Local\Temp\FineReader11\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8435" cy="1128395"/>
                    </a:xfrm>
                    <a:prstGeom prst="rect">
                      <a:avLst/>
                    </a:prstGeom>
                    <a:noFill/>
                    <a:ln>
                      <a:noFill/>
                    </a:ln>
                  </pic:spPr>
                </pic:pic>
              </a:graphicData>
            </a:graphic>
          </wp:inline>
        </w:drawing>
      </w:r>
    </w:p>
    <w:p w14:paraId="207FB62D" w14:textId="77777777" w:rsidR="007A4959" w:rsidRPr="00F3176E" w:rsidRDefault="007A4959" w:rsidP="007A4959">
      <w:pPr>
        <w:pStyle w:val="31"/>
        <w:shd w:val="clear" w:color="auto" w:fill="auto"/>
        <w:spacing w:line="360" w:lineRule="auto"/>
        <w:ind w:firstLine="709"/>
        <w:rPr>
          <w:sz w:val="28"/>
          <w:szCs w:val="28"/>
        </w:rPr>
      </w:pPr>
      <w:r w:rsidRPr="00F3176E">
        <w:rPr>
          <w:sz w:val="28"/>
          <w:szCs w:val="28"/>
        </w:rPr>
        <w:t>В спецификациях указывают:</w:t>
      </w:r>
    </w:p>
    <w:p w14:paraId="5E7CA3FB" w14:textId="77777777" w:rsidR="007A4959" w:rsidRPr="00F3176E" w:rsidRDefault="007A4959" w:rsidP="007A4959">
      <w:pPr>
        <w:pStyle w:val="31"/>
        <w:shd w:val="clear" w:color="auto" w:fill="auto"/>
        <w:tabs>
          <w:tab w:val="left" w:pos="678"/>
        </w:tabs>
        <w:spacing w:line="360" w:lineRule="auto"/>
        <w:ind w:firstLine="709"/>
        <w:rPr>
          <w:sz w:val="28"/>
          <w:szCs w:val="28"/>
        </w:rPr>
      </w:pPr>
      <w:r w:rsidRPr="00F3176E">
        <w:rPr>
          <w:sz w:val="28"/>
          <w:szCs w:val="28"/>
        </w:rPr>
        <w:t>а)</w:t>
      </w:r>
      <w:r w:rsidR="00791121">
        <w:rPr>
          <w:sz w:val="28"/>
          <w:szCs w:val="28"/>
        </w:rPr>
        <w:t xml:space="preserve"> </w:t>
      </w:r>
      <w:r w:rsidRPr="00F3176E">
        <w:rPr>
          <w:sz w:val="28"/>
          <w:szCs w:val="28"/>
        </w:rPr>
        <w:t>в графе «Поз.» - позиции (марки) элементов конструкций, установок;</w:t>
      </w:r>
    </w:p>
    <w:p w14:paraId="6EABAC09" w14:textId="77777777" w:rsidR="007A4959" w:rsidRPr="00F3176E" w:rsidRDefault="007A4959" w:rsidP="007A4959">
      <w:pPr>
        <w:pStyle w:val="31"/>
        <w:shd w:val="clear" w:color="auto" w:fill="auto"/>
        <w:tabs>
          <w:tab w:val="left" w:pos="806"/>
        </w:tabs>
        <w:spacing w:line="360" w:lineRule="auto"/>
        <w:ind w:firstLine="709"/>
        <w:rPr>
          <w:sz w:val="28"/>
          <w:szCs w:val="28"/>
        </w:rPr>
      </w:pPr>
      <w:r w:rsidRPr="00F3176E">
        <w:rPr>
          <w:sz w:val="28"/>
          <w:szCs w:val="28"/>
        </w:rPr>
        <w:t>б)</w:t>
      </w:r>
      <w:r w:rsidRPr="00F3176E">
        <w:rPr>
          <w:sz w:val="28"/>
          <w:szCs w:val="28"/>
        </w:rPr>
        <w:tab/>
        <w:t>в графе «Обозначение» - обозначение основных документов на записываемые в спецификацию элементы конструкций, оборудование и изделия или стандартов (технических условий) на них;</w:t>
      </w:r>
    </w:p>
    <w:p w14:paraId="4AF3C151" w14:textId="77777777" w:rsidR="007A4959" w:rsidRPr="00F3176E" w:rsidRDefault="007A4959" w:rsidP="007A4959">
      <w:pPr>
        <w:pStyle w:val="31"/>
        <w:shd w:val="clear" w:color="auto" w:fill="auto"/>
        <w:tabs>
          <w:tab w:val="left" w:pos="788"/>
        </w:tabs>
        <w:spacing w:line="360" w:lineRule="auto"/>
        <w:ind w:firstLine="709"/>
        <w:rPr>
          <w:sz w:val="28"/>
          <w:szCs w:val="28"/>
        </w:rPr>
      </w:pPr>
      <w:r w:rsidRPr="00F3176E">
        <w:rPr>
          <w:sz w:val="28"/>
          <w:szCs w:val="28"/>
        </w:rPr>
        <w:t>в)</w:t>
      </w:r>
      <w:r w:rsidRPr="00F3176E">
        <w:rPr>
          <w:sz w:val="28"/>
          <w:szCs w:val="28"/>
        </w:rPr>
        <w:tab/>
        <w:t>в графе «Наименование» - наименования элементов конструкций, оборудования и изделий</w:t>
      </w:r>
      <w:r w:rsidR="00791121">
        <w:rPr>
          <w:sz w:val="28"/>
          <w:szCs w:val="28"/>
        </w:rPr>
        <w:t>,</w:t>
      </w:r>
      <w:r w:rsidRPr="00F3176E">
        <w:rPr>
          <w:sz w:val="28"/>
          <w:szCs w:val="28"/>
        </w:rPr>
        <w:t xml:space="preserve"> и их марки.</w:t>
      </w:r>
    </w:p>
    <w:p w14:paraId="044C1792" w14:textId="77777777" w:rsidR="007A4959" w:rsidRDefault="007A4959" w:rsidP="007A4959">
      <w:pPr>
        <w:pStyle w:val="31"/>
        <w:shd w:val="clear" w:color="auto" w:fill="auto"/>
        <w:spacing w:line="360" w:lineRule="auto"/>
        <w:ind w:firstLine="709"/>
        <w:rPr>
          <w:sz w:val="28"/>
          <w:szCs w:val="28"/>
        </w:rPr>
      </w:pPr>
      <w:r w:rsidRPr="00F3176E">
        <w:rPr>
          <w:sz w:val="28"/>
          <w:szCs w:val="28"/>
        </w:rPr>
        <w:lastRenderedPageBreak/>
        <w:t>Допускается на группу одноименных элементов указывать наиме</w:t>
      </w:r>
      <w:r>
        <w:rPr>
          <w:sz w:val="28"/>
          <w:szCs w:val="28"/>
        </w:rPr>
        <w:t>нование один раз и подчеркивать;</w:t>
      </w:r>
    </w:p>
    <w:p w14:paraId="7630F907" w14:textId="77777777" w:rsidR="00431B28" w:rsidRPr="00F63B6B" w:rsidRDefault="007A4959" w:rsidP="007A4959">
      <w:pPr>
        <w:rPr>
          <w:rFonts w:ascii="Times New Roman" w:eastAsia="Times New Roman" w:hAnsi="Times New Roman" w:cs="Times New Roman"/>
          <w:sz w:val="28"/>
          <w:szCs w:val="28"/>
        </w:rPr>
      </w:pPr>
      <w:r w:rsidRPr="00F63B6B">
        <w:rPr>
          <w:rFonts w:ascii="Times New Roman" w:hAnsi="Times New Roman" w:cs="Times New Roman"/>
          <w:sz w:val="28"/>
          <w:szCs w:val="28"/>
        </w:rPr>
        <w:t>г) в графе «Кол.» формы 7 — количество элементов. В графе «Кол...» формы 8 вместо многоточия записывают «по схеме», «на этаж» и т.п., а ниже - порядковые</w:t>
      </w:r>
    </w:p>
    <w:p w14:paraId="4FCE7C33" w14:textId="77777777" w:rsidR="007A4959" w:rsidRPr="00F3176E" w:rsidRDefault="007A4959" w:rsidP="00C26A34">
      <w:pPr>
        <w:pStyle w:val="31"/>
        <w:shd w:val="clear" w:color="auto" w:fill="auto"/>
        <w:tabs>
          <w:tab w:val="left" w:pos="700"/>
        </w:tabs>
        <w:spacing w:line="360" w:lineRule="auto"/>
        <w:ind w:firstLine="0"/>
        <w:rPr>
          <w:sz w:val="28"/>
          <w:szCs w:val="28"/>
        </w:rPr>
      </w:pPr>
      <w:r w:rsidRPr="00F3176E">
        <w:rPr>
          <w:sz w:val="28"/>
          <w:szCs w:val="28"/>
        </w:rPr>
        <w:t>номера схем расположения или этажей;</w:t>
      </w:r>
    </w:p>
    <w:p w14:paraId="3F7F97B4" w14:textId="77777777" w:rsidR="007A4959" w:rsidRPr="00F3176E" w:rsidRDefault="007A4959" w:rsidP="007A4959">
      <w:pPr>
        <w:pStyle w:val="31"/>
        <w:shd w:val="clear" w:color="auto" w:fill="auto"/>
        <w:tabs>
          <w:tab w:val="left" w:pos="733"/>
        </w:tabs>
        <w:spacing w:line="360" w:lineRule="auto"/>
        <w:ind w:firstLine="709"/>
        <w:rPr>
          <w:sz w:val="28"/>
          <w:szCs w:val="28"/>
        </w:rPr>
      </w:pPr>
      <w:r w:rsidRPr="00F3176E">
        <w:rPr>
          <w:sz w:val="28"/>
          <w:szCs w:val="28"/>
        </w:rPr>
        <w:t>д)</w:t>
      </w:r>
      <w:r w:rsidRPr="00F3176E">
        <w:rPr>
          <w:sz w:val="28"/>
          <w:szCs w:val="28"/>
        </w:rPr>
        <w:tab/>
        <w:t>в графе «Масса, ед. кг» — массу в килограммах. Допускается приводить массу в тоннах, но с указанием единицы измерения;</w:t>
      </w:r>
    </w:p>
    <w:p w14:paraId="1CEBB2CE" w14:textId="77777777" w:rsidR="007A4959" w:rsidRPr="00F3176E" w:rsidRDefault="007A4959" w:rsidP="007A4959">
      <w:pPr>
        <w:pStyle w:val="31"/>
        <w:shd w:val="clear" w:color="auto" w:fill="auto"/>
        <w:tabs>
          <w:tab w:val="left" w:pos="722"/>
        </w:tabs>
        <w:spacing w:line="360" w:lineRule="auto"/>
        <w:ind w:firstLine="709"/>
        <w:rPr>
          <w:sz w:val="28"/>
          <w:szCs w:val="28"/>
        </w:rPr>
      </w:pPr>
      <w:r w:rsidRPr="00F3176E">
        <w:rPr>
          <w:sz w:val="28"/>
          <w:szCs w:val="28"/>
        </w:rPr>
        <w:t>е)</w:t>
      </w:r>
      <w:r w:rsidRPr="00F3176E">
        <w:rPr>
          <w:sz w:val="28"/>
          <w:szCs w:val="28"/>
        </w:rPr>
        <w:tab/>
        <w:t>в графе «Примечание» — дополнительные сведения, например, единицу измерения массы.</w:t>
      </w:r>
    </w:p>
    <w:p w14:paraId="19373738" w14:textId="77777777" w:rsidR="007A4959" w:rsidRPr="00F3176E" w:rsidRDefault="007A4959" w:rsidP="007A4959">
      <w:pPr>
        <w:pStyle w:val="31"/>
        <w:shd w:val="clear" w:color="auto" w:fill="auto"/>
        <w:spacing w:line="360" w:lineRule="auto"/>
        <w:ind w:firstLine="709"/>
        <w:rPr>
          <w:sz w:val="28"/>
          <w:szCs w:val="28"/>
        </w:rPr>
      </w:pPr>
      <w:r w:rsidRPr="00F3176E">
        <w:rPr>
          <w:sz w:val="28"/>
          <w:szCs w:val="28"/>
        </w:rPr>
        <w:t>Линии. Наименование, правила начертания и основные назначения линий, применяемых на чертежах всех отраслей промышленности и строительства, установлены ГОСТ 2.303-86.</w:t>
      </w:r>
    </w:p>
    <w:p w14:paraId="764E2387" w14:textId="77777777" w:rsidR="007A4959" w:rsidRPr="00F3176E" w:rsidRDefault="007A4959" w:rsidP="007A4959">
      <w:pPr>
        <w:pStyle w:val="31"/>
        <w:shd w:val="clear" w:color="auto" w:fill="auto"/>
        <w:spacing w:line="360" w:lineRule="auto"/>
        <w:ind w:firstLine="709"/>
        <w:rPr>
          <w:sz w:val="28"/>
          <w:szCs w:val="28"/>
        </w:rPr>
      </w:pPr>
      <w:r w:rsidRPr="00F3176E">
        <w:rPr>
          <w:sz w:val="28"/>
          <w:szCs w:val="28"/>
        </w:rPr>
        <w:t>Толщину основной линии берут в пределах 0,5... 1,6 мм в зависимости от размеров и сложности изображения и от формата чертежа. Толщина линии одного и того же типа должна быть на данном чертеже одинаковой для всех изображений, вычерчиваемых в одном и том же масштабе.</w:t>
      </w:r>
    </w:p>
    <w:p w14:paraId="2EB5D71F" w14:textId="77777777" w:rsidR="007A4959" w:rsidRDefault="007A4959" w:rsidP="007A4959">
      <w:pPr>
        <w:pStyle w:val="31"/>
        <w:shd w:val="clear" w:color="auto" w:fill="auto"/>
        <w:spacing w:line="360" w:lineRule="auto"/>
        <w:ind w:firstLine="709"/>
        <w:rPr>
          <w:sz w:val="28"/>
          <w:szCs w:val="28"/>
        </w:rPr>
      </w:pPr>
      <w:r>
        <w:rPr>
          <w:sz w:val="28"/>
          <w:szCs w:val="28"/>
        </w:rPr>
        <w:t>Типы линий на чертеже указаны в таблице 1:</w:t>
      </w:r>
    </w:p>
    <w:p w14:paraId="110A9B74" w14:textId="77777777" w:rsidR="007A4959" w:rsidRDefault="007A4959" w:rsidP="00391417">
      <w:pPr>
        <w:pStyle w:val="31"/>
        <w:shd w:val="clear" w:color="auto" w:fill="auto"/>
        <w:spacing w:line="360" w:lineRule="auto"/>
        <w:ind w:firstLine="0"/>
        <w:rPr>
          <w:sz w:val="28"/>
          <w:szCs w:val="28"/>
        </w:rPr>
      </w:pPr>
      <w:r>
        <w:rPr>
          <w:sz w:val="28"/>
          <w:szCs w:val="28"/>
        </w:rPr>
        <w:t>Таблица 1 – Типы линий на чертеже</w:t>
      </w:r>
    </w:p>
    <w:tbl>
      <w:tblPr>
        <w:tblW w:w="0" w:type="auto"/>
        <w:tblInd w:w="2091" w:type="dxa"/>
        <w:tblLayout w:type="fixed"/>
        <w:tblCellMar>
          <w:left w:w="10" w:type="dxa"/>
          <w:right w:w="10" w:type="dxa"/>
        </w:tblCellMar>
        <w:tblLook w:val="04A0" w:firstRow="1" w:lastRow="0" w:firstColumn="1" w:lastColumn="0" w:noHBand="0" w:noVBand="1"/>
      </w:tblPr>
      <w:tblGrid>
        <w:gridCol w:w="1634"/>
        <w:gridCol w:w="407"/>
        <w:gridCol w:w="367"/>
        <w:gridCol w:w="245"/>
        <w:gridCol w:w="288"/>
        <w:gridCol w:w="205"/>
        <w:gridCol w:w="1422"/>
        <w:gridCol w:w="1721"/>
      </w:tblGrid>
      <w:tr w:rsidR="007A4959" w:rsidRPr="00845215" w14:paraId="6208B790" w14:textId="77777777" w:rsidTr="00971A23">
        <w:trPr>
          <w:trHeight w:hRule="exact" w:val="752"/>
        </w:trPr>
        <w:tc>
          <w:tcPr>
            <w:tcW w:w="1634" w:type="dxa"/>
            <w:tcBorders>
              <w:top w:val="single" w:sz="4" w:space="0" w:color="auto"/>
              <w:left w:val="single" w:sz="4" w:space="0" w:color="auto"/>
            </w:tcBorders>
            <w:shd w:val="clear" w:color="auto" w:fill="FFFFFF"/>
          </w:tcPr>
          <w:p w14:paraId="5EFA66CA" w14:textId="77777777" w:rsidR="007A4959" w:rsidRPr="00845215" w:rsidRDefault="007A4959" w:rsidP="00971A23">
            <w:pPr>
              <w:pStyle w:val="31"/>
              <w:shd w:val="clear" w:color="auto" w:fill="auto"/>
              <w:spacing w:line="360" w:lineRule="auto"/>
              <w:ind w:firstLine="709"/>
            </w:pPr>
            <w:r w:rsidRPr="00845215">
              <w:rPr>
                <w:rStyle w:val="75pt"/>
              </w:rPr>
              <w:t>Наименование</w:t>
            </w:r>
          </w:p>
          <w:p w14:paraId="47462F52" w14:textId="77777777" w:rsidR="007A4959" w:rsidRPr="00845215" w:rsidRDefault="007A4959" w:rsidP="00971A23">
            <w:pPr>
              <w:pStyle w:val="31"/>
              <w:shd w:val="clear" w:color="auto" w:fill="auto"/>
              <w:spacing w:line="360" w:lineRule="auto"/>
              <w:ind w:firstLine="709"/>
            </w:pPr>
            <w:r w:rsidRPr="00845215">
              <w:rPr>
                <w:rStyle w:val="75pt"/>
              </w:rPr>
              <w:t>линий</w:t>
            </w:r>
          </w:p>
        </w:tc>
        <w:tc>
          <w:tcPr>
            <w:tcW w:w="1512" w:type="dxa"/>
            <w:gridSpan w:val="5"/>
            <w:tcBorders>
              <w:top w:val="single" w:sz="4" w:space="0" w:color="auto"/>
              <w:left w:val="single" w:sz="4" w:space="0" w:color="auto"/>
            </w:tcBorders>
            <w:shd w:val="clear" w:color="auto" w:fill="FFFFFF"/>
          </w:tcPr>
          <w:p w14:paraId="6A9231C1" w14:textId="77777777" w:rsidR="007A4959" w:rsidRPr="00845215" w:rsidRDefault="007A4959" w:rsidP="00971A23">
            <w:pPr>
              <w:pStyle w:val="31"/>
              <w:shd w:val="clear" w:color="auto" w:fill="auto"/>
              <w:spacing w:line="360" w:lineRule="auto"/>
              <w:ind w:firstLine="709"/>
              <w:jc w:val="left"/>
            </w:pPr>
            <w:r w:rsidRPr="00845215">
              <w:rPr>
                <w:rStyle w:val="75pt"/>
              </w:rPr>
              <w:t>Начертание</w:t>
            </w:r>
          </w:p>
        </w:tc>
        <w:tc>
          <w:tcPr>
            <w:tcW w:w="1422" w:type="dxa"/>
            <w:tcBorders>
              <w:top w:val="single" w:sz="4" w:space="0" w:color="auto"/>
              <w:left w:val="single" w:sz="4" w:space="0" w:color="auto"/>
            </w:tcBorders>
            <w:shd w:val="clear" w:color="auto" w:fill="FFFFFF"/>
          </w:tcPr>
          <w:p w14:paraId="058BB892" w14:textId="77777777" w:rsidR="007A4959" w:rsidRPr="00845215" w:rsidRDefault="007A4959" w:rsidP="00971A23">
            <w:pPr>
              <w:pStyle w:val="31"/>
              <w:shd w:val="clear" w:color="auto" w:fill="auto"/>
              <w:spacing w:line="360" w:lineRule="auto"/>
              <w:ind w:firstLine="709"/>
              <w:jc w:val="right"/>
            </w:pPr>
            <w:r w:rsidRPr="00845215">
              <w:rPr>
                <w:rStyle w:val="75pt"/>
              </w:rPr>
              <w:t>Толщина линии по отношению к толщине основной линии</w:t>
            </w:r>
          </w:p>
        </w:tc>
        <w:tc>
          <w:tcPr>
            <w:tcW w:w="1721" w:type="dxa"/>
            <w:tcBorders>
              <w:top w:val="single" w:sz="4" w:space="0" w:color="auto"/>
              <w:left w:val="single" w:sz="4" w:space="0" w:color="auto"/>
              <w:right w:val="single" w:sz="4" w:space="0" w:color="auto"/>
            </w:tcBorders>
            <w:shd w:val="clear" w:color="auto" w:fill="FFFFFF"/>
          </w:tcPr>
          <w:p w14:paraId="5C346B64" w14:textId="77777777" w:rsidR="007A4959" w:rsidRPr="00845215" w:rsidRDefault="007A4959" w:rsidP="00971A23">
            <w:pPr>
              <w:pStyle w:val="31"/>
              <w:shd w:val="clear" w:color="auto" w:fill="auto"/>
              <w:spacing w:line="360" w:lineRule="auto"/>
              <w:ind w:firstLine="709"/>
              <w:jc w:val="center"/>
            </w:pPr>
            <w:r w:rsidRPr="00845215">
              <w:rPr>
                <w:rStyle w:val="75pt"/>
              </w:rPr>
              <w:t>Применение</w:t>
            </w:r>
          </w:p>
        </w:tc>
      </w:tr>
      <w:tr w:rsidR="007A4959" w:rsidRPr="00845215" w14:paraId="1F799ED2" w14:textId="77777777" w:rsidTr="00971A23">
        <w:trPr>
          <w:trHeight w:hRule="exact" w:val="734"/>
        </w:trPr>
        <w:tc>
          <w:tcPr>
            <w:tcW w:w="1634" w:type="dxa"/>
            <w:tcBorders>
              <w:top w:val="single" w:sz="4" w:space="0" w:color="auto"/>
              <w:left w:val="single" w:sz="4" w:space="0" w:color="auto"/>
            </w:tcBorders>
            <w:shd w:val="clear" w:color="auto" w:fill="FFFFFF"/>
          </w:tcPr>
          <w:p w14:paraId="03770029" w14:textId="77777777" w:rsidR="007A4959" w:rsidRPr="00845215" w:rsidRDefault="007A4959" w:rsidP="00971A23">
            <w:pPr>
              <w:pStyle w:val="31"/>
              <w:shd w:val="clear" w:color="auto" w:fill="auto"/>
              <w:spacing w:line="360" w:lineRule="auto"/>
              <w:ind w:firstLine="709"/>
            </w:pPr>
            <w:r>
              <w:rPr>
                <w:rStyle w:val="75pt"/>
              </w:rPr>
              <w:t xml:space="preserve">Сплошная толстая основная </w:t>
            </w:r>
          </w:p>
        </w:tc>
        <w:tc>
          <w:tcPr>
            <w:tcW w:w="1512" w:type="dxa"/>
            <w:gridSpan w:val="5"/>
            <w:tcBorders>
              <w:top w:val="single" w:sz="4" w:space="0" w:color="auto"/>
              <w:left w:val="single" w:sz="4" w:space="0" w:color="auto"/>
            </w:tcBorders>
            <w:shd w:val="clear" w:color="auto" w:fill="FFFFFF"/>
          </w:tcPr>
          <w:p w14:paraId="074DC724" w14:textId="77777777" w:rsidR="007A4959" w:rsidRPr="00845215" w:rsidRDefault="007A4959" w:rsidP="00971A23">
            <w:pPr>
              <w:spacing w:after="0" w:line="360" w:lineRule="auto"/>
              <w:ind w:firstLine="709"/>
              <w:rPr>
                <w:sz w:val="10"/>
                <w:szCs w:val="10"/>
              </w:rPr>
            </w:pPr>
          </w:p>
        </w:tc>
        <w:tc>
          <w:tcPr>
            <w:tcW w:w="1422" w:type="dxa"/>
            <w:tcBorders>
              <w:top w:val="single" w:sz="4" w:space="0" w:color="auto"/>
              <w:left w:val="single" w:sz="4" w:space="0" w:color="auto"/>
            </w:tcBorders>
            <w:shd w:val="clear" w:color="auto" w:fill="FFFFFF"/>
          </w:tcPr>
          <w:p w14:paraId="4DDD63EE" w14:textId="77777777" w:rsidR="007A4959" w:rsidRPr="00845215" w:rsidRDefault="007A4959" w:rsidP="00971A23">
            <w:pPr>
              <w:pStyle w:val="31"/>
              <w:shd w:val="clear" w:color="auto" w:fill="auto"/>
              <w:spacing w:line="360" w:lineRule="auto"/>
              <w:ind w:firstLine="709"/>
              <w:jc w:val="center"/>
            </w:pPr>
            <w:r w:rsidRPr="00845215">
              <w:rPr>
                <w:rStyle w:val="75pt"/>
                <w:lang w:val="en-US"/>
              </w:rPr>
              <w:t>S</w:t>
            </w:r>
          </w:p>
        </w:tc>
        <w:tc>
          <w:tcPr>
            <w:tcW w:w="1721" w:type="dxa"/>
            <w:tcBorders>
              <w:top w:val="single" w:sz="4" w:space="0" w:color="auto"/>
              <w:left w:val="single" w:sz="4" w:space="0" w:color="auto"/>
              <w:right w:val="single" w:sz="4" w:space="0" w:color="auto"/>
            </w:tcBorders>
            <w:shd w:val="clear" w:color="auto" w:fill="FFFFFF"/>
          </w:tcPr>
          <w:p w14:paraId="414F6F9D" w14:textId="77777777" w:rsidR="007A4959" w:rsidRPr="00845215" w:rsidRDefault="007A4959" w:rsidP="00971A23">
            <w:pPr>
              <w:pStyle w:val="31"/>
              <w:shd w:val="clear" w:color="auto" w:fill="auto"/>
              <w:spacing w:line="360" w:lineRule="auto"/>
              <w:ind w:firstLine="709"/>
              <w:jc w:val="left"/>
            </w:pPr>
            <w:r w:rsidRPr="00845215">
              <w:rPr>
                <w:rStyle w:val="75pt"/>
              </w:rPr>
              <w:t>Изображение видимого контура предмета или вынесенного сечения</w:t>
            </w:r>
          </w:p>
        </w:tc>
      </w:tr>
      <w:tr w:rsidR="007A4959" w:rsidRPr="00845215" w14:paraId="68BB17C2" w14:textId="77777777" w:rsidTr="00971A23">
        <w:trPr>
          <w:trHeight w:hRule="exact" w:val="792"/>
        </w:trPr>
        <w:tc>
          <w:tcPr>
            <w:tcW w:w="1634" w:type="dxa"/>
            <w:tcBorders>
              <w:top w:val="single" w:sz="4" w:space="0" w:color="auto"/>
              <w:left w:val="single" w:sz="4" w:space="0" w:color="auto"/>
            </w:tcBorders>
            <w:shd w:val="clear" w:color="auto" w:fill="FFFFFF"/>
          </w:tcPr>
          <w:p w14:paraId="17CEAE64" w14:textId="77777777" w:rsidR="007A4959" w:rsidRPr="00845215" w:rsidRDefault="007A4959" w:rsidP="00971A23">
            <w:pPr>
              <w:pStyle w:val="31"/>
              <w:shd w:val="clear" w:color="auto" w:fill="auto"/>
              <w:spacing w:line="360" w:lineRule="auto"/>
              <w:ind w:firstLine="709"/>
            </w:pPr>
            <w:r w:rsidRPr="00845215">
              <w:rPr>
                <w:rStyle w:val="75pt"/>
              </w:rPr>
              <w:t>Сплошная тонкая</w:t>
            </w:r>
          </w:p>
        </w:tc>
        <w:tc>
          <w:tcPr>
            <w:tcW w:w="1512" w:type="dxa"/>
            <w:gridSpan w:val="5"/>
            <w:tcBorders>
              <w:top w:val="single" w:sz="4" w:space="0" w:color="auto"/>
              <w:left w:val="single" w:sz="4" w:space="0" w:color="auto"/>
            </w:tcBorders>
            <w:shd w:val="clear" w:color="auto" w:fill="FFFFFF"/>
          </w:tcPr>
          <w:p w14:paraId="6F04EC78" w14:textId="77777777" w:rsidR="007A4959" w:rsidRPr="00845215" w:rsidRDefault="007A4959" w:rsidP="00971A23">
            <w:pPr>
              <w:spacing w:after="0" w:line="360" w:lineRule="auto"/>
              <w:ind w:firstLine="709"/>
              <w:rPr>
                <w:sz w:val="10"/>
                <w:szCs w:val="10"/>
              </w:rPr>
            </w:pPr>
          </w:p>
        </w:tc>
        <w:tc>
          <w:tcPr>
            <w:tcW w:w="1422" w:type="dxa"/>
            <w:tcBorders>
              <w:top w:val="single" w:sz="4" w:space="0" w:color="auto"/>
              <w:left w:val="single" w:sz="4" w:space="0" w:color="auto"/>
            </w:tcBorders>
            <w:shd w:val="clear" w:color="auto" w:fill="FFFFFF"/>
          </w:tcPr>
          <w:p w14:paraId="2AF0B600" w14:textId="77777777" w:rsidR="007A4959" w:rsidRPr="00845215" w:rsidRDefault="007A4959" w:rsidP="00971A23">
            <w:pPr>
              <w:pStyle w:val="31"/>
              <w:shd w:val="clear" w:color="auto" w:fill="auto"/>
              <w:spacing w:line="360" w:lineRule="auto"/>
              <w:ind w:firstLine="709"/>
              <w:jc w:val="center"/>
            </w:pPr>
            <w:r w:rsidRPr="00845215">
              <w:rPr>
                <w:rStyle w:val="6pt"/>
              </w:rPr>
              <w:t>S S</w:t>
            </w:r>
          </w:p>
          <w:p w14:paraId="6F82E1F5" w14:textId="77777777" w:rsidR="007A4959" w:rsidRPr="00845215" w:rsidRDefault="007A4959" w:rsidP="00971A23">
            <w:pPr>
              <w:pStyle w:val="31"/>
              <w:shd w:val="clear" w:color="auto" w:fill="auto"/>
              <w:spacing w:line="360" w:lineRule="auto"/>
              <w:ind w:firstLine="709"/>
              <w:jc w:val="center"/>
            </w:pPr>
            <w:r w:rsidRPr="00845215">
              <w:rPr>
                <w:rStyle w:val="75pt"/>
              </w:rPr>
              <w:t>От - до-</w:t>
            </w:r>
          </w:p>
        </w:tc>
        <w:tc>
          <w:tcPr>
            <w:tcW w:w="1721" w:type="dxa"/>
            <w:tcBorders>
              <w:top w:val="single" w:sz="4" w:space="0" w:color="auto"/>
              <w:left w:val="single" w:sz="4" w:space="0" w:color="auto"/>
              <w:right w:val="single" w:sz="4" w:space="0" w:color="auto"/>
            </w:tcBorders>
            <w:shd w:val="clear" w:color="auto" w:fill="FFFFFF"/>
          </w:tcPr>
          <w:p w14:paraId="0B236A8B" w14:textId="77777777" w:rsidR="007A4959" w:rsidRPr="00845215" w:rsidRDefault="007A4959" w:rsidP="00971A23">
            <w:pPr>
              <w:pStyle w:val="31"/>
              <w:shd w:val="clear" w:color="auto" w:fill="auto"/>
              <w:spacing w:line="360" w:lineRule="auto"/>
              <w:ind w:firstLine="709"/>
              <w:jc w:val="left"/>
            </w:pPr>
            <w:r w:rsidRPr="00845215">
              <w:rPr>
                <w:rStyle w:val="75pt"/>
              </w:rPr>
              <w:t>Изображение р</w:t>
            </w:r>
            <w:r>
              <w:rPr>
                <w:rStyle w:val="75pt"/>
              </w:rPr>
              <w:t>а</w:t>
            </w:r>
            <w:r w:rsidRPr="00845215">
              <w:rPr>
                <w:rStyle w:val="75pt"/>
              </w:rPr>
              <w:t>змерных, выносных, штриховых линий, а также линий-выносок</w:t>
            </w:r>
          </w:p>
        </w:tc>
      </w:tr>
      <w:tr w:rsidR="007A4959" w:rsidRPr="00845215" w14:paraId="00C0F70E" w14:textId="77777777" w:rsidTr="00971A23">
        <w:trPr>
          <w:trHeight w:hRule="exact" w:val="655"/>
        </w:trPr>
        <w:tc>
          <w:tcPr>
            <w:tcW w:w="1634" w:type="dxa"/>
            <w:tcBorders>
              <w:top w:val="single" w:sz="4" w:space="0" w:color="auto"/>
              <w:left w:val="single" w:sz="4" w:space="0" w:color="auto"/>
            </w:tcBorders>
            <w:shd w:val="clear" w:color="auto" w:fill="FFFFFF"/>
          </w:tcPr>
          <w:p w14:paraId="6C8B4F55" w14:textId="77777777" w:rsidR="007A4959" w:rsidRPr="00845215" w:rsidRDefault="007A4959" w:rsidP="00971A23">
            <w:pPr>
              <w:pStyle w:val="31"/>
              <w:shd w:val="clear" w:color="auto" w:fill="auto"/>
              <w:spacing w:line="360" w:lineRule="auto"/>
              <w:ind w:firstLine="709"/>
            </w:pPr>
            <w:r w:rsidRPr="00845215">
              <w:rPr>
                <w:rStyle w:val="75pt"/>
              </w:rPr>
              <w:t>Сплошная волнистая</w:t>
            </w:r>
          </w:p>
        </w:tc>
        <w:tc>
          <w:tcPr>
            <w:tcW w:w="1512" w:type="dxa"/>
            <w:gridSpan w:val="5"/>
            <w:tcBorders>
              <w:top w:val="single" w:sz="4" w:space="0" w:color="auto"/>
              <w:left w:val="single" w:sz="4" w:space="0" w:color="auto"/>
            </w:tcBorders>
            <w:shd w:val="clear" w:color="auto" w:fill="FFFFFF"/>
          </w:tcPr>
          <w:p w14:paraId="376F5243" w14:textId="77777777" w:rsidR="007A4959" w:rsidRPr="00845215" w:rsidRDefault="007A4959" w:rsidP="00971A23">
            <w:pPr>
              <w:pStyle w:val="31"/>
              <w:shd w:val="clear" w:color="auto" w:fill="auto"/>
              <w:tabs>
                <w:tab w:val="left" w:leader="hyphen" w:pos="245"/>
                <w:tab w:val="left" w:leader="hyphen" w:pos="1447"/>
                <w:tab w:val="left" w:leader="hyphen" w:pos="1483"/>
              </w:tabs>
              <w:spacing w:line="360" w:lineRule="auto"/>
              <w:ind w:firstLine="709"/>
              <w:jc w:val="left"/>
            </w:pPr>
            <w:r w:rsidRPr="00845215">
              <w:rPr>
                <w:rStyle w:val="75pt"/>
              </w:rPr>
              <w:tab/>
            </w:r>
            <w:r w:rsidRPr="00845215">
              <w:rPr>
                <w:rStyle w:val="75pt"/>
              </w:rPr>
              <w:tab/>
            </w:r>
            <w:r w:rsidRPr="00845215">
              <w:rPr>
                <w:rStyle w:val="FranklinGothicHeavy10pt"/>
              </w:rPr>
              <w:tab/>
            </w:r>
          </w:p>
        </w:tc>
        <w:tc>
          <w:tcPr>
            <w:tcW w:w="1422" w:type="dxa"/>
            <w:tcBorders>
              <w:top w:val="single" w:sz="4" w:space="0" w:color="auto"/>
              <w:left w:val="single" w:sz="4" w:space="0" w:color="auto"/>
            </w:tcBorders>
            <w:shd w:val="clear" w:color="auto" w:fill="FFFFFF"/>
          </w:tcPr>
          <w:p w14:paraId="44B39AD9" w14:textId="77777777" w:rsidR="007A4959" w:rsidRDefault="007A4959" w:rsidP="00971A23">
            <w:pPr>
              <w:pStyle w:val="31"/>
              <w:shd w:val="clear" w:color="auto" w:fill="auto"/>
              <w:spacing w:line="360" w:lineRule="auto"/>
              <w:ind w:firstLine="709"/>
              <w:jc w:val="right"/>
              <w:rPr>
                <w:rStyle w:val="7pt0pt0"/>
                <w:color w:val="auto"/>
                <w:vertAlign w:val="superscript"/>
                <w:lang w:val="ru-RU"/>
              </w:rPr>
            </w:pPr>
          </w:p>
          <w:p w14:paraId="39484DC0" w14:textId="77777777" w:rsidR="007A4959" w:rsidRPr="00845215" w:rsidRDefault="007A4959" w:rsidP="00971A23">
            <w:pPr>
              <w:pStyle w:val="31"/>
              <w:shd w:val="clear" w:color="auto" w:fill="auto"/>
              <w:spacing w:line="360" w:lineRule="auto"/>
              <w:ind w:firstLine="709"/>
              <w:jc w:val="right"/>
            </w:pPr>
            <w:r w:rsidRPr="00845215">
              <w:rPr>
                <w:rStyle w:val="7pt0pt0"/>
                <w:color w:val="auto"/>
                <w:vertAlign w:val="superscript"/>
              </w:rPr>
              <w:t>S S</w:t>
            </w:r>
            <w:r w:rsidRPr="00845215">
              <w:rPr>
                <w:rStyle w:val="75pt"/>
              </w:rPr>
              <w:t>От - до- 3 2</w:t>
            </w:r>
          </w:p>
        </w:tc>
        <w:tc>
          <w:tcPr>
            <w:tcW w:w="1721" w:type="dxa"/>
            <w:tcBorders>
              <w:top w:val="single" w:sz="4" w:space="0" w:color="auto"/>
              <w:left w:val="single" w:sz="4" w:space="0" w:color="auto"/>
              <w:right w:val="single" w:sz="4" w:space="0" w:color="auto"/>
            </w:tcBorders>
            <w:shd w:val="clear" w:color="auto" w:fill="FFFFFF"/>
          </w:tcPr>
          <w:p w14:paraId="25DB8D34" w14:textId="77777777" w:rsidR="007A4959" w:rsidRPr="00845215" w:rsidRDefault="007A4959" w:rsidP="00971A23">
            <w:pPr>
              <w:pStyle w:val="31"/>
              <w:shd w:val="clear" w:color="auto" w:fill="auto"/>
              <w:spacing w:line="360" w:lineRule="auto"/>
              <w:ind w:firstLine="709"/>
              <w:jc w:val="left"/>
            </w:pPr>
            <w:r w:rsidRPr="00845215">
              <w:rPr>
                <w:rStyle w:val="75pt"/>
              </w:rPr>
              <w:t>Линии обрыва,</w:t>
            </w:r>
          </w:p>
          <w:p w14:paraId="72C4BE2F" w14:textId="77777777" w:rsidR="007A4959" w:rsidRPr="00845215" w:rsidRDefault="007A4959" w:rsidP="00971A23">
            <w:pPr>
              <w:pStyle w:val="31"/>
              <w:shd w:val="clear" w:color="auto" w:fill="auto"/>
              <w:spacing w:line="360" w:lineRule="auto"/>
              <w:ind w:firstLine="709"/>
              <w:jc w:val="left"/>
            </w:pPr>
            <w:r w:rsidRPr="00845215">
              <w:rPr>
                <w:rStyle w:val="75pt"/>
              </w:rPr>
              <w:t>. разграничение вида и разреза</w:t>
            </w:r>
          </w:p>
        </w:tc>
      </w:tr>
      <w:tr w:rsidR="007A4959" w:rsidRPr="00845215" w14:paraId="57146743" w14:textId="77777777" w:rsidTr="00971A23">
        <w:trPr>
          <w:trHeight w:hRule="exact" w:val="392"/>
        </w:trPr>
        <w:tc>
          <w:tcPr>
            <w:tcW w:w="1634" w:type="dxa"/>
            <w:vMerge w:val="restart"/>
            <w:tcBorders>
              <w:top w:val="single" w:sz="4" w:space="0" w:color="auto"/>
              <w:left w:val="single" w:sz="4" w:space="0" w:color="auto"/>
            </w:tcBorders>
            <w:shd w:val="clear" w:color="auto" w:fill="FFFFFF"/>
          </w:tcPr>
          <w:p w14:paraId="05D28FCF" w14:textId="77777777" w:rsidR="007A4959" w:rsidRPr="00845215" w:rsidRDefault="007A4959" w:rsidP="00971A23">
            <w:pPr>
              <w:pStyle w:val="31"/>
              <w:shd w:val="clear" w:color="auto" w:fill="auto"/>
              <w:spacing w:line="360" w:lineRule="auto"/>
              <w:ind w:firstLine="709"/>
            </w:pPr>
            <w:r w:rsidRPr="00845215">
              <w:rPr>
                <w:rStyle w:val="75pt"/>
              </w:rPr>
              <w:t>Штриховая</w:t>
            </w:r>
          </w:p>
        </w:tc>
        <w:tc>
          <w:tcPr>
            <w:tcW w:w="407" w:type="dxa"/>
            <w:tcBorders>
              <w:top w:val="single" w:sz="4" w:space="0" w:color="auto"/>
              <w:left w:val="single" w:sz="4" w:space="0" w:color="auto"/>
            </w:tcBorders>
            <w:shd w:val="clear" w:color="auto" w:fill="FFFFFF"/>
          </w:tcPr>
          <w:p w14:paraId="79E3A2C2" w14:textId="77777777" w:rsidR="007A4959" w:rsidRPr="00845215" w:rsidRDefault="007A4959" w:rsidP="00971A23">
            <w:pPr>
              <w:pStyle w:val="31"/>
              <w:shd w:val="clear" w:color="auto" w:fill="auto"/>
              <w:spacing w:line="360" w:lineRule="auto"/>
              <w:ind w:firstLine="709"/>
              <w:jc w:val="left"/>
            </w:pPr>
            <w:r w:rsidRPr="00845215">
              <w:rPr>
                <w:rStyle w:val="7pt0pt0"/>
                <w:color w:val="auto"/>
              </w:rPr>
              <w:t>1.Л</w:t>
            </w:r>
          </w:p>
        </w:tc>
        <w:tc>
          <w:tcPr>
            <w:tcW w:w="900" w:type="dxa"/>
            <w:gridSpan w:val="3"/>
            <w:tcBorders>
              <w:top w:val="single" w:sz="4" w:space="0" w:color="auto"/>
              <w:left w:val="single" w:sz="4" w:space="0" w:color="auto"/>
            </w:tcBorders>
            <w:shd w:val="clear" w:color="auto" w:fill="FFFFFF"/>
          </w:tcPr>
          <w:p w14:paraId="2CE7D868" w14:textId="77777777" w:rsidR="007A4959" w:rsidRPr="00845215" w:rsidRDefault="007A4959" w:rsidP="00971A23">
            <w:pPr>
              <w:pStyle w:val="31"/>
              <w:shd w:val="clear" w:color="auto" w:fill="auto"/>
              <w:spacing w:line="360" w:lineRule="auto"/>
              <w:ind w:firstLine="709"/>
              <w:jc w:val="left"/>
            </w:pPr>
            <w:r w:rsidRPr="00845215">
              <w:rPr>
                <w:rStyle w:val="75pt"/>
              </w:rPr>
              <w:t xml:space="preserve">. </w:t>
            </w:r>
            <w:r w:rsidRPr="00845215">
              <w:rPr>
                <w:rStyle w:val="75pt"/>
                <w:lang w:val="en-US"/>
              </w:rPr>
              <w:t>2...rfC</w:t>
            </w:r>
            <w:r w:rsidRPr="00845215">
              <w:rPr>
                <w:rStyle w:val="75pt"/>
              </w:rPr>
              <w:t>Т</w:t>
            </w:r>
          </w:p>
        </w:tc>
        <w:tc>
          <w:tcPr>
            <w:tcW w:w="205" w:type="dxa"/>
            <w:tcBorders>
              <w:top w:val="single" w:sz="4" w:space="0" w:color="auto"/>
            </w:tcBorders>
            <w:shd w:val="clear" w:color="auto" w:fill="FFFFFF"/>
          </w:tcPr>
          <w:p w14:paraId="5565E5F9" w14:textId="77777777" w:rsidR="007A4959" w:rsidRPr="00845215" w:rsidRDefault="007A4959" w:rsidP="00971A23">
            <w:pPr>
              <w:spacing w:after="0" w:line="360" w:lineRule="auto"/>
              <w:ind w:firstLine="709"/>
              <w:rPr>
                <w:sz w:val="10"/>
                <w:szCs w:val="10"/>
              </w:rPr>
            </w:pPr>
          </w:p>
        </w:tc>
        <w:tc>
          <w:tcPr>
            <w:tcW w:w="1422" w:type="dxa"/>
            <w:vMerge w:val="restart"/>
            <w:tcBorders>
              <w:top w:val="single" w:sz="4" w:space="0" w:color="auto"/>
              <w:left w:val="single" w:sz="4" w:space="0" w:color="auto"/>
            </w:tcBorders>
            <w:shd w:val="clear" w:color="auto" w:fill="FFFFFF"/>
          </w:tcPr>
          <w:p w14:paraId="41345347" w14:textId="77777777" w:rsidR="007A4959" w:rsidRDefault="007A4959" w:rsidP="00971A23">
            <w:pPr>
              <w:pStyle w:val="31"/>
              <w:shd w:val="clear" w:color="auto" w:fill="auto"/>
              <w:spacing w:line="360" w:lineRule="auto"/>
              <w:ind w:firstLine="709"/>
              <w:jc w:val="right"/>
              <w:rPr>
                <w:rStyle w:val="7pt0pt0"/>
                <w:color w:val="auto"/>
                <w:vertAlign w:val="superscript"/>
                <w:lang w:val="ru-RU"/>
              </w:rPr>
            </w:pPr>
          </w:p>
          <w:p w14:paraId="0F6BB21F" w14:textId="77777777" w:rsidR="007A4959" w:rsidRPr="00845215" w:rsidRDefault="007A4959" w:rsidP="00971A23">
            <w:pPr>
              <w:pStyle w:val="31"/>
              <w:shd w:val="clear" w:color="auto" w:fill="auto"/>
              <w:spacing w:line="360" w:lineRule="auto"/>
              <w:ind w:firstLine="709"/>
              <w:jc w:val="right"/>
            </w:pPr>
            <w:r w:rsidRPr="00845215">
              <w:rPr>
                <w:rStyle w:val="7pt0pt0"/>
                <w:color w:val="auto"/>
                <w:vertAlign w:val="superscript"/>
              </w:rPr>
              <w:t>s s</w:t>
            </w:r>
            <w:r w:rsidRPr="00845215">
              <w:rPr>
                <w:rStyle w:val="75pt"/>
              </w:rPr>
              <w:t>От - до-</w:t>
            </w:r>
          </w:p>
          <w:p w14:paraId="319D153F" w14:textId="77777777" w:rsidR="007A4959" w:rsidRPr="00845215" w:rsidRDefault="007A4959" w:rsidP="00971A23">
            <w:pPr>
              <w:pStyle w:val="31"/>
              <w:shd w:val="clear" w:color="auto" w:fill="auto"/>
              <w:spacing w:line="360" w:lineRule="auto"/>
              <w:ind w:firstLine="709"/>
              <w:jc w:val="center"/>
            </w:pPr>
            <w:r w:rsidRPr="00845215">
              <w:rPr>
                <w:rStyle w:val="75pt"/>
              </w:rPr>
              <w:t>3 2</w:t>
            </w:r>
          </w:p>
        </w:tc>
        <w:tc>
          <w:tcPr>
            <w:tcW w:w="1721" w:type="dxa"/>
            <w:vMerge w:val="restart"/>
            <w:tcBorders>
              <w:top w:val="single" w:sz="4" w:space="0" w:color="auto"/>
              <w:left w:val="single" w:sz="4" w:space="0" w:color="auto"/>
              <w:right w:val="single" w:sz="4" w:space="0" w:color="auto"/>
            </w:tcBorders>
            <w:shd w:val="clear" w:color="auto" w:fill="FFFFFF"/>
          </w:tcPr>
          <w:p w14:paraId="7244DE63" w14:textId="77777777" w:rsidR="007A4959" w:rsidRPr="00845215" w:rsidRDefault="007A4959" w:rsidP="00971A23">
            <w:pPr>
              <w:pStyle w:val="31"/>
              <w:shd w:val="clear" w:color="auto" w:fill="auto"/>
              <w:spacing w:line="360" w:lineRule="auto"/>
              <w:ind w:firstLine="709"/>
              <w:jc w:val="left"/>
            </w:pPr>
            <w:r w:rsidRPr="00845215">
              <w:rPr>
                <w:rStyle w:val="75pt"/>
              </w:rPr>
              <w:t>Изображение невидимого контура предмета (детали)</w:t>
            </w:r>
          </w:p>
        </w:tc>
      </w:tr>
      <w:tr w:rsidR="007A4959" w:rsidRPr="00845215" w14:paraId="746FAD59" w14:textId="77777777" w:rsidTr="00971A23">
        <w:trPr>
          <w:trHeight w:hRule="exact" w:val="389"/>
        </w:trPr>
        <w:tc>
          <w:tcPr>
            <w:tcW w:w="1634" w:type="dxa"/>
            <w:vMerge/>
            <w:tcBorders>
              <w:left w:val="single" w:sz="4" w:space="0" w:color="auto"/>
            </w:tcBorders>
            <w:shd w:val="clear" w:color="auto" w:fill="FFFFFF"/>
          </w:tcPr>
          <w:p w14:paraId="44CA5360" w14:textId="77777777" w:rsidR="007A4959" w:rsidRPr="00845215" w:rsidRDefault="007A4959" w:rsidP="00971A23">
            <w:pPr>
              <w:spacing w:after="0" w:line="360" w:lineRule="auto"/>
              <w:ind w:firstLine="709"/>
            </w:pPr>
          </w:p>
        </w:tc>
        <w:tc>
          <w:tcPr>
            <w:tcW w:w="1307" w:type="dxa"/>
            <w:gridSpan w:val="4"/>
            <w:tcBorders>
              <w:top w:val="single" w:sz="4" w:space="0" w:color="auto"/>
              <w:left w:val="single" w:sz="4" w:space="0" w:color="auto"/>
            </w:tcBorders>
            <w:shd w:val="clear" w:color="auto" w:fill="FFFFFF"/>
          </w:tcPr>
          <w:p w14:paraId="20ED6225" w14:textId="77777777" w:rsidR="007A4959" w:rsidRPr="00845215" w:rsidRDefault="007A4959" w:rsidP="00971A23">
            <w:pPr>
              <w:spacing w:after="0" w:line="360" w:lineRule="auto"/>
              <w:ind w:firstLine="709"/>
              <w:rPr>
                <w:sz w:val="10"/>
                <w:szCs w:val="10"/>
              </w:rPr>
            </w:pPr>
          </w:p>
        </w:tc>
        <w:tc>
          <w:tcPr>
            <w:tcW w:w="205" w:type="dxa"/>
            <w:shd w:val="clear" w:color="auto" w:fill="FFFFFF"/>
          </w:tcPr>
          <w:p w14:paraId="4DDAD7DE" w14:textId="77777777" w:rsidR="007A4959" w:rsidRPr="00845215" w:rsidRDefault="007A4959" w:rsidP="00971A23">
            <w:pPr>
              <w:spacing w:after="0" w:line="360" w:lineRule="auto"/>
              <w:ind w:firstLine="709"/>
              <w:rPr>
                <w:sz w:val="10"/>
                <w:szCs w:val="10"/>
              </w:rPr>
            </w:pPr>
          </w:p>
        </w:tc>
        <w:tc>
          <w:tcPr>
            <w:tcW w:w="1422" w:type="dxa"/>
            <w:vMerge/>
            <w:tcBorders>
              <w:left w:val="single" w:sz="4" w:space="0" w:color="auto"/>
            </w:tcBorders>
            <w:shd w:val="clear" w:color="auto" w:fill="FFFFFF"/>
          </w:tcPr>
          <w:p w14:paraId="5F9842DA" w14:textId="77777777" w:rsidR="007A4959" w:rsidRPr="00845215" w:rsidRDefault="007A4959" w:rsidP="00971A23">
            <w:pPr>
              <w:spacing w:after="0" w:line="360" w:lineRule="auto"/>
              <w:ind w:firstLine="709"/>
            </w:pPr>
          </w:p>
        </w:tc>
        <w:tc>
          <w:tcPr>
            <w:tcW w:w="1721" w:type="dxa"/>
            <w:vMerge/>
            <w:tcBorders>
              <w:left w:val="single" w:sz="4" w:space="0" w:color="auto"/>
              <w:right w:val="single" w:sz="4" w:space="0" w:color="auto"/>
            </w:tcBorders>
            <w:shd w:val="clear" w:color="auto" w:fill="FFFFFF"/>
          </w:tcPr>
          <w:p w14:paraId="6F4991EA" w14:textId="77777777" w:rsidR="007A4959" w:rsidRPr="00845215" w:rsidRDefault="007A4959" w:rsidP="00971A23">
            <w:pPr>
              <w:spacing w:after="0" w:line="360" w:lineRule="auto"/>
              <w:ind w:firstLine="709"/>
            </w:pPr>
          </w:p>
        </w:tc>
      </w:tr>
      <w:tr w:rsidR="007A4959" w:rsidRPr="00845215" w14:paraId="0B8958C9" w14:textId="77777777" w:rsidTr="00971A23">
        <w:trPr>
          <w:trHeight w:hRule="exact" w:val="227"/>
        </w:trPr>
        <w:tc>
          <w:tcPr>
            <w:tcW w:w="1634" w:type="dxa"/>
            <w:vMerge w:val="restart"/>
            <w:tcBorders>
              <w:top w:val="single" w:sz="4" w:space="0" w:color="auto"/>
              <w:left w:val="single" w:sz="4" w:space="0" w:color="auto"/>
            </w:tcBorders>
            <w:shd w:val="clear" w:color="auto" w:fill="FFFFFF"/>
          </w:tcPr>
          <w:p w14:paraId="7B5A2C89" w14:textId="77777777" w:rsidR="007A4959" w:rsidRPr="00845215" w:rsidRDefault="007A4959" w:rsidP="00971A23">
            <w:pPr>
              <w:pStyle w:val="31"/>
              <w:shd w:val="clear" w:color="auto" w:fill="auto"/>
              <w:spacing w:line="360" w:lineRule="auto"/>
              <w:ind w:firstLine="709"/>
            </w:pPr>
            <w:r w:rsidRPr="00845215">
              <w:rPr>
                <w:rStyle w:val="75pt"/>
              </w:rPr>
              <w:t>Штрихпунктирная</w:t>
            </w:r>
          </w:p>
        </w:tc>
        <w:tc>
          <w:tcPr>
            <w:tcW w:w="407" w:type="dxa"/>
            <w:tcBorders>
              <w:top w:val="single" w:sz="4" w:space="0" w:color="auto"/>
              <w:left w:val="single" w:sz="4" w:space="0" w:color="auto"/>
            </w:tcBorders>
            <w:shd w:val="clear" w:color="auto" w:fill="FFFFFF"/>
          </w:tcPr>
          <w:p w14:paraId="4D6B71B0" w14:textId="77777777" w:rsidR="007A4959" w:rsidRPr="00845215" w:rsidRDefault="007A4959" w:rsidP="00971A23">
            <w:pPr>
              <w:spacing w:after="0" w:line="360" w:lineRule="auto"/>
              <w:ind w:firstLine="709"/>
              <w:rPr>
                <w:sz w:val="10"/>
                <w:szCs w:val="10"/>
              </w:rPr>
            </w:pPr>
          </w:p>
        </w:tc>
        <w:tc>
          <w:tcPr>
            <w:tcW w:w="612" w:type="dxa"/>
            <w:gridSpan w:val="2"/>
            <w:tcBorders>
              <w:top w:val="single" w:sz="4" w:space="0" w:color="auto"/>
            </w:tcBorders>
            <w:shd w:val="clear" w:color="auto" w:fill="FFFFFF"/>
          </w:tcPr>
          <w:p w14:paraId="2DF558C3" w14:textId="77777777" w:rsidR="007A4959" w:rsidRPr="00845215" w:rsidRDefault="007A4959" w:rsidP="00971A23">
            <w:pPr>
              <w:pStyle w:val="31"/>
              <w:shd w:val="clear" w:color="auto" w:fill="auto"/>
              <w:spacing w:line="360" w:lineRule="auto"/>
              <w:ind w:firstLine="709"/>
              <w:jc w:val="left"/>
            </w:pPr>
            <w:r w:rsidRPr="00845215">
              <w:rPr>
                <w:rStyle w:val="6pt0"/>
              </w:rPr>
              <w:t xml:space="preserve">3... </w:t>
            </w:r>
            <w:r w:rsidRPr="00845215">
              <w:rPr>
                <w:rStyle w:val="6pt"/>
              </w:rPr>
              <w:t>5</w:t>
            </w:r>
          </w:p>
        </w:tc>
        <w:tc>
          <w:tcPr>
            <w:tcW w:w="493" w:type="dxa"/>
            <w:gridSpan w:val="2"/>
            <w:tcBorders>
              <w:top w:val="single" w:sz="4" w:space="0" w:color="auto"/>
            </w:tcBorders>
            <w:shd w:val="clear" w:color="auto" w:fill="FFFFFF"/>
          </w:tcPr>
          <w:p w14:paraId="385AF2ED" w14:textId="77777777" w:rsidR="007A4959" w:rsidRPr="00845215" w:rsidRDefault="007A4959" w:rsidP="00971A23">
            <w:pPr>
              <w:spacing w:after="0" w:line="360" w:lineRule="auto"/>
              <w:ind w:firstLine="709"/>
              <w:rPr>
                <w:sz w:val="10"/>
                <w:szCs w:val="10"/>
              </w:rPr>
            </w:pPr>
          </w:p>
        </w:tc>
        <w:tc>
          <w:tcPr>
            <w:tcW w:w="1422" w:type="dxa"/>
            <w:vMerge w:val="restart"/>
            <w:tcBorders>
              <w:top w:val="single" w:sz="4" w:space="0" w:color="auto"/>
              <w:left w:val="single" w:sz="4" w:space="0" w:color="auto"/>
            </w:tcBorders>
            <w:shd w:val="clear" w:color="auto" w:fill="FFFFFF"/>
          </w:tcPr>
          <w:p w14:paraId="14264FE2" w14:textId="77777777" w:rsidR="007A4959" w:rsidRDefault="007A4959" w:rsidP="00971A23">
            <w:pPr>
              <w:pStyle w:val="31"/>
              <w:shd w:val="clear" w:color="auto" w:fill="auto"/>
              <w:spacing w:line="360" w:lineRule="auto"/>
              <w:ind w:firstLine="709"/>
              <w:jc w:val="right"/>
              <w:rPr>
                <w:rStyle w:val="7pt0pt0"/>
                <w:color w:val="auto"/>
                <w:vertAlign w:val="superscript"/>
                <w:lang w:val="ru-RU"/>
              </w:rPr>
            </w:pPr>
            <w:r w:rsidRPr="00845215">
              <w:rPr>
                <w:rStyle w:val="7pt0pt0"/>
                <w:color w:val="auto"/>
                <w:vertAlign w:val="superscript"/>
              </w:rPr>
              <w:t>S</w:t>
            </w:r>
          </w:p>
          <w:p w14:paraId="1CD34627" w14:textId="77777777" w:rsidR="007A4959" w:rsidRPr="00845215" w:rsidRDefault="007A4959" w:rsidP="00971A23">
            <w:pPr>
              <w:pStyle w:val="31"/>
              <w:shd w:val="clear" w:color="auto" w:fill="auto"/>
              <w:spacing w:line="360" w:lineRule="auto"/>
              <w:ind w:firstLine="709"/>
              <w:jc w:val="right"/>
            </w:pPr>
            <w:r w:rsidRPr="00845215">
              <w:rPr>
                <w:rStyle w:val="7pt0pt0"/>
                <w:color w:val="auto"/>
                <w:vertAlign w:val="superscript"/>
              </w:rPr>
              <w:t xml:space="preserve"> S</w:t>
            </w:r>
            <w:r w:rsidRPr="00845215">
              <w:rPr>
                <w:rStyle w:val="75pt"/>
              </w:rPr>
              <w:t>От - до- 3 2</w:t>
            </w:r>
          </w:p>
        </w:tc>
        <w:tc>
          <w:tcPr>
            <w:tcW w:w="1721" w:type="dxa"/>
            <w:vMerge w:val="restart"/>
            <w:tcBorders>
              <w:top w:val="single" w:sz="4" w:space="0" w:color="auto"/>
              <w:left w:val="single" w:sz="4" w:space="0" w:color="auto"/>
              <w:right w:val="single" w:sz="4" w:space="0" w:color="auto"/>
            </w:tcBorders>
            <w:shd w:val="clear" w:color="auto" w:fill="FFFFFF"/>
          </w:tcPr>
          <w:p w14:paraId="703710B8" w14:textId="77777777" w:rsidR="007A4959" w:rsidRPr="00845215" w:rsidRDefault="007A4959" w:rsidP="00971A23">
            <w:pPr>
              <w:pStyle w:val="31"/>
              <w:shd w:val="clear" w:color="auto" w:fill="auto"/>
              <w:spacing w:line="360" w:lineRule="auto"/>
              <w:ind w:firstLine="709"/>
              <w:jc w:val="left"/>
            </w:pPr>
            <w:r w:rsidRPr="00845215">
              <w:rPr>
                <w:rStyle w:val="75pt"/>
              </w:rPr>
              <w:t>Изображение осевых и центровых линий</w:t>
            </w:r>
          </w:p>
        </w:tc>
      </w:tr>
      <w:tr w:rsidR="007A4959" w:rsidRPr="00845215" w14:paraId="620672FB" w14:textId="77777777" w:rsidTr="00971A23">
        <w:trPr>
          <w:trHeight w:hRule="exact" w:val="576"/>
        </w:trPr>
        <w:tc>
          <w:tcPr>
            <w:tcW w:w="1634" w:type="dxa"/>
            <w:vMerge/>
            <w:tcBorders>
              <w:left w:val="single" w:sz="4" w:space="0" w:color="auto"/>
            </w:tcBorders>
            <w:shd w:val="clear" w:color="auto" w:fill="FFFFFF"/>
          </w:tcPr>
          <w:p w14:paraId="2F1FC6E6" w14:textId="77777777" w:rsidR="007A4959" w:rsidRPr="00845215" w:rsidRDefault="007A4959" w:rsidP="00971A23">
            <w:pPr>
              <w:spacing w:after="0" w:line="360" w:lineRule="auto"/>
              <w:ind w:firstLine="709"/>
            </w:pPr>
          </w:p>
        </w:tc>
        <w:tc>
          <w:tcPr>
            <w:tcW w:w="407" w:type="dxa"/>
            <w:tcBorders>
              <w:top w:val="single" w:sz="4" w:space="0" w:color="auto"/>
              <w:left w:val="single" w:sz="4" w:space="0" w:color="auto"/>
            </w:tcBorders>
            <w:shd w:val="clear" w:color="auto" w:fill="FFFFFF"/>
          </w:tcPr>
          <w:p w14:paraId="711E4203" w14:textId="77777777" w:rsidR="007A4959" w:rsidRPr="00845215" w:rsidRDefault="007A4959" w:rsidP="00971A23">
            <w:pPr>
              <w:spacing w:after="0" w:line="360" w:lineRule="auto"/>
              <w:ind w:firstLine="709"/>
              <w:rPr>
                <w:sz w:val="10"/>
                <w:szCs w:val="10"/>
              </w:rPr>
            </w:pPr>
          </w:p>
        </w:tc>
        <w:tc>
          <w:tcPr>
            <w:tcW w:w="612" w:type="dxa"/>
            <w:gridSpan w:val="2"/>
            <w:tcBorders>
              <w:top w:val="single" w:sz="4" w:space="0" w:color="auto"/>
              <w:left w:val="single" w:sz="4" w:space="0" w:color="auto"/>
            </w:tcBorders>
            <w:shd w:val="clear" w:color="auto" w:fill="FFFFFF"/>
          </w:tcPr>
          <w:p w14:paraId="30D772D7" w14:textId="77777777" w:rsidR="007A4959" w:rsidRPr="00845215" w:rsidRDefault="007A4959" w:rsidP="00971A23">
            <w:pPr>
              <w:pStyle w:val="31"/>
              <w:shd w:val="clear" w:color="auto" w:fill="auto"/>
              <w:spacing w:line="360" w:lineRule="auto"/>
              <w:ind w:firstLine="709"/>
              <w:jc w:val="left"/>
            </w:pPr>
            <w:r w:rsidRPr="00845215">
              <w:rPr>
                <w:rStyle w:val="75pt"/>
                <w:lang w:val="en-US"/>
              </w:rPr>
              <w:t>J</w:t>
            </w:r>
          </w:p>
          <w:p w14:paraId="545D5E6C" w14:textId="77777777" w:rsidR="007A4959" w:rsidRPr="00845215" w:rsidRDefault="007A4959" w:rsidP="00971A23">
            <w:pPr>
              <w:pStyle w:val="31"/>
              <w:shd w:val="clear" w:color="auto" w:fill="auto"/>
              <w:spacing w:line="360" w:lineRule="auto"/>
              <w:ind w:firstLine="709"/>
              <w:jc w:val="left"/>
            </w:pPr>
            <w:r w:rsidRPr="00845215">
              <w:rPr>
                <w:rStyle w:val="6pt"/>
              </w:rPr>
              <w:t>S..,30</w:t>
            </w:r>
          </w:p>
        </w:tc>
        <w:tc>
          <w:tcPr>
            <w:tcW w:w="288" w:type="dxa"/>
            <w:tcBorders>
              <w:left w:val="single" w:sz="4" w:space="0" w:color="auto"/>
            </w:tcBorders>
            <w:shd w:val="clear" w:color="auto" w:fill="FFFFFF"/>
          </w:tcPr>
          <w:p w14:paraId="1CFC378B" w14:textId="77777777" w:rsidR="007A4959" w:rsidRPr="00845215" w:rsidRDefault="007A4959" w:rsidP="00971A23">
            <w:pPr>
              <w:spacing w:after="0" w:line="360" w:lineRule="auto"/>
              <w:ind w:firstLine="709"/>
              <w:rPr>
                <w:sz w:val="10"/>
                <w:szCs w:val="10"/>
              </w:rPr>
            </w:pPr>
          </w:p>
        </w:tc>
        <w:tc>
          <w:tcPr>
            <w:tcW w:w="205" w:type="dxa"/>
            <w:tcBorders>
              <w:left w:val="single" w:sz="4" w:space="0" w:color="auto"/>
            </w:tcBorders>
            <w:shd w:val="clear" w:color="auto" w:fill="FFFFFF"/>
          </w:tcPr>
          <w:p w14:paraId="12EB8EF7" w14:textId="77777777" w:rsidR="007A4959" w:rsidRPr="00845215" w:rsidRDefault="007A4959" w:rsidP="00971A23">
            <w:pPr>
              <w:pStyle w:val="31"/>
              <w:shd w:val="clear" w:color="auto" w:fill="auto"/>
              <w:spacing w:line="360" w:lineRule="auto"/>
              <w:ind w:firstLine="709"/>
              <w:jc w:val="right"/>
            </w:pPr>
            <w:r w:rsidRPr="00845215">
              <w:rPr>
                <w:rStyle w:val="FranklinGothicHeavy10pt"/>
                <w:vertAlign w:val="subscript"/>
              </w:rPr>
              <w:t>;</w:t>
            </w:r>
          </w:p>
        </w:tc>
        <w:tc>
          <w:tcPr>
            <w:tcW w:w="1422" w:type="dxa"/>
            <w:vMerge/>
            <w:tcBorders>
              <w:left w:val="single" w:sz="4" w:space="0" w:color="auto"/>
            </w:tcBorders>
            <w:shd w:val="clear" w:color="auto" w:fill="FFFFFF"/>
          </w:tcPr>
          <w:p w14:paraId="71D8476F" w14:textId="77777777" w:rsidR="007A4959" w:rsidRPr="00845215" w:rsidRDefault="007A4959" w:rsidP="00971A23">
            <w:pPr>
              <w:spacing w:after="0" w:line="360" w:lineRule="auto"/>
              <w:ind w:firstLine="709"/>
            </w:pPr>
          </w:p>
        </w:tc>
        <w:tc>
          <w:tcPr>
            <w:tcW w:w="1721" w:type="dxa"/>
            <w:vMerge/>
            <w:tcBorders>
              <w:left w:val="single" w:sz="4" w:space="0" w:color="auto"/>
              <w:right w:val="single" w:sz="4" w:space="0" w:color="auto"/>
            </w:tcBorders>
            <w:shd w:val="clear" w:color="auto" w:fill="FFFFFF"/>
          </w:tcPr>
          <w:p w14:paraId="113965E3" w14:textId="77777777" w:rsidR="007A4959" w:rsidRPr="00845215" w:rsidRDefault="007A4959" w:rsidP="00971A23">
            <w:pPr>
              <w:spacing w:after="0" w:line="360" w:lineRule="auto"/>
              <w:ind w:firstLine="709"/>
            </w:pPr>
          </w:p>
        </w:tc>
      </w:tr>
      <w:tr w:rsidR="007A4959" w:rsidRPr="00845215" w14:paraId="7EBC71CB" w14:textId="77777777" w:rsidTr="00971A23">
        <w:trPr>
          <w:trHeight w:hRule="exact" w:val="696"/>
        </w:trPr>
        <w:tc>
          <w:tcPr>
            <w:tcW w:w="1634" w:type="dxa"/>
            <w:tcBorders>
              <w:top w:val="single" w:sz="4" w:space="0" w:color="auto"/>
              <w:left w:val="single" w:sz="4" w:space="0" w:color="auto"/>
            </w:tcBorders>
            <w:shd w:val="clear" w:color="auto" w:fill="FFFFFF"/>
          </w:tcPr>
          <w:p w14:paraId="2C75E5E5" w14:textId="77777777" w:rsidR="007A4959" w:rsidRPr="00845215" w:rsidRDefault="007A4959" w:rsidP="00971A23">
            <w:pPr>
              <w:pStyle w:val="31"/>
              <w:shd w:val="clear" w:color="auto" w:fill="auto"/>
              <w:spacing w:line="360" w:lineRule="auto"/>
              <w:ind w:firstLine="709"/>
            </w:pPr>
            <w:r w:rsidRPr="00845215">
              <w:rPr>
                <w:rStyle w:val="75pt"/>
              </w:rPr>
              <w:t>Разомкнутая</w:t>
            </w:r>
          </w:p>
        </w:tc>
        <w:tc>
          <w:tcPr>
            <w:tcW w:w="774" w:type="dxa"/>
            <w:gridSpan w:val="2"/>
            <w:tcBorders>
              <w:top w:val="single" w:sz="4" w:space="0" w:color="auto"/>
              <w:left w:val="single" w:sz="4" w:space="0" w:color="auto"/>
            </w:tcBorders>
            <w:shd w:val="clear" w:color="auto" w:fill="FFFFFF"/>
          </w:tcPr>
          <w:p w14:paraId="42014C72" w14:textId="77777777" w:rsidR="007A4959" w:rsidRDefault="007A4959" w:rsidP="00971A23">
            <w:pPr>
              <w:pStyle w:val="31"/>
              <w:shd w:val="clear" w:color="auto" w:fill="auto"/>
              <w:spacing w:line="360" w:lineRule="auto"/>
              <w:ind w:firstLine="709"/>
              <w:jc w:val="left"/>
              <w:rPr>
                <w:rStyle w:val="75pt"/>
              </w:rPr>
            </w:pPr>
          </w:p>
          <w:p w14:paraId="46DE8B7A" w14:textId="77777777" w:rsidR="007A4959" w:rsidRPr="00845215" w:rsidRDefault="007A4959" w:rsidP="00971A23">
            <w:pPr>
              <w:pStyle w:val="31"/>
              <w:shd w:val="clear" w:color="auto" w:fill="auto"/>
              <w:spacing w:line="360" w:lineRule="auto"/>
              <w:ind w:firstLine="709"/>
              <w:jc w:val="left"/>
            </w:pPr>
            <w:r w:rsidRPr="00845215">
              <w:rPr>
                <w:rStyle w:val="75pt"/>
              </w:rPr>
              <w:t>_ I</w:t>
            </w:r>
          </w:p>
        </w:tc>
        <w:tc>
          <w:tcPr>
            <w:tcW w:w="738" w:type="dxa"/>
            <w:gridSpan w:val="3"/>
            <w:tcBorders>
              <w:top w:val="single" w:sz="4" w:space="0" w:color="auto"/>
            </w:tcBorders>
            <w:shd w:val="clear" w:color="auto" w:fill="FFFFFF"/>
          </w:tcPr>
          <w:p w14:paraId="6299ADE5" w14:textId="77777777" w:rsidR="007A4959" w:rsidRPr="00845215" w:rsidRDefault="007A4959" w:rsidP="00971A23">
            <w:pPr>
              <w:pStyle w:val="31"/>
              <w:shd w:val="clear" w:color="auto" w:fill="auto"/>
              <w:spacing w:line="360" w:lineRule="auto"/>
              <w:ind w:firstLine="709"/>
              <w:jc w:val="left"/>
            </w:pPr>
            <w:r w:rsidRPr="00845215">
              <w:rPr>
                <w:rStyle w:val="7pt0pt0"/>
                <w:color w:val="auto"/>
              </w:rPr>
              <w:t>Z гЗО</w:t>
            </w:r>
          </w:p>
          <w:p w14:paraId="3CB11D95" w14:textId="77777777" w:rsidR="007A4959" w:rsidRPr="00845215" w:rsidRDefault="007A4959" w:rsidP="00971A23">
            <w:pPr>
              <w:pStyle w:val="31"/>
              <w:shd w:val="clear" w:color="auto" w:fill="auto"/>
              <w:spacing w:line="360" w:lineRule="auto"/>
              <w:ind w:firstLine="709"/>
              <w:jc w:val="left"/>
            </w:pPr>
            <w:r w:rsidRPr="00845215">
              <w:rPr>
                <w:rStyle w:val="75pt"/>
              </w:rPr>
              <w:t>3</w:t>
            </w:r>
          </w:p>
        </w:tc>
        <w:tc>
          <w:tcPr>
            <w:tcW w:w="1422" w:type="dxa"/>
            <w:tcBorders>
              <w:top w:val="single" w:sz="4" w:space="0" w:color="auto"/>
              <w:left w:val="single" w:sz="4" w:space="0" w:color="auto"/>
            </w:tcBorders>
            <w:shd w:val="clear" w:color="auto" w:fill="FFFFFF"/>
          </w:tcPr>
          <w:p w14:paraId="71C8AC7A" w14:textId="77777777" w:rsidR="007A4959" w:rsidRDefault="007A4959" w:rsidP="00971A23">
            <w:pPr>
              <w:pStyle w:val="31"/>
              <w:shd w:val="clear" w:color="auto" w:fill="auto"/>
              <w:spacing w:line="360" w:lineRule="auto"/>
              <w:ind w:firstLine="709"/>
              <w:jc w:val="center"/>
              <w:rPr>
                <w:rStyle w:val="6pt"/>
                <w:vertAlign w:val="superscript"/>
                <w:lang w:val="ru-RU"/>
              </w:rPr>
            </w:pPr>
          </w:p>
          <w:p w14:paraId="3A8DABDF" w14:textId="77777777" w:rsidR="007A4959" w:rsidRPr="00845215" w:rsidRDefault="007A4959" w:rsidP="00971A23">
            <w:pPr>
              <w:pStyle w:val="31"/>
              <w:shd w:val="clear" w:color="auto" w:fill="auto"/>
              <w:spacing w:line="360" w:lineRule="auto"/>
              <w:ind w:firstLine="709"/>
              <w:jc w:val="center"/>
            </w:pPr>
            <w:r w:rsidRPr="00845215">
              <w:rPr>
                <w:rStyle w:val="6pt"/>
                <w:vertAlign w:val="superscript"/>
              </w:rPr>
              <w:t xml:space="preserve">s </w:t>
            </w:r>
            <w:r w:rsidRPr="00845215">
              <w:rPr>
                <w:rStyle w:val="7pt0pt0"/>
                <w:color w:val="auto"/>
                <w:vertAlign w:val="superscript"/>
              </w:rPr>
              <w:t>s</w:t>
            </w:r>
            <w:r w:rsidRPr="00845215">
              <w:rPr>
                <w:rStyle w:val="75pt"/>
              </w:rPr>
              <w:t>От - до- 3 2</w:t>
            </w:r>
          </w:p>
        </w:tc>
        <w:tc>
          <w:tcPr>
            <w:tcW w:w="1721" w:type="dxa"/>
            <w:tcBorders>
              <w:top w:val="single" w:sz="4" w:space="0" w:color="auto"/>
              <w:left w:val="single" w:sz="4" w:space="0" w:color="auto"/>
              <w:right w:val="single" w:sz="4" w:space="0" w:color="auto"/>
            </w:tcBorders>
            <w:shd w:val="clear" w:color="auto" w:fill="FFFFFF"/>
          </w:tcPr>
          <w:p w14:paraId="6807650C" w14:textId="77777777" w:rsidR="007A4959" w:rsidRPr="00845215" w:rsidRDefault="007A4959" w:rsidP="00971A23">
            <w:pPr>
              <w:pStyle w:val="31"/>
              <w:shd w:val="clear" w:color="auto" w:fill="auto"/>
              <w:spacing w:line="360" w:lineRule="auto"/>
              <w:ind w:firstLine="709"/>
              <w:jc w:val="left"/>
            </w:pPr>
            <w:r w:rsidRPr="00845215">
              <w:rPr>
                <w:rStyle w:val="75pt"/>
              </w:rPr>
              <w:t>Обозначение линий сечений</w:t>
            </w:r>
          </w:p>
        </w:tc>
      </w:tr>
      <w:tr w:rsidR="007A4959" w:rsidRPr="00845215" w14:paraId="01EF2034" w14:textId="77777777" w:rsidTr="00971A23">
        <w:trPr>
          <w:trHeight w:hRule="exact" w:val="902"/>
        </w:trPr>
        <w:tc>
          <w:tcPr>
            <w:tcW w:w="1634" w:type="dxa"/>
            <w:tcBorders>
              <w:top w:val="single" w:sz="4" w:space="0" w:color="auto"/>
              <w:left w:val="single" w:sz="4" w:space="0" w:color="auto"/>
            </w:tcBorders>
            <w:shd w:val="clear" w:color="auto" w:fill="FFFFFF"/>
          </w:tcPr>
          <w:p w14:paraId="1E66834A" w14:textId="77777777" w:rsidR="007A4959" w:rsidRPr="00845215" w:rsidRDefault="007A4959" w:rsidP="00971A23">
            <w:pPr>
              <w:pStyle w:val="31"/>
              <w:shd w:val="clear" w:color="auto" w:fill="auto"/>
              <w:spacing w:line="360" w:lineRule="auto"/>
              <w:ind w:firstLine="709"/>
            </w:pPr>
            <w:r w:rsidRPr="00845215">
              <w:rPr>
                <w:rStyle w:val="75pt"/>
              </w:rPr>
              <w:lastRenderedPageBreak/>
              <w:t>Сплошная тонкая с изломом</w:t>
            </w:r>
          </w:p>
        </w:tc>
        <w:tc>
          <w:tcPr>
            <w:tcW w:w="1512" w:type="dxa"/>
            <w:gridSpan w:val="5"/>
            <w:tcBorders>
              <w:top w:val="single" w:sz="4" w:space="0" w:color="auto"/>
              <w:left w:val="single" w:sz="4" w:space="0" w:color="auto"/>
            </w:tcBorders>
            <w:shd w:val="clear" w:color="auto" w:fill="FFFFFF"/>
          </w:tcPr>
          <w:p w14:paraId="5DC7822D" w14:textId="77777777" w:rsidR="007A4959" w:rsidRPr="00845215" w:rsidRDefault="007A4959" w:rsidP="00971A23">
            <w:pPr>
              <w:spacing w:after="0" w:line="360" w:lineRule="auto"/>
              <w:ind w:firstLine="709"/>
              <w:rPr>
                <w:sz w:val="10"/>
                <w:szCs w:val="10"/>
              </w:rPr>
            </w:pPr>
          </w:p>
        </w:tc>
        <w:tc>
          <w:tcPr>
            <w:tcW w:w="1422" w:type="dxa"/>
            <w:tcBorders>
              <w:top w:val="single" w:sz="4" w:space="0" w:color="auto"/>
              <w:left w:val="single" w:sz="4" w:space="0" w:color="auto"/>
            </w:tcBorders>
            <w:shd w:val="clear" w:color="auto" w:fill="FFFFFF"/>
          </w:tcPr>
          <w:p w14:paraId="49D9DF73" w14:textId="77777777" w:rsidR="007A4959" w:rsidRDefault="007A4959" w:rsidP="00971A23">
            <w:pPr>
              <w:pStyle w:val="31"/>
              <w:shd w:val="clear" w:color="auto" w:fill="auto"/>
              <w:spacing w:line="360" w:lineRule="auto"/>
              <w:ind w:firstLine="709"/>
              <w:jc w:val="right"/>
              <w:rPr>
                <w:rStyle w:val="75pt0"/>
                <w:lang w:val="ru-RU"/>
              </w:rPr>
            </w:pPr>
          </w:p>
          <w:p w14:paraId="465E1638" w14:textId="77777777" w:rsidR="007A4959" w:rsidRDefault="007A4959" w:rsidP="00971A23">
            <w:pPr>
              <w:pStyle w:val="31"/>
              <w:shd w:val="clear" w:color="auto" w:fill="auto"/>
              <w:spacing w:line="360" w:lineRule="auto"/>
              <w:ind w:firstLine="709"/>
              <w:jc w:val="right"/>
              <w:rPr>
                <w:rStyle w:val="75pt0"/>
                <w:lang w:val="ru-RU"/>
              </w:rPr>
            </w:pPr>
          </w:p>
          <w:p w14:paraId="22873B36" w14:textId="77777777" w:rsidR="007A4959" w:rsidRPr="00845215" w:rsidRDefault="007A4959" w:rsidP="00971A23">
            <w:pPr>
              <w:pStyle w:val="31"/>
              <w:shd w:val="clear" w:color="auto" w:fill="auto"/>
              <w:spacing w:line="360" w:lineRule="auto"/>
              <w:ind w:firstLine="709"/>
              <w:jc w:val="right"/>
            </w:pPr>
            <w:r w:rsidRPr="00845215">
              <w:rPr>
                <w:rStyle w:val="75pt0"/>
              </w:rPr>
              <w:t>„ j j О</w:t>
            </w:r>
            <w:r w:rsidRPr="00845215">
              <w:rPr>
                <w:rStyle w:val="75pt"/>
              </w:rPr>
              <w:t>т - до- 3 2</w:t>
            </w:r>
          </w:p>
        </w:tc>
        <w:tc>
          <w:tcPr>
            <w:tcW w:w="1721" w:type="dxa"/>
            <w:tcBorders>
              <w:top w:val="single" w:sz="4" w:space="0" w:color="auto"/>
              <w:left w:val="single" w:sz="4" w:space="0" w:color="auto"/>
              <w:right w:val="single" w:sz="4" w:space="0" w:color="auto"/>
            </w:tcBorders>
            <w:shd w:val="clear" w:color="auto" w:fill="FFFFFF"/>
          </w:tcPr>
          <w:p w14:paraId="38F74A6E" w14:textId="77777777" w:rsidR="007A4959" w:rsidRPr="00845215" w:rsidRDefault="007A4959" w:rsidP="00971A23">
            <w:pPr>
              <w:pStyle w:val="31"/>
              <w:shd w:val="clear" w:color="auto" w:fill="auto"/>
              <w:spacing w:line="360" w:lineRule="auto"/>
              <w:ind w:firstLine="709"/>
              <w:jc w:val="left"/>
            </w:pPr>
            <w:r w:rsidRPr="00845215">
              <w:rPr>
                <w:rStyle w:val="75pt"/>
              </w:rPr>
              <w:t>При длинных линиях обрыва</w:t>
            </w:r>
          </w:p>
        </w:tc>
      </w:tr>
      <w:tr w:rsidR="007A4959" w:rsidRPr="00845215" w14:paraId="08A5E77F" w14:textId="77777777" w:rsidTr="00971A23">
        <w:trPr>
          <w:trHeight w:hRule="exact" w:val="979"/>
        </w:trPr>
        <w:tc>
          <w:tcPr>
            <w:tcW w:w="1634" w:type="dxa"/>
            <w:tcBorders>
              <w:top w:val="single" w:sz="4" w:space="0" w:color="auto"/>
              <w:left w:val="single" w:sz="4" w:space="0" w:color="auto"/>
              <w:bottom w:val="single" w:sz="4" w:space="0" w:color="auto"/>
            </w:tcBorders>
            <w:shd w:val="clear" w:color="auto" w:fill="FFFFFF"/>
          </w:tcPr>
          <w:p w14:paraId="4DB30DE2" w14:textId="77777777" w:rsidR="007A4959" w:rsidRPr="00845215" w:rsidRDefault="007A4959" w:rsidP="00971A23">
            <w:pPr>
              <w:pStyle w:val="31"/>
              <w:shd w:val="clear" w:color="auto" w:fill="auto"/>
              <w:spacing w:line="360" w:lineRule="auto"/>
              <w:ind w:firstLine="709"/>
            </w:pPr>
            <w:r w:rsidRPr="00845215">
              <w:rPr>
                <w:rStyle w:val="75pt"/>
              </w:rPr>
              <w:t>Штрихпунктирная</w:t>
            </w:r>
            <w:r>
              <w:rPr>
                <w:rStyle w:val="75pt"/>
              </w:rPr>
              <w:t>с</w:t>
            </w:r>
            <w:r w:rsidRPr="00845215">
              <w:rPr>
                <w:rStyle w:val="75pt"/>
              </w:rPr>
              <w:t xml:space="preserve"> двумя точками тонкая</w:t>
            </w:r>
          </w:p>
        </w:tc>
        <w:tc>
          <w:tcPr>
            <w:tcW w:w="774" w:type="dxa"/>
            <w:gridSpan w:val="2"/>
            <w:tcBorders>
              <w:top w:val="single" w:sz="4" w:space="0" w:color="auto"/>
              <w:left w:val="single" w:sz="4" w:space="0" w:color="auto"/>
              <w:bottom w:val="single" w:sz="4" w:space="0" w:color="auto"/>
            </w:tcBorders>
            <w:shd w:val="clear" w:color="auto" w:fill="FFFFFF"/>
          </w:tcPr>
          <w:p w14:paraId="69286A46" w14:textId="77777777" w:rsidR="007A4959" w:rsidRDefault="007A4959" w:rsidP="00971A23">
            <w:pPr>
              <w:pStyle w:val="31"/>
              <w:shd w:val="clear" w:color="auto" w:fill="auto"/>
              <w:spacing w:line="360" w:lineRule="auto"/>
              <w:ind w:firstLine="709"/>
              <w:jc w:val="right"/>
              <w:rPr>
                <w:rStyle w:val="6pt0"/>
                <w:vertAlign w:val="subscript"/>
              </w:rPr>
            </w:pPr>
          </w:p>
          <w:p w14:paraId="4E81E1BC" w14:textId="77777777" w:rsidR="007A4959" w:rsidRPr="00845215" w:rsidRDefault="007A4959" w:rsidP="00971A23">
            <w:pPr>
              <w:pStyle w:val="31"/>
              <w:shd w:val="clear" w:color="auto" w:fill="auto"/>
              <w:spacing w:line="360" w:lineRule="auto"/>
              <w:ind w:firstLine="709"/>
              <w:jc w:val="right"/>
            </w:pPr>
            <w:r w:rsidRPr="00845215">
              <w:rPr>
                <w:rStyle w:val="6pt0"/>
                <w:vertAlign w:val="subscript"/>
              </w:rPr>
              <w:t>И</w:t>
            </w:r>
            <w:r w:rsidRPr="00845215">
              <w:rPr>
                <w:rStyle w:val="6pt0"/>
              </w:rPr>
              <w:t>-£..А</w:t>
            </w:r>
          </w:p>
        </w:tc>
        <w:tc>
          <w:tcPr>
            <w:tcW w:w="245" w:type="dxa"/>
            <w:tcBorders>
              <w:top w:val="single" w:sz="4" w:space="0" w:color="auto"/>
              <w:left w:val="single" w:sz="4" w:space="0" w:color="auto"/>
              <w:bottom w:val="single" w:sz="4" w:space="0" w:color="auto"/>
            </w:tcBorders>
            <w:shd w:val="clear" w:color="auto" w:fill="FFFFFF"/>
          </w:tcPr>
          <w:p w14:paraId="67BDCF1F" w14:textId="77777777" w:rsidR="007A4959" w:rsidRPr="00845215" w:rsidRDefault="007A4959" w:rsidP="00971A23">
            <w:pPr>
              <w:pStyle w:val="31"/>
              <w:shd w:val="clear" w:color="auto" w:fill="auto"/>
              <w:spacing w:line="360" w:lineRule="auto"/>
              <w:ind w:firstLine="709"/>
              <w:jc w:val="left"/>
            </w:pPr>
            <w:r w:rsidRPr="00845215">
              <w:rPr>
                <w:rStyle w:val="6pt"/>
              </w:rPr>
              <w:t>?</w:t>
            </w:r>
          </w:p>
          <w:p w14:paraId="77BFD2B1" w14:textId="77777777" w:rsidR="007A4959" w:rsidRPr="00845215" w:rsidRDefault="007A4959" w:rsidP="00971A23">
            <w:pPr>
              <w:pStyle w:val="31"/>
              <w:shd w:val="clear" w:color="auto" w:fill="auto"/>
              <w:spacing w:line="360" w:lineRule="auto"/>
              <w:ind w:firstLine="709"/>
              <w:jc w:val="left"/>
            </w:pPr>
            <w:r w:rsidRPr="00845215">
              <w:rPr>
                <w:rStyle w:val="6pt0"/>
              </w:rPr>
              <w:t>"1</w:t>
            </w:r>
          </w:p>
        </w:tc>
        <w:tc>
          <w:tcPr>
            <w:tcW w:w="493" w:type="dxa"/>
            <w:gridSpan w:val="2"/>
            <w:tcBorders>
              <w:top w:val="single" w:sz="4" w:space="0" w:color="auto"/>
              <w:bottom w:val="single" w:sz="4" w:space="0" w:color="auto"/>
            </w:tcBorders>
            <w:shd w:val="clear" w:color="auto" w:fill="FFFFFF"/>
          </w:tcPr>
          <w:p w14:paraId="1502C8DD" w14:textId="77777777" w:rsidR="007A4959" w:rsidRPr="00845215" w:rsidRDefault="007A4959" w:rsidP="00971A23">
            <w:pPr>
              <w:pStyle w:val="31"/>
              <w:shd w:val="clear" w:color="auto" w:fill="auto"/>
              <w:spacing w:line="360" w:lineRule="auto"/>
              <w:ind w:firstLine="709"/>
              <w:jc w:val="left"/>
            </w:pPr>
            <w:r w:rsidRPr="00845215">
              <w:rPr>
                <w:rStyle w:val="Garamond14pt0pt"/>
              </w:rPr>
              <w:t>J..T</w:t>
            </w:r>
          </w:p>
        </w:tc>
        <w:tc>
          <w:tcPr>
            <w:tcW w:w="1422" w:type="dxa"/>
            <w:tcBorders>
              <w:top w:val="single" w:sz="4" w:space="0" w:color="auto"/>
              <w:left w:val="single" w:sz="4" w:space="0" w:color="auto"/>
              <w:bottom w:val="single" w:sz="4" w:space="0" w:color="auto"/>
            </w:tcBorders>
            <w:shd w:val="clear" w:color="auto" w:fill="FFFFFF"/>
          </w:tcPr>
          <w:p w14:paraId="26E083CE" w14:textId="77777777" w:rsidR="007A4959" w:rsidRPr="00845215" w:rsidRDefault="007A4959" w:rsidP="00971A23">
            <w:pPr>
              <w:pStyle w:val="31"/>
              <w:shd w:val="clear" w:color="auto" w:fill="auto"/>
              <w:spacing w:line="360" w:lineRule="auto"/>
              <w:ind w:firstLine="709"/>
              <w:jc w:val="center"/>
            </w:pPr>
            <w:r w:rsidRPr="00845215">
              <w:rPr>
                <w:rStyle w:val="6pt0"/>
              </w:rPr>
              <w:t xml:space="preserve">„ 5 </w:t>
            </w:r>
            <w:r w:rsidRPr="00845215">
              <w:rPr>
                <w:rStyle w:val="6pt"/>
              </w:rPr>
              <w:t>S</w:t>
            </w:r>
          </w:p>
          <w:p w14:paraId="0E2D2E2F" w14:textId="77777777" w:rsidR="007A4959" w:rsidRPr="00845215" w:rsidRDefault="007A4959" w:rsidP="00971A23">
            <w:pPr>
              <w:pStyle w:val="31"/>
              <w:shd w:val="clear" w:color="auto" w:fill="auto"/>
              <w:spacing w:line="360" w:lineRule="auto"/>
              <w:ind w:firstLine="709"/>
              <w:jc w:val="center"/>
            </w:pPr>
            <w:r w:rsidRPr="00845215">
              <w:rPr>
                <w:rStyle w:val="75pt"/>
              </w:rPr>
              <w:t>От — до—</w:t>
            </w:r>
          </w:p>
          <w:p w14:paraId="76518B53" w14:textId="77777777" w:rsidR="007A4959" w:rsidRPr="00845215" w:rsidRDefault="007A4959" w:rsidP="00971A23">
            <w:pPr>
              <w:pStyle w:val="31"/>
              <w:shd w:val="clear" w:color="auto" w:fill="auto"/>
              <w:spacing w:line="360" w:lineRule="auto"/>
              <w:ind w:firstLine="709"/>
              <w:jc w:val="center"/>
            </w:pPr>
            <w:r w:rsidRPr="00845215">
              <w:rPr>
                <w:rStyle w:val="75pt"/>
              </w:rPr>
              <w:t>3 2</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14:paraId="315AEF95" w14:textId="77777777" w:rsidR="007A4959" w:rsidRPr="00845215" w:rsidRDefault="007A4959" w:rsidP="00971A23">
            <w:pPr>
              <w:pStyle w:val="31"/>
              <w:shd w:val="clear" w:color="auto" w:fill="auto"/>
              <w:spacing w:line="360" w:lineRule="auto"/>
              <w:ind w:firstLine="709"/>
              <w:jc w:val="left"/>
            </w:pPr>
            <w:r w:rsidRPr="00845215">
              <w:rPr>
                <w:rStyle w:val="75pt"/>
              </w:rPr>
              <w:t>Изображение частей изделия в крайних или промежуточных положениях; линии сгиба</w:t>
            </w:r>
          </w:p>
        </w:tc>
      </w:tr>
    </w:tbl>
    <w:p w14:paraId="5FAEA7BC" w14:textId="77777777" w:rsidR="007A4959" w:rsidRDefault="007A4959" w:rsidP="007A4959">
      <w:pPr>
        <w:pStyle w:val="31"/>
        <w:shd w:val="clear" w:color="auto" w:fill="auto"/>
        <w:spacing w:line="360" w:lineRule="auto"/>
        <w:ind w:firstLine="709"/>
        <w:rPr>
          <w:sz w:val="28"/>
          <w:szCs w:val="28"/>
        </w:rPr>
      </w:pPr>
    </w:p>
    <w:p w14:paraId="4A65C4C4" w14:textId="77777777" w:rsidR="007A4959" w:rsidRDefault="007A4959" w:rsidP="007A4959">
      <w:pPr>
        <w:autoSpaceDE w:val="0"/>
        <w:autoSpaceDN w:val="0"/>
        <w:adjustRightInd w:val="0"/>
        <w:spacing w:after="0" w:line="360" w:lineRule="auto"/>
        <w:ind w:firstLine="709"/>
        <w:jc w:val="center"/>
        <w:outlineLvl w:val="0"/>
        <w:rPr>
          <w:rFonts w:ascii="Times New Roman" w:hAnsi="Times New Roman" w:cs="Times New Roman"/>
          <w:bCs/>
          <w:color w:val="26282F"/>
          <w:sz w:val="28"/>
          <w:szCs w:val="28"/>
        </w:rPr>
      </w:pPr>
    </w:p>
    <w:p w14:paraId="3D3A7B81" w14:textId="77777777" w:rsidR="00791121" w:rsidRPr="00410748" w:rsidRDefault="007A4959" w:rsidP="00410748">
      <w:pPr>
        <w:autoSpaceDE w:val="0"/>
        <w:autoSpaceDN w:val="0"/>
        <w:adjustRightInd w:val="0"/>
        <w:spacing w:after="0" w:line="360" w:lineRule="auto"/>
        <w:ind w:firstLine="709"/>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9</w:t>
      </w:r>
      <w:r w:rsidRPr="00EF5446">
        <w:rPr>
          <w:rFonts w:ascii="Times New Roman" w:hAnsi="Times New Roman" w:cs="Times New Roman"/>
          <w:bCs/>
          <w:color w:val="26282F"/>
          <w:sz w:val="28"/>
          <w:szCs w:val="28"/>
        </w:rPr>
        <w:t>.2</w:t>
      </w:r>
      <w:r>
        <w:rPr>
          <w:rFonts w:ascii="Times New Roman" w:hAnsi="Times New Roman" w:cs="Times New Roman"/>
          <w:bCs/>
          <w:color w:val="26282F"/>
          <w:sz w:val="28"/>
          <w:szCs w:val="28"/>
        </w:rPr>
        <w:t xml:space="preserve"> </w:t>
      </w:r>
      <w:r w:rsidRPr="00EF5446">
        <w:rPr>
          <w:rFonts w:ascii="Times New Roman" w:hAnsi="Times New Roman" w:cs="Times New Roman"/>
          <w:bCs/>
          <w:color w:val="26282F"/>
          <w:sz w:val="28"/>
          <w:szCs w:val="28"/>
        </w:rPr>
        <w:t>Основная надпись и дополнительные графы для чертежей и схем</w:t>
      </w:r>
    </w:p>
    <w:p w14:paraId="07A0D7B6" w14:textId="77777777" w:rsidR="00791121" w:rsidRDefault="00791121">
      <w:pPr>
        <w:rPr>
          <w:rFonts w:ascii="Times New Roman" w:hAnsi="Times New Roman" w:cs="Times New Roman"/>
          <w:sz w:val="28"/>
          <w:szCs w:val="28"/>
        </w:rPr>
      </w:pPr>
    </w:p>
    <w:p w14:paraId="40801E69" w14:textId="77777777" w:rsidR="00700CC1" w:rsidRPr="00AB1340"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AB1340">
        <w:rPr>
          <w:rFonts w:ascii="Times New Roman" w:hAnsi="Times New Roman" w:cs="Times New Roman"/>
          <w:sz w:val="28"/>
          <w:szCs w:val="28"/>
        </w:rPr>
        <w:t xml:space="preserve">Таблица </w:t>
      </w:r>
      <w:r>
        <w:rPr>
          <w:rFonts w:ascii="Times New Roman" w:hAnsi="Times New Roman" w:cs="Times New Roman"/>
          <w:sz w:val="28"/>
          <w:szCs w:val="28"/>
        </w:rPr>
        <w:t>2</w:t>
      </w:r>
      <w:r w:rsidRPr="00AB1340">
        <w:rPr>
          <w:rFonts w:ascii="Times New Roman" w:hAnsi="Times New Roman" w:cs="Times New Roman"/>
          <w:sz w:val="28"/>
          <w:szCs w:val="28"/>
        </w:rPr>
        <w:t xml:space="preserve"> – основная надпись и дополнительные графы</w:t>
      </w:r>
    </w:p>
    <w:p w14:paraId="0E1B6BF4" w14:textId="77777777" w:rsidR="00700CC1" w:rsidRPr="004E4C90" w:rsidRDefault="00700CC1" w:rsidP="00700CC1">
      <w:pPr>
        <w:autoSpaceDE w:val="0"/>
        <w:autoSpaceDN w:val="0"/>
        <w:adjustRightInd w:val="0"/>
        <w:spacing w:after="0" w:line="360" w:lineRule="auto"/>
        <w:ind w:firstLine="709"/>
        <w:jc w:val="both"/>
        <w:rPr>
          <w:rFonts w:ascii="Arial" w:hAnsi="Arial" w:cs="Arial"/>
        </w:rPr>
      </w:pPr>
      <w:r>
        <w:rPr>
          <w:rFonts w:ascii="Arial" w:hAnsi="Arial" w:cs="Arial"/>
          <w:noProof/>
          <w:lang w:eastAsia="ru-RU"/>
        </w:rPr>
        <w:lastRenderedPageBreak/>
        <w:drawing>
          <wp:inline distT="0" distB="0" distL="0" distR="0" wp14:anchorId="2AC1A1C4" wp14:editId="6167A1E2">
            <wp:extent cx="6428105" cy="73152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28105" cy="7315200"/>
                    </a:xfrm>
                    <a:prstGeom prst="rect">
                      <a:avLst/>
                    </a:prstGeom>
                    <a:noFill/>
                    <a:ln>
                      <a:noFill/>
                    </a:ln>
                  </pic:spPr>
                </pic:pic>
              </a:graphicData>
            </a:graphic>
          </wp:inline>
        </w:drawing>
      </w:r>
    </w:p>
    <w:p w14:paraId="4D091FE5" w14:textId="77777777" w:rsidR="00700CC1" w:rsidRPr="00EF5446" w:rsidRDefault="00700CC1" w:rsidP="00700CC1">
      <w:pPr>
        <w:autoSpaceDE w:val="0"/>
        <w:autoSpaceDN w:val="0"/>
        <w:adjustRightInd w:val="0"/>
        <w:spacing w:after="0" w:line="360" w:lineRule="auto"/>
        <w:ind w:firstLine="709"/>
        <w:jc w:val="center"/>
        <w:outlineLvl w:val="0"/>
        <w:rPr>
          <w:rFonts w:ascii="Times New Roman" w:hAnsi="Times New Roman" w:cs="Times New Roman"/>
          <w:bCs/>
          <w:sz w:val="28"/>
          <w:szCs w:val="28"/>
        </w:rPr>
      </w:pPr>
      <w:bookmarkStart w:id="36" w:name="sub_500"/>
      <w:r>
        <w:rPr>
          <w:rFonts w:ascii="Times New Roman" w:hAnsi="Times New Roman" w:cs="Times New Roman"/>
          <w:bCs/>
          <w:color w:val="26282F"/>
          <w:sz w:val="28"/>
          <w:szCs w:val="28"/>
        </w:rPr>
        <w:t>9</w:t>
      </w:r>
      <w:r w:rsidRPr="00EF5446">
        <w:rPr>
          <w:rFonts w:ascii="Times New Roman" w:hAnsi="Times New Roman" w:cs="Times New Roman"/>
          <w:bCs/>
          <w:color w:val="26282F"/>
          <w:sz w:val="28"/>
          <w:szCs w:val="28"/>
        </w:rPr>
        <w:t>.3</w:t>
      </w:r>
      <w:r>
        <w:rPr>
          <w:rFonts w:ascii="Times New Roman" w:hAnsi="Times New Roman" w:cs="Times New Roman"/>
          <w:bCs/>
          <w:color w:val="26282F"/>
          <w:sz w:val="28"/>
          <w:szCs w:val="28"/>
        </w:rPr>
        <w:t xml:space="preserve"> </w:t>
      </w:r>
      <w:r w:rsidRPr="00EF5446">
        <w:rPr>
          <w:rFonts w:ascii="Times New Roman" w:hAnsi="Times New Roman" w:cs="Times New Roman"/>
          <w:bCs/>
          <w:sz w:val="28"/>
          <w:szCs w:val="28"/>
        </w:rPr>
        <w:t>Порядок выполнения основной надписи и дополнительных граф на чертежах</w:t>
      </w:r>
      <w:bookmarkEnd w:id="36"/>
    </w:p>
    <w:p w14:paraId="72196D21" w14:textId="77777777" w:rsidR="00700CC1" w:rsidRPr="00884AD8"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bookmarkStart w:id="37" w:name="sub_502"/>
      <w:r w:rsidRPr="00884AD8">
        <w:rPr>
          <w:rFonts w:ascii="Times New Roman" w:hAnsi="Times New Roman" w:cs="Times New Roman"/>
          <w:sz w:val="28"/>
          <w:szCs w:val="28"/>
        </w:rPr>
        <w:t xml:space="preserve">Основная надпись, дополнительные графы к ней и рамки выполняют сплошными основными и сплошными тонкими линиями по </w:t>
      </w:r>
      <w:hyperlink r:id="rId17" w:history="1">
        <w:r w:rsidRPr="00884AD8">
          <w:rPr>
            <w:rFonts w:ascii="Times New Roman" w:hAnsi="Times New Roman" w:cs="Times New Roman"/>
            <w:sz w:val="28"/>
            <w:szCs w:val="28"/>
          </w:rPr>
          <w:t>ГОСТ 2.303</w:t>
        </w:r>
      </w:hyperlink>
      <w:r w:rsidRPr="00884AD8">
        <w:rPr>
          <w:rFonts w:ascii="Times New Roman" w:hAnsi="Times New Roman" w:cs="Times New Roman"/>
          <w:sz w:val="28"/>
          <w:szCs w:val="28"/>
        </w:rPr>
        <w:t>.</w:t>
      </w:r>
    </w:p>
    <w:p w14:paraId="547C7C21" w14:textId="77777777" w:rsidR="00700CC1" w:rsidRPr="00884AD8"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bookmarkStart w:id="38" w:name="sub_503"/>
      <w:bookmarkEnd w:id="37"/>
      <w:r w:rsidRPr="00884AD8">
        <w:rPr>
          <w:rFonts w:ascii="Times New Roman" w:hAnsi="Times New Roman" w:cs="Times New Roman"/>
          <w:sz w:val="28"/>
          <w:szCs w:val="28"/>
        </w:rPr>
        <w:t>Основную надпись располагают в правом нижнем углу конструкторских документов.</w:t>
      </w:r>
    </w:p>
    <w:bookmarkEnd w:id="38"/>
    <w:p w14:paraId="46B2E29E" w14:textId="77777777" w:rsidR="00700CC1" w:rsidRPr="00884AD8"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884AD8">
        <w:rPr>
          <w:rFonts w:ascii="Times New Roman" w:hAnsi="Times New Roman" w:cs="Times New Roman"/>
          <w:sz w:val="28"/>
          <w:szCs w:val="28"/>
        </w:rPr>
        <w:lastRenderedPageBreak/>
        <w:t xml:space="preserve">На листах формата А4 по </w:t>
      </w:r>
      <w:hyperlink r:id="rId18" w:history="1">
        <w:r w:rsidRPr="00884AD8">
          <w:rPr>
            <w:rFonts w:ascii="Times New Roman" w:hAnsi="Times New Roman" w:cs="Times New Roman"/>
            <w:sz w:val="28"/>
            <w:szCs w:val="28"/>
          </w:rPr>
          <w:t>ГОСТ 2.301</w:t>
        </w:r>
      </w:hyperlink>
      <w:r w:rsidRPr="00884AD8">
        <w:rPr>
          <w:rFonts w:ascii="Times New Roman" w:hAnsi="Times New Roman" w:cs="Times New Roman"/>
          <w:sz w:val="28"/>
          <w:szCs w:val="28"/>
        </w:rPr>
        <w:t xml:space="preserve"> основную надпись располагают вдоль короткой стороны листа.</w:t>
      </w:r>
    </w:p>
    <w:p w14:paraId="57AC9F10"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bookmarkStart w:id="39" w:name="sub_505"/>
      <w:r w:rsidRPr="00302F0F">
        <w:rPr>
          <w:rFonts w:ascii="Times New Roman" w:hAnsi="Times New Roman" w:cs="Times New Roman"/>
          <w:sz w:val="28"/>
          <w:szCs w:val="28"/>
        </w:rPr>
        <w:t>На чертежах (схемах) с одним обозначением, выполненных на нескольких листах, нумерация зон по горизонтали должна быть сквозной в пределах всех листов.</w:t>
      </w:r>
      <w:bookmarkEnd w:id="39"/>
    </w:p>
    <w:p w14:paraId="145F1696" w14:textId="77777777" w:rsidR="00700CC1" w:rsidRPr="00EF5446" w:rsidRDefault="00700CC1" w:rsidP="00D03955">
      <w:pPr>
        <w:autoSpaceDE w:val="0"/>
        <w:autoSpaceDN w:val="0"/>
        <w:adjustRightInd w:val="0"/>
        <w:spacing w:after="0" w:line="360" w:lineRule="auto"/>
        <w:ind w:firstLine="709"/>
        <w:outlineLvl w:val="0"/>
        <w:rPr>
          <w:rFonts w:ascii="Times New Roman" w:hAnsi="Times New Roman" w:cs="Times New Roman"/>
          <w:bCs/>
          <w:sz w:val="28"/>
          <w:szCs w:val="28"/>
        </w:rPr>
      </w:pPr>
      <w:bookmarkStart w:id="40" w:name="sub_600"/>
      <w:r>
        <w:rPr>
          <w:rFonts w:ascii="Times New Roman" w:hAnsi="Times New Roman" w:cs="Times New Roman"/>
          <w:bCs/>
          <w:sz w:val="28"/>
          <w:szCs w:val="28"/>
        </w:rPr>
        <w:t>9</w:t>
      </w:r>
      <w:r w:rsidR="00791121">
        <w:rPr>
          <w:rFonts w:ascii="Times New Roman" w:hAnsi="Times New Roman" w:cs="Times New Roman"/>
          <w:bCs/>
          <w:sz w:val="28"/>
          <w:szCs w:val="28"/>
        </w:rPr>
        <w:t xml:space="preserve">.4 </w:t>
      </w:r>
      <w:r w:rsidRPr="00EF5446">
        <w:rPr>
          <w:rFonts w:ascii="Times New Roman" w:hAnsi="Times New Roman" w:cs="Times New Roman"/>
          <w:bCs/>
          <w:sz w:val="28"/>
          <w:szCs w:val="28"/>
        </w:rPr>
        <w:t>Порядок заполнения основной надписи и дополнительных граф</w:t>
      </w:r>
      <w:bookmarkEnd w:id="40"/>
    </w:p>
    <w:p w14:paraId="1EF22FF1"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bookmarkStart w:id="41" w:name="sub_601"/>
      <w:r w:rsidRPr="00302F0F">
        <w:rPr>
          <w:rFonts w:ascii="Times New Roman" w:hAnsi="Times New Roman" w:cs="Times New Roman"/>
          <w:sz w:val="28"/>
          <w:szCs w:val="28"/>
        </w:rPr>
        <w:t xml:space="preserve">В графах основной надписи и дополнительных графах (номера граф на формах показаны в круглых скобках) указывают значения соответствующих реквизитов или атрибутов согласно </w:t>
      </w:r>
      <w:hyperlink w:anchor="sub_410" w:history="1">
        <w:r w:rsidRPr="00302F0F">
          <w:rPr>
            <w:rFonts w:ascii="Times New Roman" w:hAnsi="Times New Roman" w:cs="Times New Roman"/>
            <w:sz w:val="28"/>
            <w:szCs w:val="28"/>
          </w:rPr>
          <w:t>таблице </w:t>
        </w:r>
        <w:r>
          <w:rPr>
            <w:rFonts w:ascii="Times New Roman" w:hAnsi="Times New Roman" w:cs="Times New Roman"/>
            <w:sz w:val="28"/>
            <w:szCs w:val="28"/>
          </w:rPr>
          <w:t>2</w:t>
        </w:r>
      </w:hyperlink>
      <w:r w:rsidRPr="00302F0F">
        <w:rPr>
          <w:rFonts w:ascii="Times New Roman" w:hAnsi="Times New Roman" w:cs="Times New Roman"/>
          <w:sz w:val="28"/>
          <w:szCs w:val="28"/>
        </w:rPr>
        <w:t>:</w:t>
      </w:r>
    </w:p>
    <w:p w14:paraId="4C25F3E9"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bookmarkStart w:id="42" w:name="sub_612"/>
      <w:bookmarkEnd w:id="41"/>
      <w:r w:rsidRPr="00302F0F">
        <w:rPr>
          <w:rFonts w:ascii="Times New Roman" w:hAnsi="Times New Roman" w:cs="Times New Roman"/>
          <w:sz w:val="28"/>
          <w:szCs w:val="28"/>
        </w:rPr>
        <w:t xml:space="preserve">в </w:t>
      </w:r>
      <w:hyperlink w:anchor="sub_1" w:history="1">
        <w:r w:rsidRPr="00302F0F">
          <w:rPr>
            <w:rFonts w:ascii="Times New Roman" w:hAnsi="Times New Roman" w:cs="Times New Roman"/>
            <w:sz w:val="28"/>
            <w:szCs w:val="28"/>
          </w:rPr>
          <w:t>графе 1</w:t>
        </w:r>
      </w:hyperlink>
      <w:r w:rsidRPr="00302F0F">
        <w:rPr>
          <w:rFonts w:ascii="Times New Roman" w:hAnsi="Times New Roman" w:cs="Times New Roman"/>
          <w:sz w:val="28"/>
          <w:szCs w:val="28"/>
        </w:rPr>
        <w:t xml:space="preserve"> - наименование изделия и наименование документа, если этому документу присвоен код. Для изделий народнохозяйственного назначения допускается не указывать наименование документа, если его код определен </w:t>
      </w:r>
      <w:hyperlink r:id="rId19" w:history="1">
        <w:r w:rsidRPr="00302F0F">
          <w:rPr>
            <w:rFonts w:ascii="Times New Roman" w:hAnsi="Times New Roman" w:cs="Times New Roman"/>
            <w:sz w:val="28"/>
            <w:szCs w:val="28"/>
          </w:rPr>
          <w:t>ГОСТ 2.102</w:t>
        </w:r>
      </w:hyperlink>
      <w:r w:rsidRPr="00302F0F">
        <w:rPr>
          <w:rFonts w:ascii="Times New Roman" w:hAnsi="Times New Roman" w:cs="Times New Roman"/>
          <w:sz w:val="28"/>
          <w:szCs w:val="28"/>
        </w:rPr>
        <w:t xml:space="preserve">, </w:t>
      </w:r>
      <w:hyperlink r:id="rId20" w:history="1">
        <w:r w:rsidRPr="00302F0F">
          <w:rPr>
            <w:rFonts w:ascii="Times New Roman" w:hAnsi="Times New Roman" w:cs="Times New Roman"/>
            <w:sz w:val="28"/>
            <w:szCs w:val="28"/>
          </w:rPr>
          <w:t>ГОСТ 2.601</w:t>
        </w:r>
      </w:hyperlink>
      <w:r w:rsidRPr="00302F0F">
        <w:rPr>
          <w:rFonts w:ascii="Times New Roman" w:hAnsi="Times New Roman" w:cs="Times New Roman"/>
          <w:sz w:val="28"/>
          <w:szCs w:val="28"/>
        </w:rPr>
        <w:t xml:space="preserve">, </w:t>
      </w:r>
      <w:hyperlink r:id="rId21" w:history="1">
        <w:r w:rsidRPr="00302F0F">
          <w:rPr>
            <w:rFonts w:ascii="Times New Roman" w:hAnsi="Times New Roman" w:cs="Times New Roman"/>
            <w:sz w:val="28"/>
            <w:szCs w:val="28"/>
          </w:rPr>
          <w:t>ГОСТ 2.602</w:t>
        </w:r>
      </w:hyperlink>
      <w:r w:rsidRPr="00302F0F">
        <w:rPr>
          <w:rFonts w:ascii="Times New Roman" w:hAnsi="Times New Roman" w:cs="Times New Roman"/>
          <w:sz w:val="28"/>
          <w:szCs w:val="28"/>
        </w:rPr>
        <w:t xml:space="preserve">, </w:t>
      </w:r>
      <w:hyperlink r:id="rId22" w:history="1">
        <w:r w:rsidRPr="00302F0F">
          <w:rPr>
            <w:rFonts w:ascii="Times New Roman" w:hAnsi="Times New Roman" w:cs="Times New Roman"/>
            <w:sz w:val="28"/>
            <w:szCs w:val="28"/>
          </w:rPr>
          <w:t>ГОСТ 2.701</w:t>
        </w:r>
      </w:hyperlink>
      <w:r w:rsidRPr="00302F0F">
        <w:rPr>
          <w:rFonts w:ascii="Times New Roman" w:hAnsi="Times New Roman" w:cs="Times New Roman"/>
          <w:sz w:val="28"/>
          <w:szCs w:val="28"/>
        </w:rPr>
        <w:t>. Наименование изделия должно соответствовать принятой терминологии и быть по возможности кратким. Наименование изделия записывают в именительном падеже единственного числа. В наименовании, состоящем из нескольких слов, на первом месте помещают имя существительное, например: "Колесо зубчатое". В наименование изделия не включают, как правило, сведения о назначении изделия и его местоположении;</w:t>
      </w:r>
    </w:p>
    <w:bookmarkEnd w:id="42"/>
    <w:p w14:paraId="670B16CC"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 w:history="1">
        <w:r w:rsidRPr="00302F0F">
          <w:rPr>
            <w:rFonts w:ascii="Times New Roman" w:hAnsi="Times New Roman" w:cs="Times New Roman"/>
            <w:sz w:val="28"/>
            <w:szCs w:val="28"/>
          </w:rPr>
          <w:t>графе 2</w:t>
        </w:r>
      </w:hyperlink>
      <w:r w:rsidRPr="00302F0F">
        <w:rPr>
          <w:rFonts w:ascii="Times New Roman" w:hAnsi="Times New Roman" w:cs="Times New Roman"/>
          <w:sz w:val="28"/>
          <w:szCs w:val="28"/>
        </w:rPr>
        <w:t xml:space="preserve"> - обозначение документа по </w:t>
      </w:r>
      <w:hyperlink r:id="rId23" w:history="1">
        <w:r w:rsidRPr="00302F0F">
          <w:rPr>
            <w:rFonts w:ascii="Times New Roman" w:hAnsi="Times New Roman" w:cs="Times New Roman"/>
            <w:sz w:val="28"/>
            <w:szCs w:val="28"/>
          </w:rPr>
          <w:t>ГОСТ 2.201</w:t>
        </w:r>
      </w:hyperlink>
      <w:r w:rsidRPr="00302F0F">
        <w:rPr>
          <w:rFonts w:ascii="Times New Roman" w:hAnsi="Times New Roman" w:cs="Times New Roman"/>
          <w:sz w:val="28"/>
          <w:szCs w:val="28"/>
        </w:rPr>
        <w:t xml:space="preserve"> и код, если его код определен </w:t>
      </w:r>
      <w:hyperlink r:id="rId24" w:history="1">
        <w:r w:rsidRPr="00302F0F">
          <w:rPr>
            <w:rFonts w:ascii="Times New Roman" w:hAnsi="Times New Roman" w:cs="Times New Roman"/>
            <w:sz w:val="28"/>
            <w:szCs w:val="28"/>
          </w:rPr>
          <w:t>ГОСТ 2.601</w:t>
        </w:r>
      </w:hyperlink>
      <w:r w:rsidRPr="00302F0F">
        <w:rPr>
          <w:rFonts w:ascii="Times New Roman" w:hAnsi="Times New Roman" w:cs="Times New Roman"/>
          <w:sz w:val="28"/>
          <w:szCs w:val="28"/>
        </w:rPr>
        <w:t xml:space="preserve">, </w:t>
      </w:r>
      <w:hyperlink r:id="rId25" w:history="1">
        <w:r w:rsidRPr="00302F0F">
          <w:rPr>
            <w:rFonts w:ascii="Times New Roman" w:hAnsi="Times New Roman" w:cs="Times New Roman"/>
            <w:sz w:val="28"/>
            <w:szCs w:val="28"/>
          </w:rPr>
          <w:t>ГОСТ 2.602</w:t>
        </w:r>
      </w:hyperlink>
      <w:r w:rsidRPr="00302F0F">
        <w:rPr>
          <w:rFonts w:ascii="Times New Roman" w:hAnsi="Times New Roman" w:cs="Times New Roman"/>
          <w:sz w:val="28"/>
          <w:szCs w:val="28"/>
        </w:rPr>
        <w:t xml:space="preserve">, </w:t>
      </w:r>
      <w:hyperlink r:id="rId26" w:history="1">
        <w:r w:rsidRPr="00302F0F">
          <w:rPr>
            <w:rFonts w:ascii="Times New Roman" w:hAnsi="Times New Roman" w:cs="Times New Roman"/>
            <w:sz w:val="28"/>
            <w:szCs w:val="28"/>
          </w:rPr>
          <w:t>ГОСТ 2.701</w:t>
        </w:r>
      </w:hyperlink>
      <w:r w:rsidRPr="00302F0F">
        <w:rPr>
          <w:rFonts w:ascii="Times New Roman" w:hAnsi="Times New Roman" w:cs="Times New Roman"/>
          <w:sz w:val="28"/>
          <w:szCs w:val="28"/>
        </w:rPr>
        <w:t>. Допускается применять ранее принятую систему обозначений документов;</w:t>
      </w:r>
    </w:p>
    <w:p w14:paraId="2F767231"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 w:history="1">
        <w:r w:rsidRPr="00302F0F">
          <w:rPr>
            <w:rFonts w:ascii="Times New Roman" w:hAnsi="Times New Roman" w:cs="Times New Roman"/>
            <w:sz w:val="28"/>
            <w:szCs w:val="28"/>
          </w:rPr>
          <w:t>графе 3</w:t>
        </w:r>
      </w:hyperlink>
      <w:r w:rsidRPr="00302F0F">
        <w:rPr>
          <w:rFonts w:ascii="Times New Roman" w:hAnsi="Times New Roman" w:cs="Times New Roman"/>
          <w:sz w:val="28"/>
          <w:szCs w:val="28"/>
        </w:rPr>
        <w:t xml:space="preserve"> - обозначение материала детали (графу заполняют только на чертежах деталей);</w:t>
      </w:r>
    </w:p>
    <w:p w14:paraId="6E0792B9"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4" w:history="1">
        <w:r w:rsidRPr="00302F0F">
          <w:rPr>
            <w:rFonts w:ascii="Times New Roman" w:hAnsi="Times New Roman" w:cs="Times New Roman"/>
            <w:sz w:val="28"/>
            <w:szCs w:val="28"/>
          </w:rPr>
          <w:t>графе 4</w:t>
        </w:r>
      </w:hyperlink>
      <w:r w:rsidRPr="00302F0F">
        <w:rPr>
          <w:rFonts w:ascii="Times New Roman" w:hAnsi="Times New Roman" w:cs="Times New Roman"/>
          <w:sz w:val="28"/>
          <w:szCs w:val="28"/>
        </w:rPr>
        <w:t xml:space="preserve"> - литеру, присвоенную данному документу (на документе в бумажной форме графу заполняют последовательно, начиная с крайней левой клетки).</w:t>
      </w:r>
    </w:p>
    <w:p w14:paraId="3394A3A4"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Допускается в рабочей конструкторской документации литеру проставлять только в спецификациях и технических условиях.</w:t>
      </w:r>
    </w:p>
    <w:p w14:paraId="68569BB9"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lastRenderedPageBreak/>
        <w:t>Для изделий, разрабатываемых по заказу Министерства обороны, перечень конструкторских документов, на которых должна обязательно проставляться литера, согласуется с заказчиком (представительством заказчика);</w:t>
      </w:r>
    </w:p>
    <w:p w14:paraId="5DA0FD8B"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5" w:history="1">
        <w:r w:rsidRPr="00302F0F">
          <w:rPr>
            <w:rFonts w:ascii="Times New Roman" w:hAnsi="Times New Roman" w:cs="Times New Roman"/>
            <w:sz w:val="28"/>
            <w:szCs w:val="28"/>
          </w:rPr>
          <w:t>графе 5</w:t>
        </w:r>
      </w:hyperlink>
      <w:r w:rsidRPr="00302F0F">
        <w:rPr>
          <w:rFonts w:ascii="Times New Roman" w:hAnsi="Times New Roman" w:cs="Times New Roman"/>
          <w:sz w:val="28"/>
          <w:szCs w:val="28"/>
        </w:rPr>
        <w:t xml:space="preserve"> - массу изделия по </w:t>
      </w:r>
      <w:hyperlink r:id="rId27" w:history="1">
        <w:r w:rsidRPr="00302F0F">
          <w:rPr>
            <w:rFonts w:ascii="Times New Roman" w:hAnsi="Times New Roman" w:cs="Times New Roman"/>
            <w:sz w:val="28"/>
            <w:szCs w:val="28"/>
          </w:rPr>
          <w:t>ГОСТ 2.109</w:t>
        </w:r>
      </w:hyperlink>
      <w:r w:rsidRPr="00302F0F">
        <w:rPr>
          <w:rFonts w:ascii="Times New Roman" w:hAnsi="Times New Roman" w:cs="Times New Roman"/>
          <w:sz w:val="28"/>
          <w:szCs w:val="28"/>
        </w:rPr>
        <w:t>;</w:t>
      </w:r>
    </w:p>
    <w:p w14:paraId="042BA893"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6" w:history="1">
        <w:r w:rsidRPr="00302F0F">
          <w:rPr>
            <w:rFonts w:ascii="Times New Roman" w:hAnsi="Times New Roman" w:cs="Times New Roman"/>
            <w:sz w:val="28"/>
            <w:szCs w:val="28"/>
          </w:rPr>
          <w:t>графе 6</w:t>
        </w:r>
      </w:hyperlink>
      <w:r w:rsidRPr="00302F0F">
        <w:rPr>
          <w:rFonts w:ascii="Times New Roman" w:hAnsi="Times New Roman" w:cs="Times New Roman"/>
          <w:sz w:val="28"/>
          <w:szCs w:val="28"/>
        </w:rPr>
        <w:t xml:space="preserve"> - масштаб (проставляется в соответствии с </w:t>
      </w:r>
      <w:hyperlink r:id="rId28" w:history="1">
        <w:r w:rsidRPr="00302F0F">
          <w:rPr>
            <w:rFonts w:ascii="Times New Roman" w:hAnsi="Times New Roman" w:cs="Times New Roman"/>
            <w:sz w:val="28"/>
            <w:szCs w:val="28"/>
          </w:rPr>
          <w:t>ГОСТ 2.302</w:t>
        </w:r>
      </w:hyperlink>
      <w:r w:rsidRPr="00302F0F">
        <w:rPr>
          <w:rFonts w:ascii="Times New Roman" w:hAnsi="Times New Roman" w:cs="Times New Roman"/>
          <w:sz w:val="28"/>
          <w:szCs w:val="28"/>
        </w:rPr>
        <w:t xml:space="preserve"> и </w:t>
      </w:r>
      <w:hyperlink r:id="rId29" w:history="1">
        <w:r w:rsidRPr="00302F0F">
          <w:rPr>
            <w:rFonts w:ascii="Times New Roman" w:hAnsi="Times New Roman" w:cs="Times New Roman"/>
            <w:sz w:val="28"/>
            <w:szCs w:val="28"/>
          </w:rPr>
          <w:t>ГОСТ 2.109</w:t>
        </w:r>
      </w:hyperlink>
      <w:r w:rsidRPr="00302F0F">
        <w:rPr>
          <w:rFonts w:ascii="Times New Roman" w:hAnsi="Times New Roman" w:cs="Times New Roman"/>
          <w:sz w:val="28"/>
          <w:szCs w:val="28"/>
        </w:rPr>
        <w:t>);</w:t>
      </w:r>
    </w:p>
    <w:p w14:paraId="19EEB22C"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7" w:history="1">
        <w:r w:rsidRPr="00302F0F">
          <w:rPr>
            <w:rFonts w:ascii="Times New Roman" w:hAnsi="Times New Roman" w:cs="Times New Roman"/>
            <w:sz w:val="28"/>
            <w:szCs w:val="28"/>
          </w:rPr>
          <w:t>графе 7</w:t>
        </w:r>
      </w:hyperlink>
      <w:r w:rsidRPr="00302F0F">
        <w:rPr>
          <w:rFonts w:ascii="Times New Roman" w:hAnsi="Times New Roman" w:cs="Times New Roman"/>
          <w:sz w:val="28"/>
          <w:szCs w:val="28"/>
        </w:rPr>
        <w:t xml:space="preserve"> - порядковый номер листа (на документах, состоящих из одного листа, графу не заполняют);</w:t>
      </w:r>
    </w:p>
    <w:p w14:paraId="7536003F"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8" w:history="1">
        <w:r w:rsidRPr="00302F0F">
          <w:rPr>
            <w:rFonts w:ascii="Times New Roman" w:hAnsi="Times New Roman" w:cs="Times New Roman"/>
            <w:sz w:val="28"/>
            <w:szCs w:val="28"/>
          </w:rPr>
          <w:t>графе 8</w:t>
        </w:r>
      </w:hyperlink>
      <w:r w:rsidRPr="00302F0F">
        <w:rPr>
          <w:rFonts w:ascii="Times New Roman" w:hAnsi="Times New Roman" w:cs="Times New Roman"/>
          <w:sz w:val="28"/>
          <w:szCs w:val="28"/>
        </w:rPr>
        <w:t xml:space="preserve"> - общее количество листов документа (указывают только на первом листе);</w:t>
      </w:r>
    </w:p>
    <w:p w14:paraId="33B46EEB"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bookmarkStart w:id="43" w:name="sub_60112"/>
      <w:r w:rsidRPr="00302F0F">
        <w:rPr>
          <w:rFonts w:ascii="Times New Roman" w:hAnsi="Times New Roman" w:cs="Times New Roman"/>
          <w:sz w:val="28"/>
          <w:szCs w:val="28"/>
        </w:rPr>
        <w:t xml:space="preserve">в </w:t>
      </w:r>
      <w:hyperlink w:anchor="sub_9" w:history="1">
        <w:r w:rsidRPr="00302F0F">
          <w:rPr>
            <w:rFonts w:ascii="Times New Roman" w:hAnsi="Times New Roman" w:cs="Times New Roman"/>
            <w:sz w:val="28"/>
            <w:szCs w:val="28"/>
          </w:rPr>
          <w:t>графе 9</w:t>
        </w:r>
      </w:hyperlink>
      <w:r w:rsidRPr="00302F0F">
        <w:rPr>
          <w:rFonts w:ascii="Times New Roman" w:hAnsi="Times New Roman" w:cs="Times New Roman"/>
          <w:sz w:val="28"/>
          <w:szCs w:val="28"/>
        </w:rPr>
        <w:t xml:space="preserve"> - наименование или код организации, выпускающей документ (графу не заполняют, если код содержится в обозначении документа);</w:t>
      </w:r>
    </w:p>
    <w:bookmarkEnd w:id="43"/>
    <w:p w14:paraId="2C0FF4EE"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10" w:history="1">
        <w:r w:rsidRPr="00302F0F">
          <w:rPr>
            <w:rFonts w:ascii="Times New Roman" w:hAnsi="Times New Roman" w:cs="Times New Roman"/>
            <w:sz w:val="28"/>
            <w:szCs w:val="28"/>
          </w:rPr>
          <w:t>графе 10</w:t>
        </w:r>
      </w:hyperlink>
      <w:r w:rsidRPr="00302F0F">
        <w:rPr>
          <w:rFonts w:ascii="Times New Roman" w:hAnsi="Times New Roman" w:cs="Times New Roman"/>
          <w:sz w:val="28"/>
          <w:szCs w:val="28"/>
        </w:rPr>
        <w:t xml:space="preserve"> - характер работы, выполняемой лицом, подписывающим документ, в соответствии с </w:t>
      </w:r>
      <w:hyperlink w:anchor="sub_1000" w:history="1">
        <w:r w:rsidRPr="00302F0F">
          <w:rPr>
            <w:rFonts w:ascii="Times New Roman" w:hAnsi="Times New Roman" w:cs="Times New Roman"/>
            <w:sz w:val="28"/>
            <w:szCs w:val="28"/>
          </w:rPr>
          <w:t>формами 1</w:t>
        </w:r>
      </w:hyperlink>
      <w:r w:rsidRPr="00302F0F">
        <w:rPr>
          <w:rFonts w:ascii="Times New Roman" w:hAnsi="Times New Roman" w:cs="Times New Roman"/>
          <w:sz w:val="28"/>
          <w:szCs w:val="28"/>
        </w:rPr>
        <w:t xml:space="preserve"> и </w:t>
      </w:r>
      <w:hyperlink w:anchor="sub_2000" w:history="1">
        <w:r w:rsidRPr="00302F0F">
          <w:rPr>
            <w:rFonts w:ascii="Times New Roman" w:hAnsi="Times New Roman" w:cs="Times New Roman"/>
            <w:sz w:val="28"/>
            <w:szCs w:val="28"/>
          </w:rPr>
          <w:t>2</w:t>
        </w:r>
      </w:hyperlink>
      <w:r w:rsidRPr="00302F0F">
        <w:rPr>
          <w:rFonts w:ascii="Times New Roman" w:hAnsi="Times New Roman" w:cs="Times New Roman"/>
          <w:sz w:val="28"/>
          <w:szCs w:val="28"/>
        </w:rPr>
        <w:t>. Свободную строку заполняют по усмотрению разработчика, например: "Начальник отдела", "Начальник лаборатории", "Рассчитал".</w:t>
      </w:r>
    </w:p>
    <w:p w14:paraId="7B3413D7"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Допустимые значения атрибута устанавливает организация;</w:t>
      </w:r>
    </w:p>
    <w:p w14:paraId="17EA26F4"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11" w:history="1">
        <w:r w:rsidRPr="00302F0F">
          <w:rPr>
            <w:rFonts w:ascii="Times New Roman" w:hAnsi="Times New Roman" w:cs="Times New Roman"/>
            <w:sz w:val="28"/>
            <w:szCs w:val="28"/>
          </w:rPr>
          <w:t>графе 11</w:t>
        </w:r>
      </w:hyperlink>
      <w:r w:rsidRPr="00302F0F">
        <w:rPr>
          <w:rFonts w:ascii="Times New Roman" w:hAnsi="Times New Roman" w:cs="Times New Roman"/>
          <w:sz w:val="28"/>
          <w:szCs w:val="28"/>
        </w:rPr>
        <w:t xml:space="preserve"> - фамилии лиц, подписавших документ;</w:t>
      </w:r>
    </w:p>
    <w:p w14:paraId="0CE51E42"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12" w:history="1">
        <w:r w:rsidRPr="00302F0F">
          <w:rPr>
            <w:rFonts w:ascii="Times New Roman" w:hAnsi="Times New Roman" w:cs="Times New Roman"/>
            <w:sz w:val="28"/>
            <w:szCs w:val="28"/>
          </w:rPr>
          <w:t>графе 12</w:t>
        </w:r>
      </w:hyperlink>
      <w:r w:rsidRPr="00302F0F">
        <w:rPr>
          <w:rFonts w:ascii="Times New Roman" w:hAnsi="Times New Roman" w:cs="Times New Roman"/>
          <w:sz w:val="28"/>
          <w:szCs w:val="28"/>
        </w:rPr>
        <w:t xml:space="preserve"> - подписи лиц, фамилии которых указаны в </w:t>
      </w:r>
      <w:hyperlink w:anchor="sub_11" w:history="1">
        <w:r w:rsidRPr="00302F0F">
          <w:rPr>
            <w:rFonts w:ascii="Times New Roman" w:hAnsi="Times New Roman" w:cs="Times New Roman"/>
            <w:sz w:val="28"/>
            <w:szCs w:val="28"/>
          </w:rPr>
          <w:t>графе 11</w:t>
        </w:r>
      </w:hyperlink>
      <w:r w:rsidRPr="00302F0F">
        <w:rPr>
          <w:rFonts w:ascii="Times New Roman" w:hAnsi="Times New Roman" w:cs="Times New Roman"/>
          <w:sz w:val="28"/>
          <w:szCs w:val="28"/>
        </w:rPr>
        <w:t>.</w:t>
      </w:r>
    </w:p>
    <w:p w14:paraId="4CC6859E"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Подписи лиц, разработавших данный документ и ответственных за нормоконтроль, являются обязательными.</w:t>
      </w:r>
    </w:p>
    <w:p w14:paraId="7700EEB7"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При отсутствии титульного листа допускается подпись лица, утвердившего документ, размещать на свободном поле первого или заглавного листа документа в порядке, установленном для титульных листов по </w:t>
      </w:r>
      <w:hyperlink r:id="rId30" w:history="1">
        <w:r w:rsidRPr="00302F0F">
          <w:rPr>
            <w:rFonts w:ascii="Times New Roman" w:hAnsi="Times New Roman" w:cs="Times New Roman"/>
            <w:sz w:val="28"/>
            <w:szCs w:val="28"/>
          </w:rPr>
          <w:t>ГОСТ 2.105</w:t>
        </w:r>
      </w:hyperlink>
      <w:r w:rsidRPr="00302F0F">
        <w:rPr>
          <w:rFonts w:ascii="Times New Roman" w:hAnsi="Times New Roman" w:cs="Times New Roman"/>
          <w:sz w:val="28"/>
          <w:szCs w:val="28"/>
        </w:rPr>
        <w:t>;</w:t>
      </w:r>
    </w:p>
    <w:p w14:paraId="79D2C708"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13" w:history="1">
        <w:r w:rsidRPr="00302F0F">
          <w:rPr>
            <w:rFonts w:ascii="Times New Roman" w:hAnsi="Times New Roman" w:cs="Times New Roman"/>
            <w:sz w:val="28"/>
            <w:szCs w:val="28"/>
          </w:rPr>
          <w:t>графе 13</w:t>
        </w:r>
      </w:hyperlink>
      <w:r w:rsidRPr="00302F0F">
        <w:rPr>
          <w:rFonts w:ascii="Times New Roman" w:hAnsi="Times New Roman" w:cs="Times New Roman"/>
          <w:sz w:val="28"/>
          <w:szCs w:val="28"/>
        </w:rPr>
        <w:t xml:space="preserve"> - дату подписания документа;</w:t>
      </w:r>
    </w:p>
    <w:p w14:paraId="262A751E"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14" w:history="1">
        <w:r w:rsidRPr="00302F0F">
          <w:rPr>
            <w:rFonts w:ascii="Times New Roman" w:hAnsi="Times New Roman" w:cs="Times New Roman"/>
            <w:sz w:val="28"/>
            <w:szCs w:val="28"/>
          </w:rPr>
          <w:t>графах 14-18</w:t>
        </w:r>
      </w:hyperlink>
      <w:r w:rsidRPr="00302F0F">
        <w:rPr>
          <w:rFonts w:ascii="Times New Roman" w:hAnsi="Times New Roman" w:cs="Times New Roman"/>
          <w:sz w:val="28"/>
          <w:szCs w:val="28"/>
        </w:rPr>
        <w:t xml:space="preserve"> - сведения об изменениях, которые заполняют в соответствии с требованиями </w:t>
      </w:r>
      <w:hyperlink r:id="rId31" w:history="1">
        <w:r w:rsidRPr="00302F0F">
          <w:rPr>
            <w:rFonts w:ascii="Times New Roman" w:hAnsi="Times New Roman" w:cs="Times New Roman"/>
            <w:sz w:val="28"/>
            <w:szCs w:val="28"/>
          </w:rPr>
          <w:t>ГОСТ 2.503</w:t>
        </w:r>
      </w:hyperlink>
      <w:r w:rsidRPr="00302F0F">
        <w:rPr>
          <w:rFonts w:ascii="Times New Roman" w:hAnsi="Times New Roman" w:cs="Times New Roman"/>
          <w:sz w:val="28"/>
          <w:szCs w:val="28"/>
        </w:rPr>
        <w:t>;</w:t>
      </w:r>
    </w:p>
    <w:p w14:paraId="45DBD970"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19" w:history="1">
        <w:r w:rsidRPr="00302F0F">
          <w:rPr>
            <w:rFonts w:ascii="Times New Roman" w:hAnsi="Times New Roman" w:cs="Times New Roman"/>
            <w:sz w:val="28"/>
            <w:szCs w:val="28"/>
          </w:rPr>
          <w:t xml:space="preserve">графе 19 </w:t>
        </w:r>
      </w:hyperlink>
      <w:r w:rsidRPr="00302F0F">
        <w:rPr>
          <w:rFonts w:ascii="Times New Roman" w:hAnsi="Times New Roman" w:cs="Times New Roman"/>
          <w:sz w:val="28"/>
          <w:szCs w:val="28"/>
        </w:rPr>
        <w:t xml:space="preserve">- инвентарный номер подлинника по </w:t>
      </w:r>
      <w:hyperlink r:id="rId32" w:history="1">
        <w:r w:rsidRPr="00302F0F">
          <w:rPr>
            <w:rFonts w:ascii="Times New Roman" w:hAnsi="Times New Roman" w:cs="Times New Roman"/>
            <w:sz w:val="28"/>
            <w:szCs w:val="28"/>
          </w:rPr>
          <w:t>ГОСТ 2.501</w:t>
        </w:r>
      </w:hyperlink>
      <w:r w:rsidRPr="00302F0F">
        <w:rPr>
          <w:rFonts w:ascii="Times New Roman" w:hAnsi="Times New Roman" w:cs="Times New Roman"/>
          <w:sz w:val="28"/>
          <w:szCs w:val="28"/>
        </w:rPr>
        <w:t>;</w:t>
      </w:r>
    </w:p>
    <w:p w14:paraId="1E3179DA"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lastRenderedPageBreak/>
        <w:t xml:space="preserve">в </w:t>
      </w:r>
      <w:hyperlink w:anchor="sub_20" w:history="1">
        <w:r w:rsidRPr="00302F0F">
          <w:rPr>
            <w:rFonts w:ascii="Times New Roman" w:hAnsi="Times New Roman" w:cs="Times New Roman"/>
            <w:sz w:val="28"/>
            <w:szCs w:val="28"/>
          </w:rPr>
          <w:t>графе 20</w:t>
        </w:r>
      </w:hyperlink>
      <w:r w:rsidRPr="00302F0F">
        <w:rPr>
          <w:rFonts w:ascii="Times New Roman" w:hAnsi="Times New Roman" w:cs="Times New Roman"/>
          <w:sz w:val="28"/>
          <w:szCs w:val="28"/>
        </w:rPr>
        <w:t xml:space="preserve"> - сведения о приемке подлинника в службу технической документации (подпись и дата приемки);</w:t>
      </w:r>
    </w:p>
    <w:p w14:paraId="6B1C63B4"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1" w:history="1">
        <w:r w:rsidRPr="00302F0F">
          <w:rPr>
            <w:rFonts w:ascii="Times New Roman" w:hAnsi="Times New Roman" w:cs="Times New Roman"/>
            <w:sz w:val="28"/>
            <w:szCs w:val="28"/>
          </w:rPr>
          <w:t>графе 21</w:t>
        </w:r>
      </w:hyperlink>
      <w:r w:rsidRPr="00302F0F">
        <w:rPr>
          <w:rFonts w:ascii="Times New Roman" w:hAnsi="Times New Roman" w:cs="Times New Roman"/>
          <w:sz w:val="28"/>
          <w:szCs w:val="28"/>
        </w:rPr>
        <w:t xml:space="preserve"> - инвентарный номер подлинника, взамен которого выпущен данный подлинник по </w:t>
      </w:r>
      <w:hyperlink r:id="rId33" w:history="1">
        <w:r w:rsidRPr="00302F0F">
          <w:rPr>
            <w:rFonts w:ascii="Times New Roman" w:hAnsi="Times New Roman" w:cs="Times New Roman"/>
            <w:sz w:val="28"/>
            <w:szCs w:val="28"/>
          </w:rPr>
          <w:t>ГОСТ 2.503</w:t>
        </w:r>
      </w:hyperlink>
      <w:r w:rsidRPr="00302F0F">
        <w:rPr>
          <w:rFonts w:ascii="Times New Roman" w:hAnsi="Times New Roman" w:cs="Times New Roman"/>
          <w:sz w:val="28"/>
          <w:szCs w:val="28"/>
        </w:rPr>
        <w:t>;</w:t>
      </w:r>
    </w:p>
    <w:p w14:paraId="3B29E37B"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2" w:history="1">
        <w:r w:rsidRPr="00302F0F">
          <w:rPr>
            <w:rFonts w:ascii="Times New Roman" w:hAnsi="Times New Roman" w:cs="Times New Roman"/>
            <w:sz w:val="28"/>
            <w:szCs w:val="28"/>
          </w:rPr>
          <w:t>графе 22</w:t>
        </w:r>
      </w:hyperlink>
      <w:r w:rsidRPr="00302F0F">
        <w:rPr>
          <w:rFonts w:ascii="Times New Roman" w:hAnsi="Times New Roman" w:cs="Times New Roman"/>
          <w:sz w:val="28"/>
          <w:szCs w:val="28"/>
        </w:rPr>
        <w:t xml:space="preserve"> - инвентарный номер дубликата по </w:t>
      </w:r>
      <w:hyperlink r:id="rId34" w:history="1">
        <w:r w:rsidRPr="00302F0F">
          <w:rPr>
            <w:rFonts w:ascii="Times New Roman" w:hAnsi="Times New Roman" w:cs="Times New Roman"/>
            <w:sz w:val="28"/>
            <w:szCs w:val="28"/>
          </w:rPr>
          <w:t>ГОСТ 2.502</w:t>
        </w:r>
      </w:hyperlink>
      <w:r w:rsidRPr="00302F0F">
        <w:rPr>
          <w:rFonts w:ascii="Times New Roman" w:hAnsi="Times New Roman" w:cs="Times New Roman"/>
          <w:sz w:val="28"/>
          <w:szCs w:val="28"/>
        </w:rPr>
        <w:t>;</w:t>
      </w:r>
    </w:p>
    <w:p w14:paraId="5108BF86"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3" w:history="1">
        <w:r w:rsidRPr="00302F0F">
          <w:rPr>
            <w:rFonts w:ascii="Times New Roman" w:hAnsi="Times New Roman" w:cs="Times New Roman"/>
            <w:sz w:val="28"/>
            <w:szCs w:val="28"/>
          </w:rPr>
          <w:t>графе 23</w:t>
        </w:r>
      </w:hyperlink>
      <w:r w:rsidRPr="00302F0F">
        <w:rPr>
          <w:rFonts w:ascii="Times New Roman" w:hAnsi="Times New Roman" w:cs="Times New Roman"/>
          <w:sz w:val="28"/>
          <w:szCs w:val="28"/>
        </w:rPr>
        <w:t xml:space="preserve"> - сведения о приемке дубликата в службу технической документации (подпись и дата приемки);</w:t>
      </w:r>
    </w:p>
    <w:p w14:paraId="57A8495A"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4" w:history="1">
        <w:r w:rsidRPr="00302F0F">
          <w:rPr>
            <w:rFonts w:ascii="Times New Roman" w:hAnsi="Times New Roman" w:cs="Times New Roman"/>
            <w:sz w:val="28"/>
            <w:szCs w:val="28"/>
          </w:rPr>
          <w:t>графе 24</w:t>
        </w:r>
      </w:hyperlink>
      <w:r w:rsidRPr="00302F0F">
        <w:rPr>
          <w:rFonts w:ascii="Times New Roman" w:hAnsi="Times New Roman" w:cs="Times New Roman"/>
          <w:sz w:val="28"/>
          <w:szCs w:val="28"/>
        </w:rPr>
        <w:t xml:space="preserve"> - обозн</w:t>
      </w:r>
      <w:r w:rsidR="00410748">
        <w:rPr>
          <w:rFonts w:ascii="Times New Roman" w:hAnsi="Times New Roman" w:cs="Times New Roman"/>
          <w:sz w:val="28"/>
          <w:szCs w:val="28"/>
        </w:rPr>
        <w:t xml:space="preserve">ачение документа, взамен или на </w:t>
      </w:r>
      <w:r w:rsidRPr="00302F0F">
        <w:rPr>
          <w:rFonts w:ascii="Times New Roman" w:hAnsi="Times New Roman" w:cs="Times New Roman"/>
          <w:sz w:val="28"/>
          <w:szCs w:val="28"/>
        </w:rPr>
        <w:t>основании которого выпущен данный документ;</w:t>
      </w:r>
    </w:p>
    <w:p w14:paraId="6E12DB15" w14:textId="77777777" w:rsidR="00700CC1" w:rsidRPr="00302F0F" w:rsidRDefault="00700CC1" w:rsidP="00700CC1">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5" w:history="1">
        <w:r w:rsidRPr="00302F0F">
          <w:rPr>
            <w:rFonts w:ascii="Times New Roman" w:hAnsi="Times New Roman" w:cs="Times New Roman"/>
            <w:sz w:val="28"/>
            <w:szCs w:val="28"/>
          </w:rPr>
          <w:t>графе 25</w:t>
        </w:r>
      </w:hyperlink>
      <w:r w:rsidRPr="00302F0F">
        <w:rPr>
          <w:rFonts w:ascii="Times New Roman" w:hAnsi="Times New Roman" w:cs="Times New Roman"/>
          <w:sz w:val="28"/>
          <w:szCs w:val="28"/>
        </w:rPr>
        <w:t xml:space="preserve"> - обозначение соответствующего документа, в котором впервые записан данный документ. Обязательный реквизит для всех документов, заимствованных из документации других изделий;</w:t>
      </w:r>
    </w:p>
    <w:p w14:paraId="646BA937"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 w:history="1">
        <w:r w:rsidRPr="00302F0F">
          <w:rPr>
            <w:rFonts w:ascii="Times New Roman" w:hAnsi="Times New Roman" w:cs="Times New Roman"/>
            <w:sz w:val="28"/>
            <w:szCs w:val="28"/>
          </w:rPr>
          <w:t>графе 26</w:t>
        </w:r>
      </w:hyperlink>
      <w:r w:rsidRPr="00302F0F">
        <w:rPr>
          <w:rFonts w:ascii="Times New Roman" w:hAnsi="Times New Roman" w:cs="Times New Roman"/>
          <w:sz w:val="28"/>
          <w:szCs w:val="28"/>
        </w:rPr>
        <w:t xml:space="preserve"> - обозначение документа, повернутое на 180° для формата А4 и для форматов больше А4 при расположении основной надписи вдоль длинной стороны листа и на 90° для форматов больше А4 при расположении основной надписи вдоль короткой стороны листа;</w:t>
      </w:r>
    </w:p>
    <w:p w14:paraId="11479519"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7" w:history="1">
        <w:r w:rsidRPr="00302F0F">
          <w:rPr>
            <w:rFonts w:ascii="Times New Roman" w:hAnsi="Times New Roman" w:cs="Times New Roman"/>
            <w:sz w:val="28"/>
            <w:szCs w:val="28"/>
          </w:rPr>
          <w:t>графе 27</w:t>
        </w:r>
      </w:hyperlink>
      <w:r w:rsidRPr="00302F0F">
        <w:rPr>
          <w:rFonts w:ascii="Times New Roman" w:hAnsi="Times New Roman" w:cs="Times New Roman"/>
          <w:sz w:val="28"/>
          <w:szCs w:val="28"/>
        </w:rPr>
        <w:t xml:space="preserve"> - знак, установленный заказчиком в соответствии с требованиями нормативной документации и проставляемый заказчиком или представительством заказчика;</w:t>
      </w:r>
    </w:p>
    <w:p w14:paraId="022FAC10"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8" w:history="1">
        <w:r w:rsidRPr="00302F0F">
          <w:rPr>
            <w:rFonts w:ascii="Times New Roman" w:hAnsi="Times New Roman" w:cs="Times New Roman"/>
            <w:sz w:val="28"/>
            <w:szCs w:val="28"/>
          </w:rPr>
          <w:t>графе 28</w:t>
        </w:r>
      </w:hyperlink>
      <w:r w:rsidRPr="00302F0F">
        <w:rPr>
          <w:rFonts w:ascii="Times New Roman" w:hAnsi="Times New Roman" w:cs="Times New Roman"/>
          <w:sz w:val="28"/>
          <w:szCs w:val="28"/>
        </w:rPr>
        <w:t xml:space="preserve"> - номер решения и год утверждения документации соответствующей литеры. Год утверждения указывают четырьмя цифрами;</w:t>
      </w:r>
    </w:p>
    <w:p w14:paraId="79E89C54"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29" w:history="1">
        <w:r w:rsidRPr="00302F0F">
          <w:rPr>
            <w:rFonts w:ascii="Times New Roman" w:hAnsi="Times New Roman" w:cs="Times New Roman"/>
            <w:sz w:val="28"/>
            <w:szCs w:val="28"/>
          </w:rPr>
          <w:t>графе 29</w:t>
        </w:r>
      </w:hyperlink>
      <w:r w:rsidRPr="00302F0F">
        <w:rPr>
          <w:rFonts w:ascii="Times New Roman" w:hAnsi="Times New Roman" w:cs="Times New Roman"/>
          <w:sz w:val="28"/>
          <w:szCs w:val="28"/>
        </w:rPr>
        <w:t xml:space="preserve"> - номер решения и год утверждения документации. Год утверждения указывают четырьмя цифрами;</w:t>
      </w:r>
    </w:p>
    <w:p w14:paraId="6BC23D66"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0" w:history="1">
        <w:r w:rsidRPr="00302F0F">
          <w:rPr>
            <w:rFonts w:ascii="Times New Roman" w:hAnsi="Times New Roman" w:cs="Times New Roman"/>
            <w:sz w:val="28"/>
            <w:szCs w:val="28"/>
          </w:rPr>
          <w:t>графе 30</w:t>
        </w:r>
      </w:hyperlink>
      <w:r w:rsidRPr="00302F0F">
        <w:rPr>
          <w:rFonts w:ascii="Times New Roman" w:hAnsi="Times New Roman" w:cs="Times New Roman"/>
          <w:sz w:val="28"/>
          <w:szCs w:val="28"/>
        </w:rPr>
        <w:t xml:space="preserve"> - индекс заказчика в соответствии с нормативной документацией;</w:t>
      </w:r>
    </w:p>
    <w:p w14:paraId="15BA5EC7"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1" w:history="1">
        <w:r w:rsidRPr="00302F0F">
          <w:rPr>
            <w:rFonts w:ascii="Times New Roman" w:hAnsi="Times New Roman" w:cs="Times New Roman"/>
            <w:sz w:val="28"/>
            <w:szCs w:val="28"/>
          </w:rPr>
          <w:t>графе 31</w:t>
        </w:r>
      </w:hyperlink>
      <w:r w:rsidRPr="00302F0F">
        <w:rPr>
          <w:rFonts w:ascii="Times New Roman" w:hAnsi="Times New Roman" w:cs="Times New Roman"/>
          <w:sz w:val="28"/>
          <w:szCs w:val="28"/>
        </w:rPr>
        <w:t xml:space="preserve"> - подпись лица, копировавшего документ. При копировании электронного документа обязательный реквизит;</w:t>
      </w:r>
    </w:p>
    <w:p w14:paraId="29D2C15A"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2" w:history="1">
        <w:r w:rsidRPr="00302F0F">
          <w:rPr>
            <w:rFonts w:ascii="Times New Roman" w:hAnsi="Times New Roman" w:cs="Times New Roman"/>
            <w:sz w:val="28"/>
            <w:szCs w:val="28"/>
          </w:rPr>
          <w:t>графе 32</w:t>
        </w:r>
      </w:hyperlink>
      <w:r w:rsidRPr="00302F0F">
        <w:rPr>
          <w:rFonts w:ascii="Times New Roman" w:hAnsi="Times New Roman" w:cs="Times New Roman"/>
          <w:sz w:val="28"/>
          <w:szCs w:val="28"/>
        </w:rPr>
        <w:t xml:space="preserve"> - обозначение формата листа по </w:t>
      </w:r>
      <w:hyperlink r:id="rId35" w:history="1">
        <w:r w:rsidRPr="00302F0F">
          <w:rPr>
            <w:rFonts w:ascii="Times New Roman" w:hAnsi="Times New Roman" w:cs="Times New Roman"/>
            <w:sz w:val="28"/>
            <w:szCs w:val="28"/>
          </w:rPr>
          <w:t>ГОСТ 2.301</w:t>
        </w:r>
      </w:hyperlink>
      <w:r w:rsidRPr="00302F0F">
        <w:rPr>
          <w:rFonts w:ascii="Times New Roman" w:hAnsi="Times New Roman" w:cs="Times New Roman"/>
          <w:sz w:val="28"/>
          <w:szCs w:val="28"/>
        </w:rPr>
        <w:t xml:space="preserve">. Для электронного документа указывают формат листа, на котором будет соответствовать указанный в </w:t>
      </w:r>
      <w:hyperlink w:anchor="sub_6" w:history="1">
        <w:r w:rsidRPr="00302F0F">
          <w:rPr>
            <w:rFonts w:ascii="Times New Roman" w:hAnsi="Times New Roman" w:cs="Times New Roman"/>
            <w:sz w:val="28"/>
            <w:szCs w:val="28"/>
          </w:rPr>
          <w:t>графе 6</w:t>
        </w:r>
      </w:hyperlink>
      <w:r w:rsidRPr="00302F0F">
        <w:rPr>
          <w:rFonts w:ascii="Times New Roman" w:hAnsi="Times New Roman" w:cs="Times New Roman"/>
          <w:sz w:val="28"/>
          <w:szCs w:val="28"/>
        </w:rPr>
        <w:t xml:space="preserve"> масштаб;</w:t>
      </w:r>
    </w:p>
    <w:p w14:paraId="155050FF"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lastRenderedPageBreak/>
        <w:t xml:space="preserve">в </w:t>
      </w:r>
      <w:hyperlink w:anchor="sub_33" w:history="1">
        <w:r w:rsidRPr="00302F0F">
          <w:rPr>
            <w:rFonts w:ascii="Times New Roman" w:hAnsi="Times New Roman" w:cs="Times New Roman"/>
            <w:sz w:val="28"/>
            <w:szCs w:val="28"/>
          </w:rPr>
          <w:t>графе 33</w:t>
        </w:r>
      </w:hyperlink>
      <w:r w:rsidRPr="00302F0F">
        <w:rPr>
          <w:rFonts w:ascii="Times New Roman" w:hAnsi="Times New Roman" w:cs="Times New Roman"/>
          <w:sz w:val="28"/>
          <w:szCs w:val="28"/>
        </w:rPr>
        <w:t xml:space="preserve"> - обозначение зоны, в которой находится изменяемая часть изделия;</w:t>
      </w:r>
    </w:p>
    <w:p w14:paraId="453FFC10"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4" w:history="1">
        <w:r w:rsidRPr="00302F0F">
          <w:rPr>
            <w:rFonts w:ascii="Times New Roman" w:hAnsi="Times New Roman" w:cs="Times New Roman"/>
            <w:sz w:val="28"/>
            <w:szCs w:val="28"/>
          </w:rPr>
          <w:t>графе 34</w:t>
        </w:r>
      </w:hyperlink>
      <w:r w:rsidRPr="00302F0F">
        <w:rPr>
          <w:rFonts w:ascii="Times New Roman" w:hAnsi="Times New Roman" w:cs="Times New Roman"/>
          <w:sz w:val="28"/>
          <w:szCs w:val="28"/>
        </w:rPr>
        <w:t xml:space="preserve"> - номера авторских свидетельств на изобретения, использованные в данном изделии;</w:t>
      </w:r>
    </w:p>
    <w:p w14:paraId="42B5B8D8"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5" w:history="1">
        <w:r w:rsidRPr="00302F0F">
          <w:rPr>
            <w:rFonts w:ascii="Times New Roman" w:hAnsi="Times New Roman" w:cs="Times New Roman"/>
            <w:sz w:val="28"/>
            <w:szCs w:val="28"/>
          </w:rPr>
          <w:t>графе 35</w:t>
        </w:r>
      </w:hyperlink>
      <w:r w:rsidRPr="00302F0F">
        <w:rPr>
          <w:rFonts w:ascii="Times New Roman" w:hAnsi="Times New Roman" w:cs="Times New Roman"/>
          <w:sz w:val="28"/>
          <w:szCs w:val="28"/>
        </w:rPr>
        <w:t xml:space="preserve"> - номер версии документа в электронной форме, с которого на устройствах вывода ЭВМ получен документ в бумажной форме. Графу заполняют только для документов, изготавливаемых с применением ЭВМ;</w:t>
      </w:r>
    </w:p>
    <w:p w14:paraId="508117CD"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6" w:history="1">
        <w:r w:rsidRPr="00302F0F">
          <w:rPr>
            <w:rFonts w:ascii="Times New Roman" w:hAnsi="Times New Roman" w:cs="Times New Roman"/>
            <w:sz w:val="28"/>
            <w:szCs w:val="28"/>
          </w:rPr>
          <w:t>графе 36</w:t>
        </w:r>
      </w:hyperlink>
      <w:r w:rsidRPr="00302F0F">
        <w:rPr>
          <w:rFonts w:ascii="Times New Roman" w:hAnsi="Times New Roman" w:cs="Times New Roman"/>
          <w:sz w:val="28"/>
          <w:szCs w:val="28"/>
        </w:rPr>
        <w:t xml:space="preserve"> - единица измерения (метрическая или дюймовая);</w:t>
      </w:r>
    </w:p>
    <w:p w14:paraId="037AEB71"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7" w:history="1">
        <w:r w:rsidRPr="00302F0F">
          <w:rPr>
            <w:rFonts w:ascii="Times New Roman" w:hAnsi="Times New Roman" w:cs="Times New Roman"/>
            <w:sz w:val="28"/>
            <w:szCs w:val="28"/>
          </w:rPr>
          <w:t>графе 37</w:t>
        </w:r>
      </w:hyperlink>
      <w:r w:rsidRPr="00302F0F">
        <w:rPr>
          <w:rFonts w:ascii="Times New Roman" w:hAnsi="Times New Roman" w:cs="Times New Roman"/>
          <w:sz w:val="28"/>
          <w:szCs w:val="28"/>
        </w:rPr>
        <w:t xml:space="preserve"> - метод проецирования. Способ расположения проекций детали на чертеже. Обязательный, если проецирование не соответствует </w:t>
      </w:r>
      <w:hyperlink r:id="rId36" w:history="1">
        <w:r w:rsidRPr="00302F0F">
          <w:rPr>
            <w:rFonts w:ascii="Times New Roman" w:hAnsi="Times New Roman" w:cs="Times New Roman"/>
            <w:sz w:val="28"/>
            <w:szCs w:val="28"/>
          </w:rPr>
          <w:t>ГОСТ 2.305</w:t>
        </w:r>
      </w:hyperlink>
      <w:r w:rsidRPr="00302F0F">
        <w:rPr>
          <w:rFonts w:ascii="Times New Roman" w:hAnsi="Times New Roman" w:cs="Times New Roman"/>
          <w:sz w:val="28"/>
          <w:szCs w:val="28"/>
        </w:rPr>
        <w:t>;</w:t>
      </w:r>
    </w:p>
    <w:p w14:paraId="1DA70AF8"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8" w:history="1">
        <w:r w:rsidRPr="00302F0F">
          <w:rPr>
            <w:rFonts w:ascii="Times New Roman" w:hAnsi="Times New Roman" w:cs="Times New Roman"/>
            <w:sz w:val="28"/>
            <w:szCs w:val="28"/>
          </w:rPr>
          <w:t>графе 38</w:t>
        </w:r>
      </w:hyperlink>
      <w:r w:rsidRPr="00302F0F">
        <w:rPr>
          <w:rFonts w:ascii="Times New Roman" w:hAnsi="Times New Roman" w:cs="Times New Roman"/>
          <w:sz w:val="28"/>
          <w:szCs w:val="28"/>
        </w:rPr>
        <w:t xml:space="preserve"> - имя файла, содержащего документ в электронной форме. Графу заполняют только для документов, изготавливаемых с помощью ЭВМ;</w:t>
      </w:r>
    </w:p>
    <w:p w14:paraId="2C5C996C"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39" w:history="1">
        <w:r w:rsidRPr="00302F0F">
          <w:rPr>
            <w:rFonts w:ascii="Times New Roman" w:hAnsi="Times New Roman" w:cs="Times New Roman"/>
            <w:sz w:val="28"/>
            <w:szCs w:val="28"/>
          </w:rPr>
          <w:t>графе 39</w:t>
        </w:r>
      </w:hyperlink>
      <w:r w:rsidRPr="00302F0F">
        <w:rPr>
          <w:rFonts w:ascii="Times New Roman" w:hAnsi="Times New Roman" w:cs="Times New Roman"/>
          <w:sz w:val="28"/>
          <w:szCs w:val="28"/>
        </w:rPr>
        <w:t xml:space="preserve"> - признак аутентичного документа (обязательный для аутентичных документов);</w:t>
      </w:r>
    </w:p>
    <w:p w14:paraId="77768917"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40" w:history="1">
        <w:r w:rsidRPr="00302F0F">
          <w:rPr>
            <w:rFonts w:ascii="Times New Roman" w:hAnsi="Times New Roman" w:cs="Times New Roman"/>
            <w:sz w:val="28"/>
            <w:szCs w:val="28"/>
          </w:rPr>
          <w:t>графе 40</w:t>
        </w:r>
      </w:hyperlink>
      <w:r w:rsidRPr="00302F0F">
        <w:rPr>
          <w:rFonts w:ascii="Times New Roman" w:hAnsi="Times New Roman" w:cs="Times New Roman"/>
          <w:sz w:val="28"/>
          <w:szCs w:val="28"/>
        </w:rPr>
        <w:t xml:space="preserve"> - код документа в зависимости от характера использования.</w:t>
      </w:r>
    </w:p>
    <w:p w14:paraId="197634CA"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 xml:space="preserve">в </w:t>
      </w:r>
      <w:hyperlink w:anchor="sub_41" w:history="1">
        <w:r w:rsidRPr="00302F0F">
          <w:rPr>
            <w:rFonts w:ascii="Times New Roman" w:hAnsi="Times New Roman" w:cs="Times New Roman"/>
            <w:sz w:val="28"/>
            <w:szCs w:val="28"/>
          </w:rPr>
          <w:t>графе 41</w:t>
        </w:r>
      </w:hyperlink>
      <w:r w:rsidRPr="00302F0F">
        <w:rPr>
          <w:rFonts w:ascii="Times New Roman" w:hAnsi="Times New Roman" w:cs="Times New Roman"/>
          <w:sz w:val="28"/>
          <w:szCs w:val="28"/>
        </w:rPr>
        <w:t xml:space="preserve"> - Обозначение документа аналогичного изделия, для которого ранее изготовлены средства технологического оснащения, необходимые для данного изделия. Для документов, выполняемых только на бумажном носителе, допускается использовать </w:t>
      </w:r>
      <w:hyperlink w:anchor="sub_24" w:history="1">
        <w:r w:rsidRPr="00302F0F">
          <w:rPr>
            <w:rFonts w:ascii="Times New Roman" w:hAnsi="Times New Roman" w:cs="Times New Roman"/>
            <w:sz w:val="28"/>
            <w:szCs w:val="28"/>
          </w:rPr>
          <w:t>графу 24</w:t>
        </w:r>
      </w:hyperlink>
      <w:r w:rsidRPr="00302F0F">
        <w:rPr>
          <w:rFonts w:ascii="Times New Roman" w:hAnsi="Times New Roman" w:cs="Times New Roman"/>
          <w:sz w:val="28"/>
          <w:szCs w:val="28"/>
        </w:rPr>
        <w:t>.</w:t>
      </w:r>
    </w:p>
    <w:p w14:paraId="66D3DF8E"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AC3EBA">
        <w:rPr>
          <w:rFonts w:ascii="Times New Roman" w:hAnsi="Times New Roman" w:cs="Times New Roman"/>
          <w:bCs/>
          <w:sz w:val="28"/>
          <w:szCs w:val="28"/>
        </w:rPr>
        <w:t>Примечания:</w:t>
      </w:r>
    </w:p>
    <w:p w14:paraId="693430F0" w14:textId="77777777" w:rsidR="00C724FC" w:rsidRPr="00302F0F"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sidRPr="00302F0F">
        <w:rPr>
          <w:rFonts w:ascii="Times New Roman" w:hAnsi="Times New Roman" w:cs="Times New Roman"/>
          <w:sz w:val="28"/>
          <w:szCs w:val="28"/>
        </w:rPr>
        <w:t>1</w:t>
      </w:r>
      <w:r>
        <w:rPr>
          <w:rFonts w:ascii="Times New Roman" w:hAnsi="Times New Roman" w:cs="Times New Roman"/>
          <w:sz w:val="28"/>
          <w:szCs w:val="28"/>
        </w:rPr>
        <w:t xml:space="preserve">. </w:t>
      </w:r>
      <w:r w:rsidRPr="00302F0F">
        <w:rPr>
          <w:rFonts w:ascii="Times New Roman" w:hAnsi="Times New Roman" w:cs="Times New Roman"/>
          <w:sz w:val="28"/>
          <w:szCs w:val="28"/>
        </w:rPr>
        <w:t xml:space="preserve"> В</w:t>
      </w:r>
      <w:r>
        <w:rPr>
          <w:rFonts w:ascii="Times New Roman" w:hAnsi="Times New Roman" w:cs="Times New Roman"/>
          <w:sz w:val="28"/>
          <w:szCs w:val="28"/>
        </w:rPr>
        <w:t xml:space="preserve"> </w:t>
      </w:r>
      <w:hyperlink w:anchor="sub_13" w:history="1">
        <w:r w:rsidRPr="00302F0F">
          <w:rPr>
            <w:rFonts w:ascii="Times New Roman" w:hAnsi="Times New Roman" w:cs="Times New Roman"/>
            <w:sz w:val="28"/>
            <w:szCs w:val="28"/>
          </w:rPr>
          <w:t>графах 13</w:t>
        </w:r>
      </w:hyperlink>
      <w:r w:rsidRPr="00302F0F">
        <w:rPr>
          <w:rFonts w:ascii="Times New Roman" w:hAnsi="Times New Roman" w:cs="Times New Roman"/>
          <w:sz w:val="28"/>
          <w:szCs w:val="28"/>
        </w:rPr>
        <w:t xml:space="preserve">, </w:t>
      </w:r>
      <w:hyperlink w:anchor="sub_18" w:history="1">
        <w:r w:rsidRPr="00302F0F">
          <w:rPr>
            <w:rFonts w:ascii="Times New Roman" w:hAnsi="Times New Roman" w:cs="Times New Roman"/>
            <w:sz w:val="28"/>
            <w:szCs w:val="28"/>
          </w:rPr>
          <w:t>18</w:t>
        </w:r>
      </w:hyperlink>
      <w:r w:rsidRPr="00302F0F">
        <w:rPr>
          <w:rFonts w:ascii="Times New Roman" w:hAnsi="Times New Roman" w:cs="Times New Roman"/>
          <w:sz w:val="28"/>
          <w:szCs w:val="28"/>
        </w:rPr>
        <w:t xml:space="preserve">, </w:t>
      </w:r>
      <w:hyperlink w:anchor="sub_20" w:history="1">
        <w:r w:rsidRPr="00302F0F">
          <w:rPr>
            <w:rFonts w:ascii="Times New Roman" w:hAnsi="Times New Roman" w:cs="Times New Roman"/>
            <w:sz w:val="28"/>
            <w:szCs w:val="28"/>
          </w:rPr>
          <w:t>20</w:t>
        </w:r>
      </w:hyperlink>
      <w:r w:rsidRPr="00302F0F">
        <w:rPr>
          <w:rFonts w:ascii="Times New Roman" w:hAnsi="Times New Roman" w:cs="Times New Roman"/>
          <w:sz w:val="28"/>
          <w:szCs w:val="28"/>
        </w:rPr>
        <w:t xml:space="preserve">, </w:t>
      </w:r>
      <w:hyperlink w:anchor="sub_23" w:history="1">
        <w:r w:rsidRPr="00302F0F">
          <w:rPr>
            <w:rFonts w:ascii="Times New Roman" w:hAnsi="Times New Roman" w:cs="Times New Roman"/>
            <w:sz w:val="28"/>
            <w:szCs w:val="28"/>
          </w:rPr>
          <w:t>23</w:t>
        </w:r>
      </w:hyperlink>
      <w:r w:rsidRPr="00302F0F">
        <w:rPr>
          <w:rFonts w:ascii="Times New Roman" w:hAnsi="Times New Roman" w:cs="Times New Roman"/>
          <w:sz w:val="28"/>
          <w:szCs w:val="28"/>
        </w:rPr>
        <w:t xml:space="preserve"> при указании календарной даты на бумажном носителе год указывают двумя последними цифрами.</w:t>
      </w:r>
    </w:p>
    <w:p w14:paraId="124645AD" w14:textId="77777777" w:rsidR="00C724FC" w:rsidRDefault="00C724FC" w:rsidP="00C724FC">
      <w:pPr>
        <w:autoSpaceDE w:val="0"/>
        <w:autoSpaceDN w:val="0"/>
        <w:adjustRightInd w:val="0"/>
        <w:spacing w:after="0" w:line="360" w:lineRule="auto"/>
        <w:ind w:firstLine="709"/>
        <w:jc w:val="both"/>
      </w:pPr>
      <w:r>
        <w:rPr>
          <w:rFonts w:ascii="Times New Roman" w:hAnsi="Times New Roman" w:cs="Times New Roman"/>
          <w:sz w:val="28"/>
          <w:szCs w:val="28"/>
        </w:rPr>
        <w:t xml:space="preserve">2. </w:t>
      </w:r>
      <w:r w:rsidRPr="00302F0F">
        <w:rPr>
          <w:rFonts w:ascii="Times New Roman" w:hAnsi="Times New Roman" w:cs="Times New Roman"/>
          <w:sz w:val="28"/>
          <w:szCs w:val="28"/>
        </w:rPr>
        <w:t xml:space="preserve">Графы, выполненные штриховой линией, вводят при необходимости. </w:t>
      </w:r>
    </w:p>
    <w:p w14:paraId="2CEBB333" w14:textId="77777777" w:rsidR="00C724FC" w:rsidRPr="00063662" w:rsidRDefault="00C724FC" w:rsidP="00C724F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02F0F">
        <w:rPr>
          <w:rFonts w:ascii="Times New Roman" w:hAnsi="Times New Roman" w:cs="Times New Roman"/>
          <w:sz w:val="28"/>
          <w:szCs w:val="28"/>
        </w:rPr>
        <w:t xml:space="preserve"> При использовании для последующих листов чертежей и схем </w:t>
      </w:r>
      <w:hyperlink w:anchor="sub_1000" w:history="1">
        <w:r>
          <w:rPr>
            <w:rFonts w:ascii="Times New Roman" w:hAnsi="Times New Roman" w:cs="Times New Roman"/>
            <w:sz w:val="28"/>
            <w:szCs w:val="28"/>
          </w:rPr>
          <w:t>таблицы</w:t>
        </w:r>
      </w:hyperlink>
      <w:r>
        <w:rPr>
          <w:rFonts w:ascii="Times New Roman" w:hAnsi="Times New Roman" w:cs="Times New Roman"/>
          <w:sz w:val="28"/>
          <w:szCs w:val="28"/>
        </w:rPr>
        <w:t xml:space="preserve"> 5</w:t>
      </w:r>
      <w:r w:rsidRPr="00302F0F">
        <w:rPr>
          <w:rFonts w:ascii="Times New Roman" w:hAnsi="Times New Roman" w:cs="Times New Roman"/>
          <w:sz w:val="28"/>
          <w:szCs w:val="28"/>
        </w:rPr>
        <w:t xml:space="preserve">, </w:t>
      </w:r>
      <w:hyperlink w:anchor="sub_1" w:history="1">
        <w:r w:rsidRPr="00302F0F">
          <w:rPr>
            <w:rFonts w:ascii="Times New Roman" w:hAnsi="Times New Roman" w:cs="Times New Roman"/>
            <w:sz w:val="28"/>
            <w:szCs w:val="28"/>
          </w:rPr>
          <w:t>графы 1</w:t>
        </w:r>
      </w:hyperlink>
      <w:r w:rsidRPr="00302F0F">
        <w:rPr>
          <w:rFonts w:ascii="Times New Roman" w:hAnsi="Times New Roman" w:cs="Times New Roman"/>
          <w:sz w:val="28"/>
          <w:szCs w:val="28"/>
        </w:rPr>
        <w:t xml:space="preserve">, </w:t>
      </w:r>
      <w:hyperlink w:anchor="sub_3" w:history="1">
        <w:r w:rsidRPr="00302F0F">
          <w:rPr>
            <w:rFonts w:ascii="Times New Roman" w:hAnsi="Times New Roman" w:cs="Times New Roman"/>
            <w:sz w:val="28"/>
            <w:szCs w:val="28"/>
          </w:rPr>
          <w:t>3-6</w:t>
        </w:r>
      </w:hyperlink>
      <w:r w:rsidRPr="00302F0F">
        <w:rPr>
          <w:rFonts w:ascii="Times New Roman" w:hAnsi="Times New Roman" w:cs="Times New Roman"/>
          <w:sz w:val="28"/>
          <w:szCs w:val="28"/>
        </w:rPr>
        <w:t xml:space="preserve">, </w:t>
      </w:r>
      <w:hyperlink w:anchor="sub_9" w:history="1">
        <w:r w:rsidRPr="00302F0F">
          <w:rPr>
            <w:rFonts w:ascii="Times New Roman" w:hAnsi="Times New Roman" w:cs="Times New Roman"/>
            <w:sz w:val="28"/>
            <w:szCs w:val="28"/>
          </w:rPr>
          <w:t>9</w:t>
        </w:r>
      </w:hyperlink>
      <w:r>
        <w:rPr>
          <w:rFonts w:ascii="Times New Roman" w:hAnsi="Times New Roman" w:cs="Times New Roman"/>
          <w:sz w:val="28"/>
          <w:szCs w:val="28"/>
        </w:rPr>
        <w:t xml:space="preserve"> не заполняют</w:t>
      </w:r>
    </w:p>
    <w:p w14:paraId="69466B97" w14:textId="77777777" w:rsidR="00C724FC" w:rsidRDefault="00C724FC" w:rsidP="00C724FC">
      <w:pPr>
        <w:autoSpaceDE w:val="0"/>
        <w:autoSpaceDN w:val="0"/>
        <w:adjustRightInd w:val="0"/>
        <w:spacing w:after="0" w:line="360" w:lineRule="auto"/>
        <w:ind w:firstLine="709"/>
        <w:jc w:val="center"/>
        <w:outlineLvl w:val="0"/>
        <w:rPr>
          <w:rFonts w:ascii="Times New Roman" w:hAnsi="Times New Roman" w:cs="Times New Roman"/>
          <w:b/>
          <w:bCs/>
          <w:color w:val="26282F"/>
          <w:sz w:val="28"/>
          <w:szCs w:val="28"/>
        </w:rPr>
      </w:pPr>
    </w:p>
    <w:p w14:paraId="4D9A654F" w14:textId="77777777" w:rsidR="00C724FC" w:rsidRPr="00EF5446" w:rsidRDefault="00C724FC" w:rsidP="00C724FC">
      <w:pPr>
        <w:autoSpaceDE w:val="0"/>
        <w:autoSpaceDN w:val="0"/>
        <w:adjustRightInd w:val="0"/>
        <w:spacing w:after="0" w:line="360" w:lineRule="auto"/>
        <w:ind w:firstLine="709"/>
        <w:jc w:val="center"/>
        <w:outlineLvl w:val="0"/>
        <w:rPr>
          <w:rFonts w:ascii="Times New Roman" w:hAnsi="Times New Roman" w:cs="Times New Roman"/>
          <w:bCs/>
          <w:color w:val="26282F"/>
          <w:sz w:val="28"/>
          <w:szCs w:val="28"/>
        </w:rPr>
      </w:pPr>
      <w:r w:rsidRPr="00EF5446">
        <w:rPr>
          <w:rFonts w:ascii="Times New Roman" w:hAnsi="Times New Roman" w:cs="Times New Roman"/>
          <w:bCs/>
          <w:color w:val="26282F"/>
          <w:sz w:val="28"/>
          <w:szCs w:val="28"/>
        </w:rPr>
        <w:t>Примеры размещения основной надписи и дополнительных граф к ней</w:t>
      </w:r>
    </w:p>
    <w:p w14:paraId="372D5F4B" w14:textId="77777777" w:rsidR="00700CC1" w:rsidRDefault="00C724FC">
      <w:pPr>
        <w:rPr>
          <w:rFonts w:ascii="Times New Roman" w:hAnsi="Times New Roman" w:cs="Times New Roman"/>
          <w:sz w:val="28"/>
          <w:szCs w:val="28"/>
        </w:rPr>
      </w:pPr>
      <w:r>
        <w:rPr>
          <w:rFonts w:ascii="Arial" w:hAnsi="Arial" w:cs="Arial"/>
          <w:noProof/>
          <w:lang w:eastAsia="ru-RU"/>
        </w:rPr>
        <w:lastRenderedPageBreak/>
        <w:drawing>
          <wp:inline distT="0" distB="0" distL="0" distR="0" wp14:anchorId="5FBA5874" wp14:editId="0AE055ED">
            <wp:extent cx="6428105" cy="604774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28105" cy="6047740"/>
                    </a:xfrm>
                    <a:prstGeom prst="rect">
                      <a:avLst/>
                    </a:prstGeom>
                    <a:noFill/>
                    <a:ln>
                      <a:noFill/>
                    </a:ln>
                  </pic:spPr>
                </pic:pic>
              </a:graphicData>
            </a:graphic>
          </wp:inline>
        </w:drawing>
      </w:r>
    </w:p>
    <w:p w14:paraId="62AD80AF" w14:textId="58717284" w:rsidR="00C724FC" w:rsidRDefault="00C724FC" w:rsidP="00C724FC">
      <w:pPr>
        <w:autoSpaceDE w:val="0"/>
        <w:autoSpaceDN w:val="0"/>
        <w:adjustRightInd w:val="0"/>
        <w:spacing w:after="0" w:line="360" w:lineRule="auto"/>
        <w:ind w:firstLine="709"/>
        <w:jc w:val="both"/>
        <w:outlineLvl w:val="0"/>
        <w:rPr>
          <w:rFonts w:ascii="Times New Roman" w:hAnsi="Times New Roman" w:cs="Times New Roman"/>
          <w:sz w:val="28"/>
          <w:szCs w:val="28"/>
        </w:rPr>
      </w:pPr>
      <w:r w:rsidRPr="00C434D1">
        <w:rPr>
          <w:rFonts w:ascii="Times New Roman" w:hAnsi="Times New Roman" w:cs="Times New Roman"/>
          <w:sz w:val="28"/>
          <w:szCs w:val="28"/>
        </w:rPr>
        <w:t xml:space="preserve">Если </w:t>
      </w:r>
      <w:r>
        <w:rPr>
          <w:rFonts w:ascii="Times New Roman" w:hAnsi="Times New Roman" w:cs="Times New Roman"/>
          <w:sz w:val="28"/>
          <w:szCs w:val="28"/>
        </w:rPr>
        <w:t>ВКР</w:t>
      </w:r>
      <w:r w:rsidRPr="00C434D1">
        <w:rPr>
          <w:rFonts w:ascii="Times New Roman" w:hAnsi="Times New Roman" w:cs="Times New Roman"/>
          <w:sz w:val="28"/>
          <w:szCs w:val="28"/>
        </w:rPr>
        <w:t xml:space="preserve"> был</w:t>
      </w:r>
      <w:r>
        <w:rPr>
          <w:rFonts w:ascii="Times New Roman" w:hAnsi="Times New Roman" w:cs="Times New Roman"/>
          <w:sz w:val="28"/>
          <w:szCs w:val="28"/>
        </w:rPr>
        <w:t>а</w:t>
      </w:r>
      <w:r w:rsidRPr="00C434D1">
        <w:rPr>
          <w:rFonts w:ascii="Times New Roman" w:hAnsi="Times New Roman" w:cs="Times New Roman"/>
          <w:sz w:val="28"/>
          <w:szCs w:val="28"/>
        </w:rPr>
        <w:t xml:space="preserve"> посвящен</w:t>
      </w:r>
      <w:r>
        <w:rPr>
          <w:rFonts w:ascii="Times New Roman" w:hAnsi="Times New Roman" w:cs="Times New Roman"/>
          <w:sz w:val="28"/>
          <w:szCs w:val="28"/>
        </w:rPr>
        <w:t>а</w:t>
      </w:r>
      <w:r w:rsidRPr="00C434D1">
        <w:rPr>
          <w:rFonts w:ascii="Times New Roman" w:hAnsi="Times New Roman" w:cs="Times New Roman"/>
          <w:sz w:val="28"/>
          <w:szCs w:val="28"/>
        </w:rPr>
        <w:t xml:space="preserve"> научно-исследовательским разработкам, то содержание графической части определяется в индивидуальном порядке руководителем проекта и председателем цикловой комиссии. В некоторых случаях графическая часть может быть частично заменена макетами, моделями или кинофильмами, снятыми в процессе проведения исследований</w:t>
      </w:r>
      <w:r>
        <w:rPr>
          <w:rFonts w:ascii="Times New Roman" w:hAnsi="Times New Roman" w:cs="Times New Roman"/>
          <w:sz w:val="28"/>
          <w:szCs w:val="28"/>
        </w:rPr>
        <w:t>.</w:t>
      </w:r>
    </w:p>
    <w:p w14:paraId="13431396" w14:textId="0F532EF9" w:rsidR="0053119E" w:rsidRDefault="0053119E" w:rsidP="00C724FC">
      <w:pPr>
        <w:autoSpaceDE w:val="0"/>
        <w:autoSpaceDN w:val="0"/>
        <w:adjustRightInd w:val="0"/>
        <w:spacing w:after="0" w:line="360" w:lineRule="auto"/>
        <w:ind w:firstLine="709"/>
        <w:jc w:val="both"/>
        <w:outlineLvl w:val="0"/>
        <w:rPr>
          <w:rFonts w:ascii="Times New Roman" w:hAnsi="Times New Roman" w:cs="Times New Roman"/>
          <w:sz w:val="28"/>
          <w:szCs w:val="28"/>
        </w:rPr>
      </w:pPr>
    </w:p>
    <w:p w14:paraId="053DB2E5" w14:textId="2B04A3A7" w:rsidR="0053119E" w:rsidRDefault="0053119E" w:rsidP="00C724FC">
      <w:pPr>
        <w:autoSpaceDE w:val="0"/>
        <w:autoSpaceDN w:val="0"/>
        <w:adjustRightInd w:val="0"/>
        <w:spacing w:after="0" w:line="360" w:lineRule="auto"/>
        <w:ind w:firstLine="709"/>
        <w:jc w:val="both"/>
        <w:outlineLvl w:val="0"/>
        <w:rPr>
          <w:rFonts w:ascii="Times New Roman" w:hAnsi="Times New Roman" w:cs="Times New Roman"/>
          <w:sz w:val="28"/>
          <w:szCs w:val="28"/>
        </w:rPr>
      </w:pPr>
    </w:p>
    <w:p w14:paraId="6C071ACD" w14:textId="679C2235" w:rsidR="0053119E" w:rsidRDefault="0053119E" w:rsidP="00C724FC">
      <w:pPr>
        <w:autoSpaceDE w:val="0"/>
        <w:autoSpaceDN w:val="0"/>
        <w:adjustRightInd w:val="0"/>
        <w:spacing w:after="0" w:line="360" w:lineRule="auto"/>
        <w:ind w:firstLine="709"/>
        <w:jc w:val="both"/>
        <w:outlineLvl w:val="0"/>
        <w:rPr>
          <w:rFonts w:ascii="Times New Roman" w:hAnsi="Times New Roman" w:cs="Times New Roman"/>
          <w:sz w:val="28"/>
          <w:szCs w:val="28"/>
        </w:rPr>
      </w:pPr>
    </w:p>
    <w:p w14:paraId="6BD92F48" w14:textId="05F7C9CE" w:rsidR="0053119E" w:rsidRDefault="0053119E" w:rsidP="00C724FC">
      <w:pPr>
        <w:autoSpaceDE w:val="0"/>
        <w:autoSpaceDN w:val="0"/>
        <w:adjustRightInd w:val="0"/>
        <w:spacing w:after="0" w:line="360" w:lineRule="auto"/>
        <w:ind w:firstLine="709"/>
        <w:jc w:val="both"/>
        <w:outlineLvl w:val="0"/>
        <w:rPr>
          <w:rFonts w:ascii="Times New Roman" w:hAnsi="Times New Roman" w:cs="Times New Roman"/>
          <w:sz w:val="28"/>
          <w:szCs w:val="28"/>
        </w:rPr>
      </w:pPr>
    </w:p>
    <w:p w14:paraId="77EAEB55" w14:textId="0A5303CF" w:rsidR="0053119E" w:rsidRDefault="0053119E" w:rsidP="0053119E">
      <w:pPr>
        <w:autoSpaceDE w:val="0"/>
        <w:autoSpaceDN w:val="0"/>
        <w:adjustRightInd w:val="0"/>
        <w:spacing w:after="0" w:line="360" w:lineRule="auto"/>
        <w:jc w:val="both"/>
        <w:outlineLvl w:val="0"/>
        <w:rPr>
          <w:rFonts w:ascii="Times New Roman" w:hAnsi="Times New Roman" w:cs="Times New Roman"/>
          <w:sz w:val="28"/>
          <w:szCs w:val="28"/>
        </w:rPr>
      </w:pPr>
    </w:p>
    <w:p w14:paraId="2DC5CD47" w14:textId="7322F185" w:rsidR="0053119E" w:rsidRPr="0053119E" w:rsidRDefault="0053119E" w:rsidP="0053119E">
      <w:pPr>
        <w:autoSpaceDE w:val="0"/>
        <w:autoSpaceDN w:val="0"/>
        <w:adjustRightInd w:val="0"/>
        <w:spacing w:after="0" w:line="480" w:lineRule="auto"/>
        <w:jc w:val="center"/>
        <w:outlineLvl w:val="0"/>
        <w:rPr>
          <w:rFonts w:ascii="Times New Roman" w:hAnsi="Times New Roman" w:cs="Times New Roman"/>
          <w:b/>
          <w:bCs/>
          <w:sz w:val="28"/>
          <w:szCs w:val="28"/>
        </w:rPr>
      </w:pPr>
      <w:r w:rsidRPr="0053119E">
        <w:rPr>
          <w:rFonts w:ascii="Times New Roman" w:hAnsi="Times New Roman" w:cs="Times New Roman"/>
          <w:b/>
          <w:bCs/>
          <w:sz w:val="28"/>
          <w:szCs w:val="28"/>
        </w:rPr>
        <w:lastRenderedPageBreak/>
        <w:t>СПИСОК ИСПОЛЬЗОВАННЫХ ИСТОЧНИКОВ</w:t>
      </w:r>
    </w:p>
    <w:p w14:paraId="58EA4488" w14:textId="6F866262" w:rsidR="0053119E" w:rsidRDefault="0053119E" w:rsidP="0053119E">
      <w:pPr>
        <w:pStyle w:val="a4"/>
        <w:spacing w:after="0"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Федеральный закон от 29.12.2012 г. № 273-ФЗ «Об образовании в Российской Федерации»</w:t>
      </w:r>
      <w:r w:rsidR="00870821">
        <w:rPr>
          <w:rFonts w:ascii="Times New Roman" w:eastAsia="Times New Roman" w:hAnsi="Times New Roman" w:cs="Times New Roman"/>
          <w:color w:val="000000"/>
          <w:sz w:val="28"/>
          <w:szCs w:val="28"/>
          <w:lang w:eastAsia="ru-RU"/>
        </w:rPr>
        <w:t>.</w:t>
      </w:r>
    </w:p>
    <w:p w14:paraId="2E53EF52" w14:textId="113313AC" w:rsidR="0053119E" w:rsidRDefault="0053119E" w:rsidP="0053119E">
      <w:pPr>
        <w:pStyle w:val="a4"/>
        <w:spacing w:after="0" w:line="360" w:lineRule="auto"/>
        <w:ind w:left="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Федеральный государственный образовательный стандарт среднего профессионального образования по соответствующей профессии/специальности</w:t>
      </w:r>
      <w:r w:rsidR="00870821">
        <w:rPr>
          <w:rFonts w:ascii="Times New Roman" w:eastAsia="Times New Roman" w:hAnsi="Times New Roman" w:cs="Times New Roman"/>
          <w:color w:val="000000"/>
          <w:sz w:val="28"/>
          <w:szCs w:val="28"/>
          <w:lang w:eastAsia="ru-RU"/>
        </w:rPr>
        <w:t>.</w:t>
      </w:r>
    </w:p>
    <w:p w14:paraId="6510F56D" w14:textId="36CDD361" w:rsidR="0053119E" w:rsidRPr="00B23EB7" w:rsidRDefault="0053119E" w:rsidP="0053119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w:t>
      </w:r>
      <w:r>
        <w:rPr>
          <w:rFonts w:ascii="Times New Roman" w:eastAsia="Times New Roman" w:hAnsi="Times New Roman" w:cs="Times New Roman"/>
          <w:color w:val="000000"/>
          <w:sz w:val="28"/>
          <w:szCs w:val="28"/>
          <w:lang w:eastAsia="ru-RU"/>
        </w:rPr>
        <w:t xml:space="preserve">риказ Минобрнауки РФ от 14.06.2013 г. № 464 «Об утверждении Порядка организации и осуществления образовательной деятельности по образовательным </w:t>
      </w:r>
      <w:r w:rsidRPr="00B23EB7">
        <w:rPr>
          <w:rFonts w:ascii="Times New Roman" w:eastAsia="Times New Roman" w:hAnsi="Times New Roman" w:cs="Times New Roman"/>
          <w:color w:val="000000"/>
          <w:sz w:val="28"/>
          <w:szCs w:val="28"/>
          <w:lang w:eastAsia="ru-RU"/>
        </w:rPr>
        <w:t>программам среднего профессионального образования»</w:t>
      </w:r>
      <w:r w:rsidR="00870821">
        <w:rPr>
          <w:rFonts w:ascii="Times New Roman" w:eastAsia="Times New Roman" w:hAnsi="Times New Roman" w:cs="Times New Roman"/>
          <w:color w:val="000000"/>
          <w:sz w:val="28"/>
          <w:szCs w:val="28"/>
          <w:lang w:eastAsia="ru-RU"/>
        </w:rPr>
        <w:t>.</w:t>
      </w:r>
    </w:p>
    <w:p w14:paraId="56A4523A" w14:textId="45390050" w:rsidR="0053119E" w:rsidRDefault="0053119E" w:rsidP="0053119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w:t>
      </w:r>
      <w:r w:rsidRPr="00B23EB7">
        <w:rPr>
          <w:rFonts w:ascii="Times New Roman" w:eastAsia="Times New Roman" w:hAnsi="Times New Roman" w:cs="Times New Roman"/>
          <w:color w:val="000000"/>
          <w:sz w:val="28"/>
          <w:szCs w:val="28"/>
          <w:lang w:eastAsia="ru-RU"/>
        </w:rPr>
        <w:t>риказ Минобрнауки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РФ от 31.01.2014 г.№ 74 и от 17.11.2017 г. № 1138</w:t>
      </w:r>
      <w:r w:rsidR="00870821">
        <w:rPr>
          <w:rFonts w:ascii="Times New Roman" w:eastAsia="Times New Roman" w:hAnsi="Times New Roman" w:cs="Times New Roman"/>
          <w:color w:val="000000"/>
          <w:sz w:val="28"/>
          <w:szCs w:val="28"/>
          <w:lang w:eastAsia="ru-RU"/>
        </w:rPr>
        <w:t>.</w:t>
      </w:r>
    </w:p>
    <w:p w14:paraId="78F37008" w14:textId="08F8A0AF" w:rsidR="0053119E" w:rsidRDefault="0053119E" w:rsidP="0053119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w:t>
      </w:r>
      <w:r>
        <w:rPr>
          <w:rFonts w:ascii="Times New Roman" w:eastAsia="Times New Roman" w:hAnsi="Times New Roman" w:cs="Times New Roman"/>
          <w:color w:val="000000"/>
          <w:sz w:val="28"/>
          <w:szCs w:val="28"/>
          <w:lang w:eastAsia="ru-RU"/>
        </w:rPr>
        <w:t>риказ Минобрнауки РФ от 29.10.2013 г. № 1199 «Об утверждении перечня профессий и специальностей среднего профессионального образования»</w:t>
      </w:r>
      <w:r w:rsidR="00870821">
        <w:rPr>
          <w:rFonts w:ascii="Times New Roman" w:eastAsia="Times New Roman" w:hAnsi="Times New Roman" w:cs="Times New Roman"/>
          <w:color w:val="000000"/>
          <w:sz w:val="28"/>
          <w:szCs w:val="28"/>
          <w:lang w:eastAsia="ru-RU"/>
        </w:rPr>
        <w:t>.</w:t>
      </w:r>
    </w:p>
    <w:p w14:paraId="2E1DD180" w14:textId="57898604" w:rsidR="0053119E" w:rsidRDefault="0053119E" w:rsidP="0053119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М</w:t>
      </w:r>
      <w:r>
        <w:rPr>
          <w:rFonts w:ascii="Times New Roman" w:eastAsia="Times New Roman" w:hAnsi="Times New Roman" w:cs="Times New Roman"/>
          <w:color w:val="000000"/>
          <w:sz w:val="28"/>
          <w:szCs w:val="28"/>
          <w:lang w:eastAsia="ru-RU"/>
        </w:rPr>
        <w:t>етодические рекомендации о проведении аттестации с использованием механизма демонстрационного экзамена, утверждены распоряжением Министерства просвещения Российской Федерации от 1.04.2019 г. № Р-42.</w:t>
      </w:r>
    </w:p>
    <w:p w14:paraId="4ECF612B" w14:textId="54457DD1" w:rsidR="00870821" w:rsidRPr="00870821" w:rsidRDefault="00870821" w:rsidP="00870821">
      <w:pPr>
        <w:pStyle w:val="headertext"/>
        <w:shd w:val="clear" w:color="auto" w:fill="FFFFFF"/>
        <w:spacing w:before="0" w:beforeAutospacing="0" w:after="240" w:afterAutospacing="0" w:line="360" w:lineRule="auto"/>
        <w:ind w:firstLine="709"/>
        <w:textAlignment w:val="baseline"/>
        <w:rPr>
          <w:color w:val="444444"/>
          <w:sz w:val="28"/>
          <w:szCs w:val="28"/>
        </w:rPr>
      </w:pPr>
      <w:r>
        <w:rPr>
          <w:color w:val="000000"/>
          <w:sz w:val="28"/>
          <w:szCs w:val="28"/>
        </w:rPr>
        <w:t xml:space="preserve">7 </w:t>
      </w:r>
      <w:r w:rsidRPr="00870821">
        <w:rPr>
          <w:sz w:val="28"/>
          <w:szCs w:val="28"/>
        </w:rPr>
        <w:t>ГОСТ 7.32-2017</w:t>
      </w:r>
      <w:r w:rsidRPr="00870821">
        <w:rPr>
          <w:rFonts w:ascii="Arial" w:hAnsi="Arial" w:cs="Arial"/>
          <w:b/>
          <w:bCs/>
        </w:rPr>
        <w:t xml:space="preserve"> </w:t>
      </w:r>
      <w:r w:rsidRPr="00870821">
        <w:rPr>
          <w:sz w:val="28"/>
          <w:szCs w:val="28"/>
        </w:rPr>
        <w:t>ОТЧЕТ О НАУЧНО-ИССЛЕДОВАТЕЛЬСКОЙ РАБОТЕ</w:t>
      </w:r>
      <w:r w:rsidRPr="00870821">
        <w:rPr>
          <w:sz w:val="28"/>
          <w:szCs w:val="28"/>
        </w:rPr>
        <w:t xml:space="preserve">. </w:t>
      </w:r>
      <w:r w:rsidRPr="00870821">
        <w:rPr>
          <w:sz w:val="28"/>
          <w:szCs w:val="28"/>
        </w:rPr>
        <w:t>Структура и правила оформления</w:t>
      </w:r>
      <w:r>
        <w:rPr>
          <w:sz w:val="28"/>
          <w:szCs w:val="28"/>
        </w:rPr>
        <w:t>.</w:t>
      </w:r>
    </w:p>
    <w:p w14:paraId="31685A1E" w14:textId="04CF9F52" w:rsidR="00870821" w:rsidRDefault="00870821" w:rsidP="0053119E">
      <w:pPr>
        <w:pStyle w:val="a4"/>
        <w:spacing w:after="5" w:line="360" w:lineRule="auto"/>
        <w:ind w:left="0" w:right="119" w:firstLine="708"/>
        <w:jc w:val="both"/>
        <w:rPr>
          <w:rFonts w:ascii="Times New Roman" w:eastAsia="Times New Roman" w:hAnsi="Times New Roman" w:cs="Times New Roman"/>
          <w:color w:val="000000"/>
          <w:sz w:val="28"/>
          <w:szCs w:val="28"/>
          <w:lang w:eastAsia="ru-RU"/>
        </w:rPr>
      </w:pPr>
    </w:p>
    <w:p w14:paraId="1E986F15" w14:textId="77777777" w:rsidR="0053119E" w:rsidRPr="00C434D1" w:rsidRDefault="0053119E" w:rsidP="0053119E">
      <w:pPr>
        <w:autoSpaceDE w:val="0"/>
        <w:autoSpaceDN w:val="0"/>
        <w:adjustRightInd w:val="0"/>
        <w:spacing w:after="0" w:line="360" w:lineRule="auto"/>
        <w:ind w:firstLine="709"/>
        <w:jc w:val="both"/>
        <w:outlineLvl w:val="0"/>
        <w:rPr>
          <w:rFonts w:ascii="Times New Roman" w:hAnsi="Times New Roman" w:cs="Times New Roman"/>
          <w:b/>
          <w:bCs/>
          <w:color w:val="26282F"/>
        </w:rPr>
      </w:pPr>
    </w:p>
    <w:p w14:paraId="2ABE854E" w14:textId="5323EE1A" w:rsidR="0061276D" w:rsidRPr="003E3525" w:rsidRDefault="0061276D" w:rsidP="002230CD">
      <w:pPr>
        <w:spacing w:after="240" w:line="360" w:lineRule="auto"/>
        <w:jc w:val="center"/>
        <w:rPr>
          <w:rFonts w:ascii="Times New Roman" w:hAnsi="Times New Roman" w:cs="Times New Roman"/>
          <w:sz w:val="28"/>
          <w:szCs w:val="28"/>
        </w:rPr>
        <w:sectPr w:rsidR="0061276D" w:rsidRPr="003E3525" w:rsidSect="0053119E">
          <w:headerReference w:type="default" r:id="rId38"/>
          <w:footerReference w:type="default" r:id="rId39"/>
          <w:pgSz w:w="11909" w:h="16834"/>
          <w:pgMar w:top="1134" w:right="851" w:bottom="1134" w:left="1701" w:header="0" w:footer="6" w:gutter="0"/>
          <w:pgNumType w:start="1"/>
          <w:cols w:space="720"/>
          <w:noEndnote/>
          <w:titlePg/>
          <w:docGrid w:linePitch="360"/>
        </w:sectPr>
      </w:pPr>
    </w:p>
    <w:p w14:paraId="6A0CDDF2" w14:textId="77777777" w:rsidR="002C7FF4" w:rsidRPr="003E3525" w:rsidRDefault="002C7FF4" w:rsidP="002230CD">
      <w:pPr>
        <w:pStyle w:val="31"/>
        <w:shd w:val="clear" w:color="auto" w:fill="auto"/>
        <w:tabs>
          <w:tab w:val="left" w:pos="778"/>
        </w:tabs>
        <w:spacing w:line="360" w:lineRule="auto"/>
        <w:ind w:firstLine="0"/>
        <w:rPr>
          <w:sz w:val="28"/>
          <w:szCs w:val="28"/>
        </w:rPr>
      </w:pPr>
    </w:p>
    <w:sectPr w:rsidR="002C7FF4" w:rsidRPr="003E3525" w:rsidSect="002C7FF4">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0E5D" w14:textId="77777777" w:rsidR="001E0158" w:rsidRDefault="001E0158" w:rsidP="00A4046D">
      <w:pPr>
        <w:spacing w:after="0" w:line="240" w:lineRule="auto"/>
      </w:pPr>
      <w:r>
        <w:separator/>
      </w:r>
    </w:p>
  </w:endnote>
  <w:endnote w:type="continuationSeparator" w:id="0">
    <w:p w14:paraId="1F59A32D" w14:textId="77777777" w:rsidR="001E0158" w:rsidRDefault="001E0158" w:rsidP="00A4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81771"/>
      <w:docPartObj>
        <w:docPartGallery w:val="Page Numbers (Bottom of Page)"/>
        <w:docPartUnique/>
      </w:docPartObj>
    </w:sdtPr>
    <w:sdtEndPr/>
    <w:sdtContent>
      <w:p w14:paraId="2EBAE1E0" w14:textId="77777777" w:rsidR="00314E96" w:rsidRDefault="00314E96">
        <w:pPr>
          <w:pStyle w:val="af3"/>
          <w:jc w:val="center"/>
        </w:pPr>
        <w:r>
          <w:fldChar w:fldCharType="begin"/>
        </w:r>
        <w:r>
          <w:instrText>PAGE   \* MERGEFORMAT</w:instrText>
        </w:r>
        <w:r>
          <w:fldChar w:fldCharType="separate"/>
        </w:r>
        <w:r w:rsidR="003E40DB">
          <w:rPr>
            <w:noProof/>
          </w:rPr>
          <w:t>43</w:t>
        </w:r>
        <w:r>
          <w:fldChar w:fldCharType="end"/>
        </w:r>
      </w:p>
    </w:sdtContent>
  </w:sdt>
  <w:p w14:paraId="527814E2" w14:textId="77777777" w:rsidR="00314E96" w:rsidRDefault="00314E9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0344" w14:textId="77777777" w:rsidR="00314E96" w:rsidRDefault="00314E96" w:rsidP="007B598C">
    <w:pPr>
      <w:pStyle w:val="af3"/>
    </w:pPr>
  </w:p>
  <w:p w14:paraId="385D285D" w14:textId="77777777" w:rsidR="00314E96" w:rsidRDefault="00314E96" w:rsidP="00A4046D">
    <w:pPr>
      <w:pStyle w:val="af3"/>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ECF1" w14:textId="77777777" w:rsidR="001E0158" w:rsidRDefault="001E0158" w:rsidP="00A4046D">
      <w:pPr>
        <w:spacing w:after="0" w:line="240" w:lineRule="auto"/>
      </w:pPr>
      <w:r>
        <w:separator/>
      </w:r>
    </w:p>
  </w:footnote>
  <w:footnote w:type="continuationSeparator" w:id="0">
    <w:p w14:paraId="76DE59AE" w14:textId="77777777" w:rsidR="001E0158" w:rsidRDefault="001E0158" w:rsidP="00A4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0ABF" w14:textId="7331FBBF" w:rsidR="0053119E" w:rsidRDefault="0053119E">
    <w:pPr>
      <w:pStyle w:val="af1"/>
    </w:pPr>
  </w:p>
  <w:p w14:paraId="5F93C4B2" w14:textId="77777777" w:rsidR="0053119E" w:rsidRDefault="0053119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578"/>
    <w:multiLevelType w:val="hybridMultilevel"/>
    <w:tmpl w:val="9E4A2D12"/>
    <w:lvl w:ilvl="0" w:tplc="BBDA335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930446"/>
    <w:multiLevelType w:val="hybridMultilevel"/>
    <w:tmpl w:val="29366CC2"/>
    <w:lvl w:ilvl="0" w:tplc="BA6A0B14">
      <w:start w:val="1"/>
      <w:numFmt w:val="bullet"/>
      <w:lvlText w:val=""/>
      <w:lvlJc w:val="left"/>
      <w:pPr>
        <w:tabs>
          <w:tab w:val="num" w:pos="567"/>
        </w:tabs>
        <w:ind w:left="0" w:firstLine="357"/>
      </w:pPr>
      <w:rPr>
        <w:rFonts w:ascii="Wingdings" w:hAnsi="Wingdings" w:hint="default"/>
        <w:sz w:val="18"/>
      </w:rPr>
    </w:lvl>
    <w:lvl w:ilvl="1" w:tplc="9A10DD96">
      <w:start w:val="1"/>
      <w:numFmt w:val="decimal"/>
      <w:lvlText w:val="%2."/>
      <w:lvlJc w:val="left"/>
      <w:pPr>
        <w:tabs>
          <w:tab w:val="num" w:pos="1440"/>
        </w:tabs>
        <w:ind w:left="1440" w:hanging="360"/>
      </w:pPr>
    </w:lvl>
    <w:lvl w:ilvl="2" w:tplc="55EA71D0">
      <w:start w:val="1"/>
      <w:numFmt w:val="decimal"/>
      <w:lvlText w:val="%3."/>
      <w:lvlJc w:val="left"/>
      <w:pPr>
        <w:tabs>
          <w:tab w:val="num" w:pos="2160"/>
        </w:tabs>
        <w:ind w:left="2160" w:hanging="360"/>
      </w:pPr>
    </w:lvl>
    <w:lvl w:ilvl="3" w:tplc="C47683D4">
      <w:start w:val="1"/>
      <w:numFmt w:val="decimal"/>
      <w:lvlText w:val="%4."/>
      <w:lvlJc w:val="left"/>
      <w:pPr>
        <w:tabs>
          <w:tab w:val="num" w:pos="2880"/>
        </w:tabs>
        <w:ind w:left="2880" w:hanging="360"/>
      </w:pPr>
    </w:lvl>
    <w:lvl w:ilvl="4" w:tplc="C81215C0">
      <w:start w:val="1"/>
      <w:numFmt w:val="decimal"/>
      <w:lvlText w:val="%5."/>
      <w:lvlJc w:val="left"/>
      <w:pPr>
        <w:tabs>
          <w:tab w:val="num" w:pos="3600"/>
        </w:tabs>
        <w:ind w:left="3600" w:hanging="360"/>
      </w:pPr>
    </w:lvl>
    <w:lvl w:ilvl="5" w:tplc="EB140EB8">
      <w:start w:val="1"/>
      <w:numFmt w:val="decimal"/>
      <w:lvlText w:val="%6."/>
      <w:lvlJc w:val="left"/>
      <w:pPr>
        <w:tabs>
          <w:tab w:val="num" w:pos="4320"/>
        </w:tabs>
        <w:ind w:left="4320" w:hanging="360"/>
      </w:pPr>
    </w:lvl>
    <w:lvl w:ilvl="6" w:tplc="F95CD10E">
      <w:start w:val="1"/>
      <w:numFmt w:val="decimal"/>
      <w:lvlText w:val="%7."/>
      <w:lvlJc w:val="left"/>
      <w:pPr>
        <w:tabs>
          <w:tab w:val="num" w:pos="5040"/>
        </w:tabs>
        <w:ind w:left="5040" w:hanging="360"/>
      </w:pPr>
    </w:lvl>
    <w:lvl w:ilvl="7" w:tplc="AABC9C4E">
      <w:start w:val="1"/>
      <w:numFmt w:val="decimal"/>
      <w:lvlText w:val="%8."/>
      <w:lvlJc w:val="left"/>
      <w:pPr>
        <w:tabs>
          <w:tab w:val="num" w:pos="5760"/>
        </w:tabs>
        <w:ind w:left="5760" w:hanging="360"/>
      </w:pPr>
    </w:lvl>
    <w:lvl w:ilvl="8" w:tplc="E56AD350">
      <w:start w:val="1"/>
      <w:numFmt w:val="decimal"/>
      <w:lvlText w:val="%9."/>
      <w:lvlJc w:val="left"/>
      <w:pPr>
        <w:tabs>
          <w:tab w:val="num" w:pos="6480"/>
        </w:tabs>
        <w:ind w:left="6480" w:hanging="360"/>
      </w:pPr>
    </w:lvl>
  </w:abstractNum>
  <w:abstractNum w:abstractNumId="2" w15:restartNumberingAfterBreak="0">
    <w:nsid w:val="12B3213E"/>
    <w:multiLevelType w:val="multilevel"/>
    <w:tmpl w:val="DC4CE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C23B4"/>
    <w:multiLevelType w:val="multilevel"/>
    <w:tmpl w:val="BE9ABC50"/>
    <w:lvl w:ilvl="0">
      <w:start w:val="5"/>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6E644E"/>
    <w:multiLevelType w:val="multilevel"/>
    <w:tmpl w:val="89A617AC"/>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8C405A"/>
    <w:multiLevelType w:val="multilevel"/>
    <w:tmpl w:val="1068AB60"/>
    <w:lvl w:ilvl="0">
      <w:start w:val="4"/>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16FD1248"/>
    <w:multiLevelType w:val="hybridMultilevel"/>
    <w:tmpl w:val="1E8AE64E"/>
    <w:lvl w:ilvl="0" w:tplc="E1AC19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88344F"/>
    <w:multiLevelType w:val="multilevel"/>
    <w:tmpl w:val="FB6A9E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72531"/>
    <w:multiLevelType w:val="multilevel"/>
    <w:tmpl w:val="2B46A832"/>
    <w:lvl w:ilvl="0">
      <w:start w:val="1"/>
      <w:numFmt w:val="decimal"/>
      <w:lvlText w:val="%1"/>
      <w:lvlJc w:val="left"/>
      <w:pPr>
        <w:ind w:left="720" w:hanging="360"/>
      </w:pPr>
      <w:rPr>
        <w:rFonts w:hint="default"/>
        <w:b/>
      </w:rPr>
    </w:lvl>
    <w:lvl w:ilvl="1">
      <w:start w:val="3"/>
      <w:numFmt w:val="decimal"/>
      <w:isLgl/>
      <w:lvlText w:val="%1.%2"/>
      <w:lvlJc w:val="left"/>
      <w:pPr>
        <w:ind w:left="1835"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286C6781"/>
    <w:multiLevelType w:val="multilevel"/>
    <w:tmpl w:val="094AA572"/>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536C7"/>
    <w:multiLevelType w:val="multilevel"/>
    <w:tmpl w:val="29506C74"/>
    <w:lvl w:ilvl="0">
      <w:start w:val="6"/>
      <w:numFmt w:val="decimal"/>
      <w:lvlText w:val="%1"/>
      <w:lvlJc w:val="left"/>
      <w:pPr>
        <w:ind w:left="1070" w:hanging="360"/>
      </w:pPr>
      <w:rPr>
        <w:rFonts w:hint="default"/>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1" w15:restartNumberingAfterBreak="0">
    <w:nsid w:val="2D6124A2"/>
    <w:multiLevelType w:val="hybridMultilevel"/>
    <w:tmpl w:val="1D0004A2"/>
    <w:lvl w:ilvl="0" w:tplc="FFFFFFFF">
      <w:start w:val="1"/>
      <w:numFmt w:val="bullet"/>
      <w:lvlText w:val="-"/>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06B4238"/>
    <w:multiLevelType w:val="multilevel"/>
    <w:tmpl w:val="351CC5FE"/>
    <w:lvl w:ilvl="0">
      <w:start w:val="8"/>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C30CCE"/>
    <w:multiLevelType w:val="hybridMultilevel"/>
    <w:tmpl w:val="655265DE"/>
    <w:lvl w:ilvl="0" w:tplc="78EC677C">
      <w:start w:val="1"/>
      <w:numFmt w:val="decimal"/>
      <w:lvlText w:val="%1"/>
      <w:lvlJc w:val="left"/>
      <w:pPr>
        <w:ind w:left="1068" w:hanging="360"/>
      </w:pPr>
      <w:rPr>
        <w:rFonts w:ascii="Times New Roman" w:eastAsiaTheme="minorHAnsi" w:hAnsi="Times New Roman" w:cs="Times New Roman"/>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8EC749D"/>
    <w:multiLevelType w:val="multilevel"/>
    <w:tmpl w:val="05D2C622"/>
    <w:lvl w:ilvl="0">
      <w:start w:val="6"/>
      <w:numFmt w:val="decimal"/>
      <w:lvlText w:val="%1"/>
      <w:lvlJc w:val="left"/>
      <w:pPr>
        <w:ind w:left="375" w:hanging="375"/>
      </w:pPr>
      <w:rPr>
        <w:rFonts w:hint="default"/>
      </w:rPr>
    </w:lvl>
    <w:lvl w:ilvl="1">
      <w:start w:val="4"/>
      <w:numFmt w:val="decimal"/>
      <w:lvlText w:val="%1.%2"/>
      <w:lvlJc w:val="left"/>
      <w:pPr>
        <w:ind w:left="1335" w:hanging="37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5" w15:restartNumberingAfterBreak="0">
    <w:nsid w:val="469454B0"/>
    <w:multiLevelType w:val="hybridMultilevel"/>
    <w:tmpl w:val="AC7ED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2205D"/>
    <w:multiLevelType w:val="hybridMultilevel"/>
    <w:tmpl w:val="38BE18EC"/>
    <w:lvl w:ilvl="0" w:tplc="5F86005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8F249B5"/>
    <w:multiLevelType w:val="hybridMultilevel"/>
    <w:tmpl w:val="C4D0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B6DE4"/>
    <w:multiLevelType w:val="multilevel"/>
    <w:tmpl w:val="BE844A52"/>
    <w:lvl w:ilvl="0">
      <w:start w:val="1"/>
      <w:numFmt w:val="decimal"/>
      <w:pStyle w:val="a"/>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5C7685"/>
    <w:multiLevelType w:val="multilevel"/>
    <w:tmpl w:val="A9C8E9FA"/>
    <w:lvl w:ilvl="0">
      <w:start w:val="1"/>
      <w:numFmt w:val="decimal"/>
      <w:lvlText w:val="%1."/>
      <w:lvlJc w:val="left"/>
      <w:pPr>
        <w:ind w:left="383" w:hanging="360"/>
      </w:pPr>
      <w:rPr>
        <w:rFonts w:hint="default"/>
        <w:b w:val="0"/>
      </w:rPr>
    </w:lvl>
    <w:lvl w:ilvl="1">
      <w:start w:val="1"/>
      <w:numFmt w:val="decimal"/>
      <w:isLgl/>
      <w:lvlText w:val="%1.%2"/>
      <w:lvlJc w:val="left"/>
      <w:pPr>
        <w:ind w:left="578" w:hanging="444"/>
      </w:pPr>
      <w:rPr>
        <w:rFonts w:hint="default"/>
      </w:rPr>
    </w:lvl>
    <w:lvl w:ilvl="2">
      <w:start w:val="1"/>
      <w:numFmt w:val="decimal"/>
      <w:isLgl/>
      <w:lvlText w:val="%1.%2.%3"/>
      <w:lvlJc w:val="left"/>
      <w:pPr>
        <w:ind w:left="965" w:hanging="720"/>
      </w:pPr>
      <w:rPr>
        <w:rFonts w:hint="default"/>
      </w:rPr>
    </w:lvl>
    <w:lvl w:ilvl="3">
      <w:start w:val="1"/>
      <w:numFmt w:val="decimal"/>
      <w:isLgl/>
      <w:lvlText w:val="%1.%2.%3.%4"/>
      <w:lvlJc w:val="left"/>
      <w:pPr>
        <w:ind w:left="1436" w:hanging="1080"/>
      </w:pPr>
      <w:rPr>
        <w:rFonts w:hint="default"/>
      </w:rPr>
    </w:lvl>
    <w:lvl w:ilvl="4">
      <w:start w:val="1"/>
      <w:numFmt w:val="decimal"/>
      <w:isLgl/>
      <w:lvlText w:val="%1.%2.%3.%4.%5"/>
      <w:lvlJc w:val="left"/>
      <w:pPr>
        <w:ind w:left="1547" w:hanging="1080"/>
      </w:pPr>
      <w:rPr>
        <w:rFonts w:hint="default"/>
      </w:rPr>
    </w:lvl>
    <w:lvl w:ilvl="5">
      <w:start w:val="1"/>
      <w:numFmt w:val="decimal"/>
      <w:isLgl/>
      <w:lvlText w:val="%1.%2.%3.%4.%5.%6"/>
      <w:lvlJc w:val="left"/>
      <w:pPr>
        <w:ind w:left="2018" w:hanging="1440"/>
      </w:pPr>
      <w:rPr>
        <w:rFonts w:hint="default"/>
      </w:rPr>
    </w:lvl>
    <w:lvl w:ilvl="6">
      <w:start w:val="1"/>
      <w:numFmt w:val="decimal"/>
      <w:isLgl/>
      <w:lvlText w:val="%1.%2.%3.%4.%5.%6.%7"/>
      <w:lvlJc w:val="left"/>
      <w:pPr>
        <w:ind w:left="2129"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3071" w:hanging="2160"/>
      </w:pPr>
      <w:rPr>
        <w:rFonts w:hint="default"/>
      </w:rPr>
    </w:lvl>
  </w:abstractNum>
  <w:abstractNum w:abstractNumId="20" w15:restartNumberingAfterBreak="0">
    <w:nsid w:val="6FAC6442"/>
    <w:multiLevelType w:val="multilevel"/>
    <w:tmpl w:val="0472C98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0D11CC"/>
    <w:multiLevelType w:val="multilevel"/>
    <w:tmpl w:val="07CA38D6"/>
    <w:lvl w:ilvl="0">
      <w:start w:val="8"/>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C384AE9"/>
    <w:multiLevelType w:val="hybridMultilevel"/>
    <w:tmpl w:val="7B3AC1E0"/>
    <w:lvl w:ilvl="0" w:tplc="A7BC72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2B7D6F"/>
    <w:multiLevelType w:val="multilevel"/>
    <w:tmpl w:val="DD56A69A"/>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DB476A"/>
    <w:multiLevelType w:val="multilevel"/>
    <w:tmpl w:val="E0B892B4"/>
    <w:lvl w:ilvl="0">
      <w:start w:val="8"/>
      <w:numFmt w:val="decimal"/>
      <w:lvlText w:val="%1"/>
      <w:lvlJc w:val="left"/>
      <w:pPr>
        <w:ind w:left="375" w:hanging="375"/>
      </w:pPr>
      <w:rPr>
        <w:rFonts w:hint="default"/>
      </w:rPr>
    </w:lvl>
    <w:lvl w:ilvl="1">
      <w:start w:val="5"/>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15"/>
  </w:num>
  <w:num w:numId="2">
    <w:abstractNumId w:val="1"/>
  </w:num>
  <w:num w:numId="3">
    <w:abstractNumId w:val="0"/>
  </w:num>
  <w:num w:numId="4">
    <w:abstractNumId w:val="16"/>
  </w:num>
  <w:num w:numId="5">
    <w:abstractNumId w:val="22"/>
  </w:num>
  <w:num w:numId="6">
    <w:abstractNumId w:val="17"/>
  </w:num>
  <w:num w:numId="7">
    <w:abstractNumId w:val="2"/>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20"/>
  </w:num>
  <w:num w:numId="11">
    <w:abstractNumId w:val="23"/>
  </w:num>
  <w:num w:numId="12">
    <w:abstractNumId w:val="5"/>
  </w:num>
  <w:num w:numId="13">
    <w:abstractNumId w:val="10"/>
  </w:num>
  <w:num w:numId="14">
    <w:abstractNumId w:val="14"/>
  </w:num>
  <w:num w:numId="15">
    <w:abstractNumId w:val="4"/>
  </w:num>
  <w:num w:numId="16">
    <w:abstractNumId w:val="8"/>
  </w:num>
  <w:num w:numId="17">
    <w:abstractNumId w:val="3"/>
  </w:num>
  <w:num w:numId="18">
    <w:abstractNumId w:val="9"/>
  </w:num>
  <w:num w:numId="19">
    <w:abstractNumId w:val="24"/>
  </w:num>
  <w:num w:numId="20">
    <w:abstractNumId w:val="13"/>
  </w:num>
  <w:num w:numId="21">
    <w:abstractNumId w:val="19"/>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B8D"/>
    <w:rsid w:val="000026D9"/>
    <w:rsid w:val="00002EC5"/>
    <w:rsid w:val="0000487D"/>
    <w:rsid w:val="0000769B"/>
    <w:rsid w:val="00007E2A"/>
    <w:rsid w:val="000153C5"/>
    <w:rsid w:val="0002348F"/>
    <w:rsid w:val="000239E7"/>
    <w:rsid w:val="00024CF7"/>
    <w:rsid w:val="0003049C"/>
    <w:rsid w:val="000314B2"/>
    <w:rsid w:val="00031C73"/>
    <w:rsid w:val="00033FA1"/>
    <w:rsid w:val="00034086"/>
    <w:rsid w:val="00036645"/>
    <w:rsid w:val="00041B21"/>
    <w:rsid w:val="00042F39"/>
    <w:rsid w:val="00046EAA"/>
    <w:rsid w:val="00052DD1"/>
    <w:rsid w:val="000539DA"/>
    <w:rsid w:val="00055451"/>
    <w:rsid w:val="000575EE"/>
    <w:rsid w:val="000669A1"/>
    <w:rsid w:val="00070A41"/>
    <w:rsid w:val="000711A2"/>
    <w:rsid w:val="00072267"/>
    <w:rsid w:val="00072C3F"/>
    <w:rsid w:val="00073075"/>
    <w:rsid w:val="00074306"/>
    <w:rsid w:val="0007598D"/>
    <w:rsid w:val="000766A4"/>
    <w:rsid w:val="00076BA8"/>
    <w:rsid w:val="0008262E"/>
    <w:rsid w:val="00082A4F"/>
    <w:rsid w:val="00083D90"/>
    <w:rsid w:val="00092D69"/>
    <w:rsid w:val="0009353C"/>
    <w:rsid w:val="000950D5"/>
    <w:rsid w:val="00096666"/>
    <w:rsid w:val="000A1EC9"/>
    <w:rsid w:val="000A7665"/>
    <w:rsid w:val="000A7848"/>
    <w:rsid w:val="000B3E69"/>
    <w:rsid w:val="000B62D3"/>
    <w:rsid w:val="000B70E9"/>
    <w:rsid w:val="000C43EF"/>
    <w:rsid w:val="000C46DB"/>
    <w:rsid w:val="000C619A"/>
    <w:rsid w:val="000C62EC"/>
    <w:rsid w:val="000C6890"/>
    <w:rsid w:val="000D00DC"/>
    <w:rsid w:val="000D04A1"/>
    <w:rsid w:val="000D42E4"/>
    <w:rsid w:val="000E0712"/>
    <w:rsid w:val="000E093F"/>
    <w:rsid w:val="000E4598"/>
    <w:rsid w:val="000E4871"/>
    <w:rsid w:val="000E4D34"/>
    <w:rsid w:val="000E6B9F"/>
    <w:rsid w:val="000F382D"/>
    <w:rsid w:val="000F3D2F"/>
    <w:rsid w:val="000F40E6"/>
    <w:rsid w:val="000F436A"/>
    <w:rsid w:val="00105EF2"/>
    <w:rsid w:val="001100C2"/>
    <w:rsid w:val="00113050"/>
    <w:rsid w:val="00113177"/>
    <w:rsid w:val="00120684"/>
    <w:rsid w:val="00121EC8"/>
    <w:rsid w:val="0012217E"/>
    <w:rsid w:val="00122C58"/>
    <w:rsid w:val="0012328D"/>
    <w:rsid w:val="00124AB7"/>
    <w:rsid w:val="00124E85"/>
    <w:rsid w:val="00124F31"/>
    <w:rsid w:val="001273EF"/>
    <w:rsid w:val="00130251"/>
    <w:rsid w:val="00135F88"/>
    <w:rsid w:val="0014216B"/>
    <w:rsid w:val="00142B8D"/>
    <w:rsid w:val="0014377F"/>
    <w:rsid w:val="001456A0"/>
    <w:rsid w:val="00145950"/>
    <w:rsid w:val="00146037"/>
    <w:rsid w:val="001564B2"/>
    <w:rsid w:val="001602E9"/>
    <w:rsid w:val="00161C41"/>
    <w:rsid w:val="001661DC"/>
    <w:rsid w:val="00170422"/>
    <w:rsid w:val="001707E2"/>
    <w:rsid w:val="0017263A"/>
    <w:rsid w:val="00172AFE"/>
    <w:rsid w:val="00174050"/>
    <w:rsid w:val="00176282"/>
    <w:rsid w:val="00180890"/>
    <w:rsid w:val="00184236"/>
    <w:rsid w:val="00187049"/>
    <w:rsid w:val="00190FFA"/>
    <w:rsid w:val="0019213A"/>
    <w:rsid w:val="001937A3"/>
    <w:rsid w:val="00195AA2"/>
    <w:rsid w:val="00196CFA"/>
    <w:rsid w:val="001A53FC"/>
    <w:rsid w:val="001B0437"/>
    <w:rsid w:val="001B0B85"/>
    <w:rsid w:val="001B1538"/>
    <w:rsid w:val="001B496F"/>
    <w:rsid w:val="001B74E3"/>
    <w:rsid w:val="001B7F67"/>
    <w:rsid w:val="001C04B9"/>
    <w:rsid w:val="001C1535"/>
    <w:rsid w:val="001C32C1"/>
    <w:rsid w:val="001C57F9"/>
    <w:rsid w:val="001D0E8B"/>
    <w:rsid w:val="001D12CA"/>
    <w:rsid w:val="001D147C"/>
    <w:rsid w:val="001D1F55"/>
    <w:rsid w:val="001D5103"/>
    <w:rsid w:val="001D66F0"/>
    <w:rsid w:val="001E0158"/>
    <w:rsid w:val="001E6059"/>
    <w:rsid w:val="001E7D44"/>
    <w:rsid w:val="001F062A"/>
    <w:rsid w:val="001F6F1F"/>
    <w:rsid w:val="00200AE9"/>
    <w:rsid w:val="002073F8"/>
    <w:rsid w:val="00210B11"/>
    <w:rsid w:val="00211338"/>
    <w:rsid w:val="0022040D"/>
    <w:rsid w:val="00221026"/>
    <w:rsid w:val="00221A94"/>
    <w:rsid w:val="002230CD"/>
    <w:rsid w:val="002264E4"/>
    <w:rsid w:val="0023222A"/>
    <w:rsid w:val="00233B5D"/>
    <w:rsid w:val="00237E88"/>
    <w:rsid w:val="00240120"/>
    <w:rsid w:val="00246139"/>
    <w:rsid w:val="002471DB"/>
    <w:rsid w:val="00251AE3"/>
    <w:rsid w:val="0025710F"/>
    <w:rsid w:val="00260226"/>
    <w:rsid w:val="00261BA8"/>
    <w:rsid w:val="00262A18"/>
    <w:rsid w:val="00263226"/>
    <w:rsid w:val="00264147"/>
    <w:rsid w:val="00265321"/>
    <w:rsid w:val="002750F8"/>
    <w:rsid w:val="00275634"/>
    <w:rsid w:val="00275DFB"/>
    <w:rsid w:val="00280944"/>
    <w:rsid w:val="00280BF2"/>
    <w:rsid w:val="0028198D"/>
    <w:rsid w:val="00285616"/>
    <w:rsid w:val="00285C3A"/>
    <w:rsid w:val="0028722E"/>
    <w:rsid w:val="00287E87"/>
    <w:rsid w:val="0029051F"/>
    <w:rsid w:val="00290CEB"/>
    <w:rsid w:val="002931CB"/>
    <w:rsid w:val="0029389E"/>
    <w:rsid w:val="00297264"/>
    <w:rsid w:val="002A0E9E"/>
    <w:rsid w:val="002A2239"/>
    <w:rsid w:val="002A6112"/>
    <w:rsid w:val="002B1059"/>
    <w:rsid w:val="002B11E2"/>
    <w:rsid w:val="002B6292"/>
    <w:rsid w:val="002C0321"/>
    <w:rsid w:val="002C0523"/>
    <w:rsid w:val="002C3790"/>
    <w:rsid w:val="002C4D0B"/>
    <w:rsid w:val="002C5ECE"/>
    <w:rsid w:val="002C7F0F"/>
    <w:rsid w:val="002C7FF4"/>
    <w:rsid w:val="002D1EA0"/>
    <w:rsid w:val="002D2C3C"/>
    <w:rsid w:val="002D4C9A"/>
    <w:rsid w:val="002E1112"/>
    <w:rsid w:val="002E3380"/>
    <w:rsid w:val="002E560B"/>
    <w:rsid w:val="002E5BCE"/>
    <w:rsid w:val="002E7622"/>
    <w:rsid w:val="002F2653"/>
    <w:rsid w:val="002F3FD3"/>
    <w:rsid w:val="002F5325"/>
    <w:rsid w:val="002F64AD"/>
    <w:rsid w:val="00305F86"/>
    <w:rsid w:val="00305FCE"/>
    <w:rsid w:val="003066D7"/>
    <w:rsid w:val="003073D6"/>
    <w:rsid w:val="00311666"/>
    <w:rsid w:val="00314E96"/>
    <w:rsid w:val="003171B5"/>
    <w:rsid w:val="00322A14"/>
    <w:rsid w:val="003233AB"/>
    <w:rsid w:val="0032503F"/>
    <w:rsid w:val="00325475"/>
    <w:rsid w:val="003319DD"/>
    <w:rsid w:val="00332BE6"/>
    <w:rsid w:val="0033330D"/>
    <w:rsid w:val="00333E3D"/>
    <w:rsid w:val="00334B69"/>
    <w:rsid w:val="00334BDD"/>
    <w:rsid w:val="00335A3C"/>
    <w:rsid w:val="00335F97"/>
    <w:rsid w:val="0033738F"/>
    <w:rsid w:val="00337771"/>
    <w:rsid w:val="003377AE"/>
    <w:rsid w:val="0034003C"/>
    <w:rsid w:val="00342E52"/>
    <w:rsid w:val="00343114"/>
    <w:rsid w:val="0034413F"/>
    <w:rsid w:val="003448A8"/>
    <w:rsid w:val="00345294"/>
    <w:rsid w:val="003473D5"/>
    <w:rsid w:val="00351144"/>
    <w:rsid w:val="00355F04"/>
    <w:rsid w:val="00361F1E"/>
    <w:rsid w:val="00361F95"/>
    <w:rsid w:val="003703A5"/>
    <w:rsid w:val="00370EBA"/>
    <w:rsid w:val="0037108B"/>
    <w:rsid w:val="00371F1B"/>
    <w:rsid w:val="00373BC4"/>
    <w:rsid w:val="00373D75"/>
    <w:rsid w:val="0037542C"/>
    <w:rsid w:val="00380839"/>
    <w:rsid w:val="00383A66"/>
    <w:rsid w:val="00383F5E"/>
    <w:rsid w:val="003843C1"/>
    <w:rsid w:val="00385735"/>
    <w:rsid w:val="0038653E"/>
    <w:rsid w:val="00386C48"/>
    <w:rsid w:val="00386CD4"/>
    <w:rsid w:val="00391417"/>
    <w:rsid w:val="003923B8"/>
    <w:rsid w:val="003969FC"/>
    <w:rsid w:val="003A3071"/>
    <w:rsid w:val="003A5310"/>
    <w:rsid w:val="003B0ACF"/>
    <w:rsid w:val="003B5F8C"/>
    <w:rsid w:val="003C4591"/>
    <w:rsid w:val="003C56C3"/>
    <w:rsid w:val="003C737A"/>
    <w:rsid w:val="003D0FA4"/>
    <w:rsid w:val="003D18D9"/>
    <w:rsid w:val="003E3525"/>
    <w:rsid w:val="003E40DB"/>
    <w:rsid w:val="003E4A76"/>
    <w:rsid w:val="003F1295"/>
    <w:rsid w:val="003F3C42"/>
    <w:rsid w:val="00402385"/>
    <w:rsid w:val="00402DF1"/>
    <w:rsid w:val="004053ED"/>
    <w:rsid w:val="00410376"/>
    <w:rsid w:val="004105BF"/>
    <w:rsid w:val="00410748"/>
    <w:rsid w:val="004123A6"/>
    <w:rsid w:val="00412718"/>
    <w:rsid w:val="004159EA"/>
    <w:rsid w:val="00416A62"/>
    <w:rsid w:val="00421788"/>
    <w:rsid w:val="00423730"/>
    <w:rsid w:val="00423931"/>
    <w:rsid w:val="00423A1E"/>
    <w:rsid w:val="00424F28"/>
    <w:rsid w:val="00427E23"/>
    <w:rsid w:val="00431755"/>
    <w:rsid w:val="00431B28"/>
    <w:rsid w:val="004332C0"/>
    <w:rsid w:val="00435FA7"/>
    <w:rsid w:val="00440D3C"/>
    <w:rsid w:val="00440D94"/>
    <w:rsid w:val="00444172"/>
    <w:rsid w:val="0044425E"/>
    <w:rsid w:val="00446BA5"/>
    <w:rsid w:val="004479C7"/>
    <w:rsid w:val="00450607"/>
    <w:rsid w:val="0046237A"/>
    <w:rsid w:val="00462CC5"/>
    <w:rsid w:val="0046419C"/>
    <w:rsid w:val="004658BE"/>
    <w:rsid w:val="004667DF"/>
    <w:rsid w:val="00473092"/>
    <w:rsid w:val="00473FD4"/>
    <w:rsid w:val="00480A9A"/>
    <w:rsid w:val="00481B91"/>
    <w:rsid w:val="00482697"/>
    <w:rsid w:val="004828FF"/>
    <w:rsid w:val="0048351B"/>
    <w:rsid w:val="004836D8"/>
    <w:rsid w:val="00484663"/>
    <w:rsid w:val="0048563E"/>
    <w:rsid w:val="00485A85"/>
    <w:rsid w:val="00487B89"/>
    <w:rsid w:val="00487CBA"/>
    <w:rsid w:val="00487DCF"/>
    <w:rsid w:val="004904E4"/>
    <w:rsid w:val="00491772"/>
    <w:rsid w:val="00491783"/>
    <w:rsid w:val="004935A0"/>
    <w:rsid w:val="004935A1"/>
    <w:rsid w:val="00495F85"/>
    <w:rsid w:val="004961FB"/>
    <w:rsid w:val="004A148F"/>
    <w:rsid w:val="004A27B4"/>
    <w:rsid w:val="004A4CC2"/>
    <w:rsid w:val="004B081A"/>
    <w:rsid w:val="004B13D4"/>
    <w:rsid w:val="004B1759"/>
    <w:rsid w:val="004B1960"/>
    <w:rsid w:val="004B43F6"/>
    <w:rsid w:val="004C04FF"/>
    <w:rsid w:val="004C08C2"/>
    <w:rsid w:val="004C76CA"/>
    <w:rsid w:val="004C7AA9"/>
    <w:rsid w:val="004D361E"/>
    <w:rsid w:val="004D4902"/>
    <w:rsid w:val="004D5247"/>
    <w:rsid w:val="004D5B29"/>
    <w:rsid w:val="004E1EE2"/>
    <w:rsid w:val="004E355B"/>
    <w:rsid w:val="004E3A8E"/>
    <w:rsid w:val="004E62EE"/>
    <w:rsid w:val="004E6B4B"/>
    <w:rsid w:val="004E7611"/>
    <w:rsid w:val="004F2715"/>
    <w:rsid w:val="004F2AB4"/>
    <w:rsid w:val="00500B7F"/>
    <w:rsid w:val="00501C50"/>
    <w:rsid w:val="00503675"/>
    <w:rsid w:val="00503D15"/>
    <w:rsid w:val="005042B7"/>
    <w:rsid w:val="00504790"/>
    <w:rsid w:val="0051040F"/>
    <w:rsid w:val="00514F65"/>
    <w:rsid w:val="005177D4"/>
    <w:rsid w:val="0053119E"/>
    <w:rsid w:val="00531B55"/>
    <w:rsid w:val="005320D4"/>
    <w:rsid w:val="0053587A"/>
    <w:rsid w:val="00542BA5"/>
    <w:rsid w:val="00546C6C"/>
    <w:rsid w:val="00547C11"/>
    <w:rsid w:val="00553287"/>
    <w:rsid w:val="00555067"/>
    <w:rsid w:val="00562994"/>
    <w:rsid w:val="00566D3B"/>
    <w:rsid w:val="005672FD"/>
    <w:rsid w:val="00567EDE"/>
    <w:rsid w:val="00572263"/>
    <w:rsid w:val="00573A81"/>
    <w:rsid w:val="00573D1D"/>
    <w:rsid w:val="00577332"/>
    <w:rsid w:val="00581D38"/>
    <w:rsid w:val="005828A3"/>
    <w:rsid w:val="00591AF0"/>
    <w:rsid w:val="0059320F"/>
    <w:rsid w:val="00594BC2"/>
    <w:rsid w:val="00597ED3"/>
    <w:rsid w:val="005A143D"/>
    <w:rsid w:val="005A230A"/>
    <w:rsid w:val="005A2BF5"/>
    <w:rsid w:val="005A4959"/>
    <w:rsid w:val="005A536B"/>
    <w:rsid w:val="005A764B"/>
    <w:rsid w:val="005B2F99"/>
    <w:rsid w:val="005B5933"/>
    <w:rsid w:val="005B6055"/>
    <w:rsid w:val="005C06A1"/>
    <w:rsid w:val="005C07EF"/>
    <w:rsid w:val="005C2DA4"/>
    <w:rsid w:val="005C43BD"/>
    <w:rsid w:val="005C616B"/>
    <w:rsid w:val="005D03A3"/>
    <w:rsid w:val="005D14E5"/>
    <w:rsid w:val="005D1D2B"/>
    <w:rsid w:val="005D3076"/>
    <w:rsid w:val="005D4C0E"/>
    <w:rsid w:val="005E0D5D"/>
    <w:rsid w:val="005E4068"/>
    <w:rsid w:val="005E597E"/>
    <w:rsid w:val="005E73CD"/>
    <w:rsid w:val="005E7DF0"/>
    <w:rsid w:val="005F073C"/>
    <w:rsid w:val="005F0B83"/>
    <w:rsid w:val="005F1245"/>
    <w:rsid w:val="005F2E2B"/>
    <w:rsid w:val="005F58E6"/>
    <w:rsid w:val="00601542"/>
    <w:rsid w:val="00601A5E"/>
    <w:rsid w:val="00601CBB"/>
    <w:rsid w:val="006104A0"/>
    <w:rsid w:val="0061276D"/>
    <w:rsid w:val="00615C8B"/>
    <w:rsid w:val="006214AB"/>
    <w:rsid w:val="0062456C"/>
    <w:rsid w:val="00624D09"/>
    <w:rsid w:val="00624FF5"/>
    <w:rsid w:val="00625693"/>
    <w:rsid w:val="006320B1"/>
    <w:rsid w:val="006337B3"/>
    <w:rsid w:val="00634854"/>
    <w:rsid w:val="00634F23"/>
    <w:rsid w:val="00642BED"/>
    <w:rsid w:val="00644523"/>
    <w:rsid w:val="00644B78"/>
    <w:rsid w:val="006453F0"/>
    <w:rsid w:val="006457E9"/>
    <w:rsid w:val="00646ED6"/>
    <w:rsid w:val="00647426"/>
    <w:rsid w:val="00652D70"/>
    <w:rsid w:val="00654188"/>
    <w:rsid w:val="00662995"/>
    <w:rsid w:val="00662B3D"/>
    <w:rsid w:val="00662CD7"/>
    <w:rsid w:val="00662E08"/>
    <w:rsid w:val="00663696"/>
    <w:rsid w:val="00664AB9"/>
    <w:rsid w:val="00666F99"/>
    <w:rsid w:val="00670129"/>
    <w:rsid w:val="006728D7"/>
    <w:rsid w:val="00680312"/>
    <w:rsid w:val="00681C36"/>
    <w:rsid w:val="00682692"/>
    <w:rsid w:val="00682818"/>
    <w:rsid w:val="00682FDB"/>
    <w:rsid w:val="0068377F"/>
    <w:rsid w:val="00683E67"/>
    <w:rsid w:val="00684FCA"/>
    <w:rsid w:val="0069020E"/>
    <w:rsid w:val="00692AF5"/>
    <w:rsid w:val="006940C8"/>
    <w:rsid w:val="006A088E"/>
    <w:rsid w:val="006A1C64"/>
    <w:rsid w:val="006A49A2"/>
    <w:rsid w:val="006B0AF6"/>
    <w:rsid w:val="006B4D1A"/>
    <w:rsid w:val="006B51BA"/>
    <w:rsid w:val="006C4941"/>
    <w:rsid w:val="006C668B"/>
    <w:rsid w:val="006C67D3"/>
    <w:rsid w:val="006D3E61"/>
    <w:rsid w:val="006E11E5"/>
    <w:rsid w:val="006E1726"/>
    <w:rsid w:val="006E5442"/>
    <w:rsid w:val="006F0E0E"/>
    <w:rsid w:val="006F1586"/>
    <w:rsid w:val="006F3188"/>
    <w:rsid w:val="006F3624"/>
    <w:rsid w:val="0070026E"/>
    <w:rsid w:val="00700CC1"/>
    <w:rsid w:val="0070432C"/>
    <w:rsid w:val="0070532B"/>
    <w:rsid w:val="007076AF"/>
    <w:rsid w:val="00711958"/>
    <w:rsid w:val="00714D57"/>
    <w:rsid w:val="00716E13"/>
    <w:rsid w:val="00717C5E"/>
    <w:rsid w:val="00720269"/>
    <w:rsid w:val="00723EB9"/>
    <w:rsid w:val="00724302"/>
    <w:rsid w:val="00740744"/>
    <w:rsid w:val="00742902"/>
    <w:rsid w:val="00743322"/>
    <w:rsid w:val="0074577D"/>
    <w:rsid w:val="00745A6B"/>
    <w:rsid w:val="00746A47"/>
    <w:rsid w:val="007476D6"/>
    <w:rsid w:val="007547F2"/>
    <w:rsid w:val="00757D6C"/>
    <w:rsid w:val="00761497"/>
    <w:rsid w:val="00766435"/>
    <w:rsid w:val="00767BDB"/>
    <w:rsid w:val="00770107"/>
    <w:rsid w:val="00770B30"/>
    <w:rsid w:val="00776F1E"/>
    <w:rsid w:val="00780258"/>
    <w:rsid w:val="007808B7"/>
    <w:rsid w:val="00782262"/>
    <w:rsid w:val="00784812"/>
    <w:rsid w:val="00784E2B"/>
    <w:rsid w:val="00791121"/>
    <w:rsid w:val="0079179C"/>
    <w:rsid w:val="00793AF1"/>
    <w:rsid w:val="00793F75"/>
    <w:rsid w:val="0079556B"/>
    <w:rsid w:val="007A0306"/>
    <w:rsid w:val="007A1ADB"/>
    <w:rsid w:val="007A29C1"/>
    <w:rsid w:val="007A4959"/>
    <w:rsid w:val="007B2479"/>
    <w:rsid w:val="007B3193"/>
    <w:rsid w:val="007B3D7B"/>
    <w:rsid w:val="007B4732"/>
    <w:rsid w:val="007B598C"/>
    <w:rsid w:val="007C078C"/>
    <w:rsid w:val="007C2709"/>
    <w:rsid w:val="007C4A15"/>
    <w:rsid w:val="007C77AA"/>
    <w:rsid w:val="007D3047"/>
    <w:rsid w:val="007D681A"/>
    <w:rsid w:val="007E07FF"/>
    <w:rsid w:val="007E20A8"/>
    <w:rsid w:val="007E29BF"/>
    <w:rsid w:val="007E591D"/>
    <w:rsid w:val="007E6A51"/>
    <w:rsid w:val="007F0AB7"/>
    <w:rsid w:val="007F64B5"/>
    <w:rsid w:val="00801D4D"/>
    <w:rsid w:val="0080717E"/>
    <w:rsid w:val="008076C4"/>
    <w:rsid w:val="00810537"/>
    <w:rsid w:val="00814627"/>
    <w:rsid w:val="00814743"/>
    <w:rsid w:val="008209A2"/>
    <w:rsid w:val="0082541B"/>
    <w:rsid w:val="0082641A"/>
    <w:rsid w:val="008267D3"/>
    <w:rsid w:val="00826AA3"/>
    <w:rsid w:val="00830651"/>
    <w:rsid w:val="00832C04"/>
    <w:rsid w:val="00835F35"/>
    <w:rsid w:val="008418B8"/>
    <w:rsid w:val="0084458C"/>
    <w:rsid w:val="00845268"/>
    <w:rsid w:val="008459C4"/>
    <w:rsid w:val="00852C31"/>
    <w:rsid w:val="00852E60"/>
    <w:rsid w:val="008536D1"/>
    <w:rsid w:val="00857565"/>
    <w:rsid w:val="008611EF"/>
    <w:rsid w:val="00861450"/>
    <w:rsid w:val="00863509"/>
    <w:rsid w:val="008649DA"/>
    <w:rsid w:val="008671CA"/>
    <w:rsid w:val="00870821"/>
    <w:rsid w:val="00872916"/>
    <w:rsid w:val="00873ED4"/>
    <w:rsid w:val="0088671F"/>
    <w:rsid w:val="008910B8"/>
    <w:rsid w:val="00894FDF"/>
    <w:rsid w:val="008A15CE"/>
    <w:rsid w:val="008A57D4"/>
    <w:rsid w:val="008A5AAA"/>
    <w:rsid w:val="008A6FAD"/>
    <w:rsid w:val="008A770F"/>
    <w:rsid w:val="008B3FC8"/>
    <w:rsid w:val="008B55B4"/>
    <w:rsid w:val="008B616D"/>
    <w:rsid w:val="008B6897"/>
    <w:rsid w:val="008C6161"/>
    <w:rsid w:val="008C6663"/>
    <w:rsid w:val="008D016C"/>
    <w:rsid w:val="008D2854"/>
    <w:rsid w:val="008E00A9"/>
    <w:rsid w:val="008E0C00"/>
    <w:rsid w:val="008E2559"/>
    <w:rsid w:val="008E3207"/>
    <w:rsid w:val="008E3A23"/>
    <w:rsid w:val="008E3FB2"/>
    <w:rsid w:val="008E46BD"/>
    <w:rsid w:val="008E488B"/>
    <w:rsid w:val="008E62C0"/>
    <w:rsid w:val="008F5ED0"/>
    <w:rsid w:val="008F6F96"/>
    <w:rsid w:val="008F77C6"/>
    <w:rsid w:val="00902185"/>
    <w:rsid w:val="0090636F"/>
    <w:rsid w:val="009140E4"/>
    <w:rsid w:val="009148B8"/>
    <w:rsid w:val="009154CA"/>
    <w:rsid w:val="009158F6"/>
    <w:rsid w:val="00917E6F"/>
    <w:rsid w:val="0092040A"/>
    <w:rsid w:val="00923CD6"/>
    <w:rsid w:val="00924A9D"/>
    <w:rsid w:val="0092506F"/>
    <w:rsid w:val="00932B52"/>
    <w:rsid w:val="00933ACF"/>
    <w:rsid w:val="00933D30"/>
    <w:rsid w:val="009361DC"/>
    <w:rsid w:val="00936666"/>
    <w:rsid w:val="00940F70"/>
    <w:rsid w:val="0094552C"/>
    <w:rsid w:val="00945B41"/>
    <w:rsid w:val="00950CC3"/>
    <w:rsid w:val="00951D8D"/>
    <w:rsid w:val="00952861"/>
    <w:rsid w:val="00952A89"/>
    <w:rsid w:val="0095516D"/>
    <w:rsid w:val="00956852"/>
    <w:rsid w:val="009571B8"/>
    <w:rsid w:val="009575BA"/>
    <w:rsid w:val="009635E2"/>
    <w:rsid w:val="009637B7"/>
    <w:rsid w:val="00965E43"/>
    <w:rsid w:val="009709BA"/>
    <w:rsid w:val="009710F2"/>
    <w:rsid w:val="00971A23"/>
    <w:rsid w:val="00972CC5"/>
    <w:rsid w:val="00973900"/>
    <w:rsid w:val="00976E50"/>
    <w:rsid w:val="009835ED"/>
    <w:rsid w:val="00984A1B"/>
    <w:rsid w:val="009856F6"/>
    <w:rsid w:val="00990E52"/>
    <w:rsid w:val="0099178A"/>
    <w:rsid w:val="00992A51"/>
    <w:rsid w:val="0099323A"/>
    <w:rsid w:val="00993C31"/>
    <w:rsid w:val="009A686B"/>
    <w:rsid w:val="009A68FC"/>
    <w:rsid w:val="009B11D2"/>
    <w:rsid w:val="009B6851"/>
    <w:rsid w:val="009B68E3"/>
    <w:rsid w:val="009B6CE9"/>
    <w:rsid w:val="009B7893"/>
    <w:rsid w:val="009B7A3A"/>
    <w:rsid w:val="009C0036"/>
    <w:rsid w:val="009C0FF7"/>
    <w:rsid w:val="009C3259"/>
    <w:rsid w:val="009D1024"/>
    <w:rsid w:val="009D1156"/>
    <w:rsid w:val="009D1679"/>
    <w:rsid w:val="009D2141"/>
    <w:rsid w:val="009D26FE"/>
    <w:rsid w:val="009D5EAD"/>
    <w:rsid w:val="009D6D18"/>
    <w:rsid w:val="009E13EC"/>
    <w:rsid w:val="009E45FB"/>
    <w:rsid w:val="009E4DC6"/>
    <w:rsid w:val="009F24DE"/>
    <w:rsid w:val="009F3F80"/>
    <w:rsid w:val="009F4FA8"/>
    <w:rsid w:val="00A01A34"/>
    <w:rsid w:val="00A05CC9"/>
    <w:rsid w:val="00A06E56"/>
    <w:rsid w:val="00A11181"/>
    <w:rsid w:val="00A12CB8"/>
    <w:rsid w:val="00A1445B"/>
    <w:rsid w:val="00A15210"/>
    <w:rsid w:val="00A15307"/>
    <w:rsid w:val="00A1630E"/>
    <w:rsid w:val="00A16848"/>
    <w:rsid w:val="00A22B0F"/>
    <w:rsid w:val="00A25658"/>
    <w:rsid w:val="00A307A1"/>
    <w:rsid w:val="00A30E37"/>
    <w:rsid w:val="00A31685"/>
    <w:rsid w:val="00A31A08"/>
    <w:rsid w:val="00A34FFD"/>
    <w:rsid w:val="00A35450"/>
    <w:rsid w:val="00A4046D"/>
    <w:rsid w:val="00A40E0C"/>
    <w:rsid w:val="00A420CF"/>
    <w:rsid w:val="00A4318F"/>
    <w:rsid w:val="00A442D0"/>
    <w:rsid w:val="00A46485"/>
    <w:rsid w:val="00A5200D"/>
    <w:rsid w:val="00A52DC9"/>
    <w:rsid w:val="00A55E9F"/>
    <w:rsid w:val="00A64981"/>
    <w:rsid w:val="00A70C2E"/>
    <w:rsid w:val="00A70FBA"/>
    <w:rsid w:val="00A7190E"/>
    <w:rsid w:val="00A71E55"/>
    <w:rsid w:val="00A737BC"/>
    <w:rsid w:val="00A73B63"/>
    <w:rsid w:val="00A742B5"/>
    <w:rsid w:val="00A75EBD"/>
    <w:rsid w:val="00A81158"/>
    <w:rsid w:val="00A824F1"/>
    <w:rsid w:val="00A83BD2"/>
    <w:rsid w:val="00A840E4"/>
    <w:rsid w:val="00A85ECA"/>
    <w:rsid w:val="00A91355"/>
    <w:rsid w:val="00A93758"/>
    <w:rsid w:val="00A9434C"/>
    <w:rsid w:val="00A94FDC"/>
    <w:rsid w:val="00A957D4"/>
    <w:rsid w:val="00A95ED9"/>
    <w:rsid w:val="00AA101F"/>
    <w:rsid w:val="00AA2644"/>
    <w:rsid w:val="00AA385E"/>
    <w:rsid w:val="00AA3C38"/>
    <w:rsid w:val="00AA3D64"/>
    <w:rsid w:val="00AA4409"/>
    <w:rsid w:val="00AA7BC3"/>
    <w:rsid w:val="00AB1340"/>
    <w:rsid w:val="00AB787E"/>
    <w:rsid w:val="00AC3EBA"/>
    <w:rsid w:val="00AC5B99"/>
    <w:rsid w:val="00AD12E1"/>
    <w:rsid w:val="00AD13A9"/>
    <w:rsid w:val="00AD1844"/>
    <w:rsid w:val="00AD1A0B"/>
    <w:rsid w:val="00AE2BC1"/>
    <w:rsid w:val="00AE2C75"/>
    <w:rsid w:val="00AE648E"/>
    <w:rsid w:val="00AF24FC"/>
    <w:rsid w:val="00AF759C"/>
    <w:rsid w:val="00B00AA2"/>
    <w:rsid w:val="00B01656"/>
    <w:rsid w:val="00B02A80"/>
    <w:rsid w:val="00B07D47"/>
    <w:rsid w:val="00B10579"/>
    <w:rsid w:val="00B12DCB"/>
    <w:rsid w:val="00B13FD1"/>
    <w:rsid w:val="00B148F6"/>
    <w:rsid w:val="00B15611"/>
    <w:rsid w:val="00B17EF8"/>
    <w:rsid w:val="00B23EB7"/>
    <w:rsid w:val="00B24A02"/>
    <w:rsid w:val="00B27D0C"/>
    <w:rsid w:val="00B34187"/>
    <w:rsid w:val="00B360B0"/>
    <w:rsid w:val="00B363F3"/>
    <w:rsid w:val="00B40789"/>
    <w:rsid w:val="00B40F95"/>
    <w:rsid w:val="00B44355"/>
    <w:rsid w:val="00B44F1B"/>
    <w:rsid w:val="00B45666"/>
    <w:rsid w:val="00B4637D"/>
    <w:rsid w:val="00B46A7F"/>
    <w:rsid w:val="00B5192C"/>
    <w:rsid w:val="00B54C8F"/>
    <w:rsid w:val="00B60F95"/>
    <w:rsid w:val="00B65E72"/>
    <w:rsid w:val="00B6767F"/>
    <w:rsid w:val="00B706BC"/>
    <w:rsid w:val="00B7123A"/>
    <w:rsid w:val="00B73F4F"/>
    <w:rsid w:val="00B747BE"/>
    <w:rsid w:val="00B81563"/>
    <w:rsid w:val="00B83918"/>
    <w:rsid w:val="00B85352"/>
    <w:rsid w:val="00B9074C"/>
    <w:rsid w:val="00B96CFF"/>
    <w:rsid w:val="00BA341F"/>
    <w:rsid w:val="00BB11B3"/>
    <w:rsid w:val="00BB24AF"/>
    <w:rsid w:val="00BC7AAF"/>
    <w:rsid w:val="00BD046B"/>
    <w:rsid w:val="00BD3ACC"/>
    <w:rsid w:val="00BD4CC4"/>
    <w:rsid w:val="00BD57B7"/>
    <w:rsid w:val="00BD5E93"/>
    <w:rsid w:val="00BF0EAD"/>
    <w:rsid w:val="00BF1D10"/>
    <w:rsid w:val="00BF21FB"/>
    <w:rsid w:val="00BF3DFD"/>
    <w:rsid w:val="00BF5961"/>
    <w:rsid w:val="00C02EF0"/>
    <w:rsid w:val="00C03DA7"/>
    <w:rsid w:val="00C07A17"/>
    <w:rsid w:val="00C107BF"/>
    <w:rsid w:val="00C2076E"/>
    <w:rsid w:val="00C2396E"/>
    <w:rsid w:val="00C243BF"/>
    <w:rsid w:val="00C24EAD"/>
    <w:rsid w:val="00C263BC"/>
    <w:rsid w:val="00C26A34"/>
    <w:rsid w:val="00C2728C"/>
    <w:rsid w:val="00C3122A"/>
    <w:rsid w:val="00C3187E"/>
    <w:rsid w:val="00C3374B"/>
    <w:rsid w:val="00C35984"/>
    <w:rsid w:val="00C35B7A"/>
    <w:rsid w:val="00C36DB8"/>
    <w:rsid w:val="00C373D5"/>
    <w:rsid w:val="00C40C9A"/>
    <w:rsid w:val="00C46C16"/>
    <w:rsid w:val="00C561CA"/>
    <w:rsid w:val="00C56417"/>
    <w:rsid w:val="00C56E8F"/>
    <w:rsid w:val="00C6011B"/>
    <w:rsid w:val="00C63D72"/>
    <w:rsid w:val="00C64B00"/>
    <w:rsid w:val="00C661DD"/>
    <w:rsid w:val="00C6643B"/>
    <w:rsid w:val="00C71935"/>
    <w:rsid w:val="00C724FC"/>
    <w:rsid w:val="00C72E30"/>
    <w:rsid w:val="00C74AEA"/>
    <w:rsid w:val="00C75AC0"/>
    <w:rsid w:val="00C75B9B"/>
    <w:rsid w:val="00C77B96"/>
    <w:rsid w:val="00C8139B"/>
    <w:rsid w:val="00C81698"/>
    <w:rsid w:val="00C838BC"/>
    <w:rsid w:val="00C91F58"/>
    <w:rsid w:val="00C94061"/>
    <w:rsid w:val="00C9428D"/>
    <w:rsid w:val="00C954D5"/>
    <w:rsid w:val="00CA0B8A"/>
    <w:rsid w:val="00CA28B4"/>
    <w:rsid w:val="00CA300C"/>
    <w:rsid w:val="00CA309E"/>
    <w:rsid w:val="00CA493B"/>
    <w:rsid w:val="00CA67E9"/>
    <w:rsid w:val="00CB17C9"/>
    <w:rsid w:val="00CB27A1"/>
    <w:rsid w:val="00CB3C0B"/>
    <w:rsid w:val="00CB5895"/>
    <w:rsid w:val="00CB6056"/>
    <w:rsid w:val="00CB6364"/>
    <w:rsid w:val="00CB6E59"/>
    <w:rsid w:val="00CB6FEC"/>
    <w:rsid w:val="00CC5DF3"/>
    <w:rsid w:val="00CC719D"/>
    <w:rsid w:val="00CC72F2"/>
    <w:rsid w:val="00CC759C"/>
    <w:rsid w:val="00CD20A4"/>
    <w:rsid w:val="00CD5379"/>
    <w:rsid w:val="00CD70A4"/>
    <w:rsid w:val="00CD771E"/>
    <w:rsid w:val="00CE0B71"/>
    <w:rsid w:val="00CE0CFE"/>
    <w:rsid w:val="00CE14C2"/>
    <w:rsid w:val="00CE2CCC"/>
    <w:rsid w:val="00CF370F"/>
    <w:rsid w:val="00CF64FC"/>
    <w:rsid w:val="00CF69E3"/>
    <w:rsid w:val="00CF7E3D"/>
    <w:rsid w:val="00D03955"/>
    <w:rsid w:val="00D05873"/>
    <w:rsid w:val="00D079B5"/>
    <w:rsid w:val="00D10A6F"/>
    <w:rsid w:val="00D14110"/>
    <w:rsid w:val="00D17614"/>
    <w:rsid w:val="00D21217"/>
    <w:rsid w:val="00D2510F"/>
    <w:rsid w:val="00D261D9"/>
    <w:rsid w:val="00D26D57"/>
    <w:rsid w:val="00D31169"/>
    <w:rsid w:val="00D334B4"/>
    <w:rsid w:val="00D342CB"/>
    <w:rsid w:val="00D356F8"/>
    <w:rsid w:val="00D36365"/>
    <w:rsid w:val="00D36AD7"/>
    <w:rsid w:val="00D443A5"/>
    <w:rsid w:val="00D47673"/>
    <w:rsid w:val="00D50DC6"/>
    <w:rsid w:val="00D52B97"/>
    <w:rsid w:val="00D54841"/>
    <w:rsid w:val="00D54C0D"/>
    <w:rsid w:val="00D56D6A"/>
    <w:rsid w:val="00D612DE"/>
    <w:rsid w:val="00D617B1"/>
    <w:rsid w:val="00D61E78"/>
    <w:rsid w:val="00D640D9"/>
    <w:rsid w:val="00D6427B"/>
    <w:rsid w:val="00D643D6"/>
    <w:rsid w:val="00D647A7"/>
    <w:rsid w:val="00D648E6"/>
    <w:rsid w:val="00D6698B"/>
    <w:rsid w:val="00D6704C"/>
    <w:rsid w:val="00D70509"/>
    <w:rsid w:val="00D70931"/>
    <w:rsid w:val="00D7256B"/>
    <w:rsid w:val="00D72666"/>
    <w:rsid w:val="00D7429A"/>
    <w:rsid w:val="00D760A6"/>
    <w:rsid w:val="00D766E1"/>
    <w:rsid w:val="00D802B0"/>
    <w:rsid w:val="00D820DD"/>
    <w:rsid w:val="00D8372B"/>
    <w:rsid w:val="00D856A5"/>
    <w:rsid w:val="00D85968"/>
    <w:rsid w:val="00D9051E"/>
    <w:rsid w:val="00D90A7F"/>
    <w:rsid w:val="00D91B8B"/>
    <w:rsid w:val="00D93C57"/>
    <w:rsid w:val="00DB1B32"/>
    <w:rsid w:val="00DB1D04"/>
    <w:rsid w:val="00DB2841"/>
    <w:rsid w:val="00DB3876"/>
    <w:rsid w:val="00DB4570"/>
    <w:rsid w:val="00DB4F98"/>
    <w:rsid w:val="00DB736F"/>
    <w:rsid w:val="00DB7AFF"/>
    <w:rsid w:val="00DC2015"/>
    <w:rsid w:val="00DC2457"/>
    <w:rsid w:val="00DC2A11"/>
    <w:rsid w:val="00DC3AF7"/>
    <w:rsid w:val="00DC4EC2"/>
    <w:rsid w:val="00DC655C"/>
    <w:rsid w:val="00DC6D29"/>
    <w:rsid w:val="00DD061C"/>
    <w:rsid w:val="00DD2ABE"/>
    <w:rsid w:val="00DD2DE0"/>
    <w:rsid w:val="00DD35DE"/>
    <w:rsid w:val="00DD3A16"/>
    <w:rsid w:val="00DE4409"/>
    <w:rsid w:val="00DF206F"/>
    <w:rsid w:val="00E03C4E"/>
    <w:rsid w:val="00E045B3"/>
    <w:rsid w:val="00E05000"/>
    <w:rsid w:val="00E11A78"/>
    <w:rsid w:val="00E12223"/>
    <w:rsid w:val="00E14B81"/>
    <w:rsid w:val="00E16DB4"/>
    <w:rsid w:val="00E16F1C"/>
    <w:rsid w:val="00E21052"/>
    <w:rsid w:val="00E21ED2"/>
    <w:rsid w:val="00E22E81"/>
    <w:rsid w:val="00E236E1"/>
    <w:rsid w:val="00E267AB"/>
    <w:rsid w:val="00E30651"/>
    <w:rsid w:val="00E34738"/>
    <w:rsid w:val="00E37722"/>
    <w:rsid w:val="00E415E1"/>
    <w:rsid w:val="00E43270"/>
    <w:rsid w:val="00E45593"/>
    <w:rsid w:val="00E45E9E"/>
    <w:rsid w:val="00E47062"/>
    <w:rsid w:val="00E4791E"/>
    <w:rsid w:val="00E47A44"/>
    <w:rsid w:val="00E51AAD"/>
    <w:rsid w:val="00E56A89"/>
    <w:rsid w:val="00E578B9"/>
    <w:rsid w:val="00E61355"/>
    <w:rsid w:val="00E61FBF"/>
    <w:rsid w:val="00E63148"/>
    <w:rsid w:val="00E6495C"/>
    <w:rsid w:val="00E66B3F"/>
    <w:rsid w:val="00E67A7E"/>
    <w:rsid w:val="00E712AC"/>
    <w:rsid w:val="00E734D0"/>
    <w:rsid w:val="00E74B6D"/>
    <w:rsid w:val="00E8527F"/>
    <w:rsid w:val="00E85BDA"/>
    <w:rsid w:val="00E874E0"/>
    <w:rsid w:val="00E90157"/>
    <w:rsid w:val="00E910AD"/>
    <w:rsid w:val="00E956CD"/>
    <w:rsid w:val="00E97916"/>
    <w:rsid w:val="00EA21AE"/>
    <w:rsid w:val="00EA3176"/>
    <w:rsid w:val="00EA5660"/>
    <w:rsid w:val="00EA6EE6"/>
    <w:rsid w:val="00EA7425"/>
    <w:rsid w:val="00EA790F"/>
    <w:rsid w:val="00EB01C0"/>
    <w:rsid w:val="00EB03BA"/>
    <w:rsid w:val="00EB142F"/>
    <w:rsid w:val="00EB34CB"/>
    <w:rsid w:val="00EB5243"/>
    <w:rsid w:val="00EB7258"/>
    <w:rsid w:val="00EB7D39"/>
    <w:rsid w:val="00EC1B77"/>
    <w:rsid w:val="00EC20E3"/>
    <w:rsid w:val="00EC3730"/>
    <w:rsid w:val="00EC5557"/>
    <w:rsid w:val="00EC6A10"/>
    <w:rsid w:val="00EC6DBF"/>
    <w:rsid w:val="00ED0F9C"/>
    <w:rsid w:val="00ED1E7A"/>
    <w:rsid w:val="00ED3DB1"/>
    <w:rsid w:val="00ED4747"/>
    <w:rsid w:val="00ED4A08"/>
    <w:rsid w:val="00ED50D9"/>
    <w:rsid w:val="00ED5E61"/>
    <w:rsid w:val="00ED6A73"/>
    <w:rsid w:val="00EE289D"/>
    <w:rsid w:val="00EE5020"/>
    <w:rsid w:val="00EE64F6"/>
    <w:rsid w:val="00EE7AFD"/>
    <w:rsid w:val="00EE7FAC"/>
    <w:rsid w:val="00EF5236"/>
    <w:rsid w:val="00EF5446"/>
    <w:rsid w:val="00EF5950"/>
    <w:rsid w:val="00EF61F6"/>
    <w:rsid w:val="00EF64E4"/>
    <w:rsid w:val="00EF7D6D"/>
    <w:rsid w:val="00F02FA7"/>
    <w:rsid w:val="00F0428B"/>
    <w:rsid w:val="00F05798"/>
    <w:rsid w:val="00F06146"/>
    <w:rsid w:val="00F13220"/>
    <w:rsid w:val="00F14535"/>
    <w:rsid w:val="00F14D96"/>
    <w:rsid w:val="00F14FDE"/>
    <w:rsid w:val="00F15F39"/>
    <w:rsid w:val="00F2587F"/>
    <w:rsid w:val="00F304BB"/>
    <w:rsid w:val="00F3694D"/>
    <w:rsid w:val="00F378DC"/>
    <w:rsid w:val="00F436B6"/>
    <w:rsid w:val="00F44C7E"/>
    <w:rsid w:val="00F45539"/>
    <w:rsid w:val="00F505B9"/>
    <w:rsid w:val="00F517BA"/>
    <w:rsid w:val="00F52421"/>
    <w:rsid w:val="00F56A3D"/>
    <w:rsid w:val="00F57C04"/>
    <w:rsid w:val="00F57E37"/>
    <w:rsid w:val="00F60A6C"/>
    <w:rsid w:val="00F61D23"/>
    <w:rsid w:val="00F622CE"/>
    <w:rsid w:val="00F63B6B"/>
    <w:rsid w:val="00F66DD5"/>
    <w:rsid w:val="00F774BF"/>
    <w:rsid w:val="00F81A3F"/>
    <w:rsid w:val="00F82A34"/>
    <w:rsid w:val="00F82ABF"/>
    <w:rsid w:val="00F839B8"/>
    <w:rsid w:val="00F86A6F"/>
    <w:rsid w:val="00F87242"/>
    <w:rsid w:val="00F936FF"/>
    <w:rsid w:val="00F95C73"/>
    <w:rsid w:val="00FA3A11"/>
    <w:rsid w:val="00FB3552"/>
    <w:rsid w:val="00FB5CDD"/>
    <w:rsid w:val="00FB7801"/>
    <w:rsid w:val="00FC08C9"/>
    <w:rsid w:val="00FC34F8"/>
    <w:rsid w:val="00FC5298"/>
    <w:rsid w:val="00FC561F"/>
    <w:rsid w:val="00FC6FC8"/>
    <w:rsid w:val="00FD17E4"/>
    <w:rsid w:val="00FD3633"/>
    <w:rsid w:val="00FD3F69"/>
    <w:rsid w:val="00FD57B5"/>
    <w:rsid w:val="00FE0A09"/>
    <w:rsid w:val="00FE2D29"/>
    <w:rsid w:val="00FF1098"/>
    <w:rsid w:val="00FF1E42"/>
    <w:rsid w:val="00FF5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82CC1"/>
  <w15:docId w15:val="{B79924D9-93DC-48A1-B76B-FE0B132B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3B63"/>
  </w:style>
  <w:style w:type="paragraph" w:styleId="1">
    <w:name w:val="heading 1"/>
    <w:basedOn w:val="a0"/>
    <w:next w:val="a0"/>
    <w:link w:val="10"/>
    <w:uiPriority w:val="99"/>
    <w:qFormat/>
    <w:rsid w:val="0034311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semiHidden/>
    <w:unhideWhenUsed/>
    <w:qFormat/>
    <w:rsid w:val="00644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445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F3C42"/>
    <w:pPr>
      <w:ind w:left="720"/>
      <w:contextualSpacing/>
    </w:pPr>
  </w:style>
  <w:style w:type="character" w:customStyle="1" w:styleId="a5">
    <w:name w:val="Гипертекстовая ссылка"/>
    <w:basedOn w:val="a1"/>
    <w:uiPriority w:val="99"/>
    <w:rsid w:val="006B51BA"/>
    <w:rPr>
      <w:b/>
      <w:bCs/>
      <w:color w:val="106BBE"/>
    </w:rPr>
  </w:style>
  <w:style w:type="paragraph" w:customStyle="1" w:styleId="a6">
    <w:name w:val="Таблицы (моноширинный)"/>
    <w:basedOn w:val="a0"/>
    <w:next w:val="a0"/>
    <w:uiPriority w:val="99"/>
    <w:rsid w:val="00F87242"/>
    <w:pPr>
      <w:autoSpaceDE w:val="0"/>
      <w:autoSpaceDN w:val="0"/>
      <w:adjustRightInd w:val="0"/>
      <w:spacing w:after="0" w:line="240" w:lineRule="auto"/>
    </w:pPr>
    <w:rPr>
      <w:rFonts w:ascii="Courier New" w:hAnsi="Courier New" w:cs="Courier New"/>
      <w:sz w:val="24"/>
      <w:szCs w:val="24"/>
    </w:rPr>
  </w:style>
  <w:style w:type="paragraph" w:customStyle="1" w:styleId="a7">
    <w:name w:val="Комментарий"/>
    <w:basedOn w:val="a0"/>
    <w:next w:val="a0"/>
    <w:uiPriority w:val="99"/>
    <w:rsid w:val="0026322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0"/>
    <w:uiPriority w:val="99"/>
    <w:rsid w:val="00263226"/>
    <w:rPr>
      <w:i/>
      <w:iCs/>
    </w:rPr>
  </w:style>
  <w:style w:type="character" w:customStyle="1" w:styleId="10">
    <w:name w:val="Заголовок 1 Знак"/>
    <w:basedOn w:val="a1"/>
    <w:link w:val="1"/>
    <w:uiPriority w:val="99"/>
    <w:rsid w:val="00343114"/>
    <w:rPr>
      <w:rFonts w:ascii="Arial" w:hAnsi="Arial" w:cs="Arial"/>
      <w:b/>
      <w:bCs/>
      <w:color w:val="26282F"/>
      <w:sz w:val="24"/>
      <w:szCs w:val="24"/>
    </w:rPr>
  </w:style>
  <w:style w:type="character" w:styleId="a9">
    <w:name w:val="annotation reference"/>
    <w:basedOn w:val="a1"/>
    <w:uiPriority w:val="99"/>
    <w:semiHidden/>
    <w:unhideWhenUsed/>
    <w:rsid w:val="006E1726"/>
    <w:rPr>
      <w:sz w:val="16"/>
      <w:szCs w:val="16"/>
    </w:rPr>
  </w:style>
  <w:style w:type="paragraph" w:styleId="aa">
    <w:name w:val="annotation text"/>
    <w:basedOn w:val="a0"/>
    <w:link w:val="ab"/>
    <w:uiPriority w:val="99"/>
    <w:semiHidden/>
    <w:unhideWhenUsed/>
    <w:rsid w:val="006E1726"/>
    <w:pPr>
      <w:spacing w:line="240" w:lineRule="auto"/>
    </w:pPr>
    <w:rPr>
      <w:sz w:val="20"/>
      <w:szCs w:val="20"/>
    </w:rPr>
  </w:style>
  <w:style w:type="character" w:customStyle="1" w:styleId="ab">
    <w:name w:val="Текст примечания Знак"/>
    <w:basedOn w:val="a1"/>
    <w:link w:val="aa"/>
    <w:uiPriority w:val="99"/>
    <w:semiHidden/>
    <w:rsid w:val="006E1726"/>
    <w:rPr>
      <w:sz w:val="20"/>
      <w:szCs w:val="20"/>
    </w:rPr>
  </w:style>
  <w:style w:type="paragraph" w:styleId="ac">
    <w:name w:val="annotation subject"/>
    <w:basedOn w:val="aa"/>
    <w:next w:val="aa"/>
    <w:link w:val="ad"/>
    <w:uiPriority w:val="99"/>
    <w:semiHidden/>
    <w:unhideWhenUsed/>
    <w:rsid w:val="006E1726"/>
    <w:rPr>
      <w:b/>
      <w:bCs/>
    </w:rPr>
  </w:style>
  <w:style w:type="character" w:customStyle="1" w:styleId="ad">
    <w:name w:val="Тема примечания Знак"/>
    <w:basedOn w:val="ab"/>
    <w:link w:val="ac"/>
    <w:uiPriority w:val="99"/>
    <w:semiHidden/>
    <w:rsid w:val="006E1726"/>
    <w:rPr>
      <w:b/>
      <w:bCs/>
      <w:sz w:val="20"/>
      <w:szCs w:val="20"/>
    </w:rPr>
  </w:style>
  <w:style w:type="paragraph" w:styleId="ae">
    <w:name w:val="Balloon Text"/>
    <w:basedOn w:val="a0"/>
    <w:link w:val="af"/>
    <w:uiPriority w:val="99"/>
    <w:semiHidden/>
    <w:unhideWhenUsed/>
    <w:rsid w:val="006E172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6E1726"/>
    <w:rPr>
      <w:rFonts w:ascii="Tahoma" w:hAnsi="Tahoma" w:cs="Tahoma"/>
      <w:sz w:val="16"/>
      <w:szCs w:val="16"/>
    </w:rPr>
  </w:style>
  <w:style w:type="paragraph" w:styleId="af0">
    <w:name w:val="Normal (Web)"/>
    <w:basedOn w:val="a0"/>
    <w:uiPriority w:val="99"/>
    <w:unhideWhenUsed/>
    <w:rsid w:val="005B5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B5933"/>
  </w:style>
  <w:style w:type="character" w:customStyle="1" w:styleId="20">
    <w:name w:val="Заголовок 2 Знак"/>
    <w:basedOn w:val="a1"/>
    <w:link w:val="2"/>
    <w:uiPriority w:val="9"/>
    <w:semiHidden/>
    <w:rsid w:val="006445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644523"/>
    <w:rPr>
      <w:rFonts w:asciiTheme="majorHAnsi" w:eastAsiaTheme="majorEastAsia" w:hAnsiTheme="majorHAnsi" w:cstheme="majorBidi"/>
      <w:b/>
      <w:bCs/>
      <w:color w:val="4F81BD" w:themeColor="accent1"/>
    </w:rPr>
  </w:style>
  <w:style w:type="paragraph" w:styleId="af1">
    <w:name w:val="header"/>
    <w:basedOn w:val="a0"/>
    <w:link w:val="af2"/>
    <w:uiPriority w:val="99"/>
    <w:unhideWhenUsed/>
    <w:rsid w:val="00A4046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A4046D"/>
  </w:style>
  <w:style w:type="paragraph" w:styleId="af3">
    <w:name w:val="footer"/>
    <w:basedOn w:val="a0"/>
    <w:link w:val="af4"/>
    <w:uiPriority w:val="99"/>
    <w:unhideWhenUsed/>
    <w:rsid w:val="00A4046D"/>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4046D"/>
  </w:style>
  <w:style w:type="character" w:customStyle="1" w:styleId="af5">
    <w:name w:val="Основной текст_"/>
    <w:basedOn w:val="a1"/>
    <w:link w:val="31"/>
    <w:rsid w:val="008A15CE"/>
    <w:rPr>
      <w:rFonts w:ascii="Times New Roman" w:eastAsia="Times New Roman" w:hAnsi="Times New Roman" w:cs="Times New Roman"/>
      <w:sz w:val="18"/>
      <w:szCs w:val="18"/>
      <w:shd w:val="clear" w:color="auto" w:fill="FFFFFF"/>
    </w:rPr>
  </w:style>
  <w:style w:type="paragraph" w:customStyle="1" w:styleId="31">
    <w:name w:val="Основной текст3"/>
    <w:basedOn w:val="a0"/>
    <w:link w:val="af5"/>
    <w:rsid w:val="008A15CE"/>
    <w:pPr>
      <w:widowControl w:val="0"/>
      <w:shd w:val="clear" w:color="auto" w:fill="FFFFFF"/>
      <w:spacing w:after="0" w:line="328" w:lineRule="exact"/>
      <w:ind w:hanging="460"/>
      <w:jc w:val="both"/>
    </w:pPr>
    <w:rPr>
      <w:rFonts w:ascii="Times New Roman" w:eastAsia="Times New Roman" w:hAnsi="Times New Roman" w:cs="Times New Roman"/>
      <w:sz w:val="18"/>
      <w:szCs w:val="18"/>
    </w:rPr>
  </w:style>
  <w:style w:type="character" w:customStyle="1" w:styleId="af6">
    <w:name w:val="Колонтитул_"/>
    <w:basedOn w:val="a1"/>
    <w:link w:val="af7"/>
    <w:rsid w:val="008A15CE"/>
    <w:rPr>
      <w:rFonts w:ascii="Times New Roman" w:eastAsia="Times New Roman" w:hAnsi="Times New Roman" w:cs="Times New Roman"/>
      <w:sz w:val="18"/>
      <w:szCs w:val="18"/>
      <w:shd w:val="clear" w:color="auto" w:fill="FFFFFF"/>
    </w:rPr>
  </w:style>
  <w:style w:type="character" w:customStyle="1" w:styleId="8pt">
    <w:name w:val="Колонтитул + 8 pt"/>
    <w:basedOn w:val="af6"/>
    <w:rsid w:val="008A15CE"/>
    <w:rPr>
      <w:rFonts w:ascii="Times New Roman" w:eastAsia="Times New Roman" w:hAnsi="Times New Roman" w:cs="Times New Roman"/>
      <w:color w:val="000000"/>
      <w:spacing w:val="0"/>
      <w:w w:val="100"/>
      <w:position w:val="0"/>
      <w:sz w:val="16"/>
      <w:szCs w:val="16"/>
      <w:shd w:val="clear" w:color="auto" w:fill="FFFFFF"/>
    </w:rPr>
  </w:style>
  <w:style w:type="paragraph" w:customStyle="1" w:styleId="af7">
    <w:name w:val="Колонтитул"/>
    <w:basedOn w:val="a0"/>
    <w:link w:val="af6"/>
    <w:rsid w:val="008A15CE"/>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af8">
    <w:name w:val="Подпись к картинке_"/>
    <w:basedOn w:val="a1"/>
    <w:link w:val="af9"/>
    <w:rsid w:val="008A15CE"/>
    <w:rPr>
      <w:rFonts w:ascii="Times New Roman" w:eastAsia="Times New Roman" w:hAnsi="Times New Roman" w:cs="Times New Roman"/>
      <w:sz w:val="18"/>
      <w:szCs w:val="18"/>
      <w:shd w:val="clear" w:color="auto" w:fill="FFFFFF"/>
    </w:rPr>
  </w:style>
  <w:style w:type="paragraph" w:customStyle="1" w:styleId="af9">
    <w:name w:val="Подпись к картинке"/>
    <w:basedOn w:val="a0"/>
    <w:link w:val="af8"/>
    <w:rsid w:val="008A15CE"/>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11">
    <w:name w:val="Основной текст1"/>
    <w:basedOn w:val="af5"/>
    <w:rsid w:val="008A15C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a">
    <w:name w:val="Подпись к таблице_"/>
    <w:basedOn w:val="a1"/>
    <w:link w:val="afb"/>
    <w:rsid w:val="008A15CE"/>
    <w:rPr>
      <w:rFonts w:ascii="Times New Roman" w:eastAsia="Times New Roman" w:hAnsi="Times New Roman" w:cs="Times New Roman"/>
      <w:sz w:val="18"/>
      <w:szCs w:val="18"/>
      <w:shd w:val="clear" w:color="auto" w:fill="FFFFFF"/>
    </w:rPr>
  </w:style>
  <w:style w:type="character" w:customStyle="1" w:styleId="21">
    <w:name w:val="Основной текст2"/>
    <w:basedOn w:val="af5"/>
    <w:rsid w:val="008A15C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22">
    <w:name w:val="Подпись к картинке (2)_"/>
    <w:basedOn w:val="a1"/>
    <w:link w:val="23"/>
    <w:rsid w:val="008A15CE"/>
    <w:rPr>
      <w:rFonts w:ascii="Times New Roman" w:eastAsia="Times New Roman" w:hAnsi="Times New Roman" w:cs="Times New Roman"/>
      <w:b/>
      <w:bCs/>
      <w:i/>
      <w:iCs/>
      <w:spacing w:val="30"/>
      <w:sz w:val="17"/>
      <w:szCs w:val="17"/>
      <w:shd w:val="clear" w:color="auto" w:fill="FFFFFF"/>
      <w:lang w:val="en-US"/>
    </w:rPr>
  </w:style>
  <w:style w:type="character" w:customStyle="1" w:styleId="12">
    <w:name w:val="Заголовок №1_"/>
    <w:basedOn w:val="a1"/>
    <w:link w:val="13"/>
    <w:rsid w:val="008A15CE"/>
    <w:rPr>
      <w:rFonts w:ascii="Franklin Gothic Heavy" w:eastAsia="Franklin Gothic Heavy" w:hAnsi="Franklin Gothic Heavy" w:cs="Franklin Gothic Heavy"/>
      <w:sz w:val="17"/>
      <w:szCs w:val="17"/>
      <w:shd w:val="clear" w:color="auto" w:fill="FFFFFF"/>
    </w:rPr>
  </w:style>
  <w:style w:type="paragraph" w:customStyle="1" w:styleId="afb">
    <w:name w:val="Подпись к таблице"/>
    <w:basedOn w:val="a0"/>
    <w:link w:val="afa"/>
    <w:rsid w:val="008A15C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23">
    <w:name w:val="Подпись к картинке (2)"/>
    <w:basedOn w:val="a0"/>
    <w:link w:val="22"/>
    <w:rsid w:val="008A15CE"/>
    <w:pPr>
      <w:widowControl w:val="0"/>
      <w:shd w:val="clear" w:color="auto" w:fill="FFFFFF"/>
      <w:spacing w:before="120" w:after="0" w:line="0" w:lineRule="atLeast"/>
    </w:pPr>
    <w:rPr>
      <w:rFonts w:ascii="Times New Roman" w:eastAsia="Times New Roman" w:hAnsi="Times New Roman" w:cs="Times New Roman"/>
      <w:b/>
      <w:bCs/>
      <w:i/>
      <w:iCs/>
      <w:spacing w:val="30"/>
      <w:sz w:val="17"/>
      <w:szCs w:val="17"/>
      <w:lang w:val="en-US"/>
    </w:rPr>
  </w:style>
  <w:style w:type="paragraph" w:customStyle="1" w:styleId="13">
    <w:name w:val="Заголовок №1"/>
    <w:basedOn w:val="a0"/>
    <w:link w:val="12"/>
    <w:rsid w:val="008A15CE"/>
    <w:pPr>
      <w:widowControl w:val="0"/>
      <w:shd w:val="clear" w:color="auto" w:fill="FFFFFF"/>
      <w:spacing w:after="120" w:line="0" w:lineRule="atLeast"/>
      <w:outlineLvl w:val="0"/>
    </w:pPr>
    <w:rPr>
      <w:rFonts w:ascii="Franklin Gothic Heavy" w:eastAsia="Franklin Gothic Heavy" w:hAnsi="Franklin Gothic Heavy" w:cs="Franklin Gothic Heavy"/>
      <w:sz w:val="17"/>
      <w:szCs w:val="17"/>
    </w:rPr>
  </w:style>
  <w:style w:type="character" w:customStyle="1" w:styleId="afc">
    <w:name w:val="Основной текст + Курсив"/>
    <w:basedOn w:val="af5"/>
    <w:rsid w:val="008A15C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FranklinGothicHeavy85pt">
    <w:name w:val="Основной текст + Franklin Gothic Heavy;8;5 pt;Курсив"/>
    <w:basedOn w:val="af5"/>
    <w:rsid w:val="008A15CE"/>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shd w:val="clear" w:color="auto" w:fill="FFFFFF"/>
      <w:lang w:val="ru-RU"/>
    </w:rPr>
  </w:style>
  <w:style w:type="character" w:customStyle="1" w:styleId="7pt0pt">
    <w:name w:val="Основной текст + 7 pt;Интервал 0 pt"/>
    <w:basedOn w:val="af5"/>
    <w:rsid w:val="008A15CE"/>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en-US"/>
    </w:rPr>
  </w:style>
  <w:style w:type="character" w:customStyle="1" w:styleId="FranklinGothicHeavy7pt">
    <w:name w:val="Основной текст + Franklin Gothic Heavy;7 pt;Курсив"/>
    <w:basedOn w:val="af5"/>
    <w:rsid w:val="008A15CE"/>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en-US"/>
    </w:rPr>
  </w:style>
  <w:style w:type="character" w:customStyle="1" w:styleId="95pt-1pt">
    <w:name w:val="Основной текст + 9;5 pt;Полужирный;Курсив;Интервал -1 pt"/>
    <w:basedOn w:val="af5"/>
    <w:rsid w:val="008A15CE"/>
    <w:rPr>
      <w:rFonts w:ascii="Times New Roman" w:eastAsia="Times New Roman" w:hAnsi="Times New Roman" w:cs="Times New Roman"/>
      <w:b/>
      <w:bCs/>
      <w:i/>
      <w:iCs/>
      <w:smallCaps w:val="0"/>
      <w:strike w:val="0"/>
      <w:color w:val="000000"/>
      <w:spacing w:val="-30"/>
      <w:w w:val="100"/>
      <w:position w:val="0"/>
      <w:sz w:val="19"/>
      <w:szCs w:val="19"/>
      <w:u w:val="none"/>
      <w:shd w:val="clear" w:color="auto" w:fill="FFFFFF"/>
      <w:lang w:val="en-US"/>
    </w:rPr>
  </w:style>
  <w:style w:type="character" w:customStyle="1" w:styleId="14pt50">
    <w:name w:val="Основной текст + 14 pt;Масштаб 50%"/>
    <w:basedOn w:val="af5"/>
    <w:rsid w:val="008A15CE"/>
    <w:rPr>
      <w:rFonts w:ascii="Times New Roman" w:eastAsia="Times New Roman" w:hAnsi="Times New Roman" w:cs="Times New Roman"/>
      <w:b w:val="0"/>
      <w:bCs w:val="0"/>
      <w:i w:val="0"/>
      <w:iCs w:val="0"/>
      <w:smallCaps w:val="0"/>
      <w:strike w:val="0"/>
      <w:color w:val="000000"/>
      <w:spacing w:val="0"/>
      <w:w w:val="50"/>
      <w:position w:val="0"/>
      <w:sz w:val="28"/>
      <w:szCs w:val="28"/>
      <w:u w:val="none"/>
      <w:shd w:val="clear" w:color="auto" w:fill="FFFFFF"/>
      <w:lang w:val="en-US"/>
    </w:rPr>
  </w:style>
  <w:style w:type="character" w:customStyle="1" w:styleId="FranklinGothicHeavy10pt">
    <w:name w:val="Основной текст + Franklin Gothic Heavy;10 pt"/>
    <w:basedOn w:val="af5"/>
    <w:rsid w:val="008A15CE"/>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rPr>
  </w:style>
  <w:style w:type="character" w:customStyle="1" w:styleId="FranklinGothicHeavy10pt0">
    <w:name w:val="Основной текст + Franklin Gothic Heavy;10 pt;Курсив"/>
    <w:basedOn w:val="af5"/>
    <w:rsid w:val="008A15CE"/>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rPr>
  </w:style>
  <w:style w:type="character" w:customStyle="1" w:styleId="75pt">
    <w:name w:val="Основной текст + 7;5 pt"/>
    <w:basedOn w:val="af5"/>
    <w:rsid w:val="008A15C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Курсив"/>
    <w:basedOn w:val="af5"/>
    <w:rsid w:val="008A15CE"/>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rPr>
  </w:style>
  <w:style w:type="character" w:customStyle="1" w:styleId="7pt0pt0">
    <w:name w:val="Основной текст + 7 pt;Курсив;Интервал 0 pt"/>
    <w:basedOn w:val="af5"/>
    <w:rsid w:val="008A15CE"/>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en-US"/>
    </w:rPr>
  </w:style>
  <w:style w:type="character" w:customStyle="1" w:styleId="6pt0">
    <w:name w:val="Основной текст + 6 pt"/>
    <w:basedOn w:val="af5"/>
    <w:rsid w:val="008A15C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0">
    <w:name w:val="Основной текст + 7;5 pt;Малые прописные"/>
    <w:basedOn w:val="af5"/>
    <w:rsid w:val="008A15CE"/>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rPr>
  </w:style>
  <w:style w:type="character" w:customStyle="1" w:styleId="Garamond14pt0pt">
    <w:name w:val="Основной текст + Garamond;14 pt;Полужирный;Курсив;Интервал 0 pt"/>
    <w:basedOn w:val="af5"/>
    <w:rsid w:val="008A15CE"/>
    <w:rPr>
      <w:rFonts w:ascii="Garamond" w:eastAsia="Garamond" w:hAnsi="Garamond" w:cs="Garamond"/>
      <w:b/>
      <w:bCs/>
      <w:i/>
      <w:iCs/>
      <w:smallCaps w:val="0"/>
      <w:strike w:val="0"/>
      <w:color w:val="000000"/>
      <w:spacing w:val="-10"/>
      <w:w w:val="100"/>
      <w:position w:val="0"/>
      <w:sz w:val="28"/>
      <w:szCs w:val="28"/>
      <w:u w:val="none"/>
      <w:shd w:val="clear" w:color="auto" w:fill="FFFFFF"/>
      <w:lang w:val="en-US"/>
    </w:rPr>
  </w:style>
  <w:style w:type="character" w:customStyle="1" w:styleId="24">
    <w:name w:val="Заголовок №2_"/>
    <w:basedOn w:val="a1"/>
    <w:link w:val="25"/>
    <w:rsid w:val="00662B3D"/>
    <w:rPr>
      <w:rFonts w:ascii="Times New Roman" w:eastAsia="Times New Roman" w:hAnsi="Times New Roman" w:cs="Times New Roman"/>
      <w:b/>
      <w:bCs/>
      <w:shd w:val="clear" w:color="auto" w:fill="FFFFFF"/>
    </w:rPr>
  </w:style>
  <w:style w:type="paragraph" w:customStyle="1" w:styleId="25">
    <w:name w:val="Заголовок №2"/>
    <w:basedOn w:val="a0"/>
    <w:link w:val="24"/>
    <w:rsid w:val="00662B3D"/>
    <w:pPr>
      <w:widowControl w:val="0"/>
      <w:shd w:val="clear" w:color="auto" w:fill="FFFFFF"/>
      <w:spacing w:before="300" w:after="300" w:line="299" w:lineRule="exact"/>
      <w:ind w:hanging="700"/>
      <w:outlineLvl w:val="1"/>
    </w:pPr>
    <w:rPr>
      <w:rFonts w:ascii="Times New Roman" w:eastAsia="Times New Roman" w:hAnsi="Times New Roman" w:cs="Times New Roman"/>
      <w:b/>
      <w:bCs/>
    </w:rPr>
  </w:style>
  <w:style w:type="character" w:customStyle="1" w:styleId="120">
    <w:name w:val="Заголовок №1 (2)_"/>
    <w:basedOn w:val="a1"/>
    <w:link w:val="121"/>
    <w:locked/>
    <w:rsid w:val="00662B3D"/>
    <w:rPr>
      <w:rFonts w:ascii="Times New Roman" w:eastAsia="Times New Roman" w:hAnsi="Times New Roman" w:cs="Times New Roman"/>
      <w:sz w:val="27"/>
      <w:szCs w:val="27"/>
      <w:shd w:val="clear" w:color="auto" w:fill="FFFFFF"/>
    </w:rPr>
  </w:style>
  <w:style w:type="paragraph" w:customStyle="1" w:styleId="121">
    <w:name w:val="Заголовок №1 (2)"/>
    <w:basedOn w:val="a0"/>
    <w:link w:val="120"/>
    <w:rsid w:val="00662B3D"/>
    <w:pPr>
      <w:shd w:val="clear" w:color="auto" w:fill="FFFFFF"/>
      <w:spacing w:after="0" w:line="365" w:lineRule="exact"/>
      <w:outlineLvl w:val="0"/>
    </w:pPr>
    <w:rPr>
      <w:rFonts w:ascii="Times New Roman" w:eastAsia="Times New Roman" w:hAnsi="Times New Roman" w:cs="Times New Roman"/>
      <w:sz w:val="27"/>
      <w:szCs w:val="27"/>
    </w:rPr>
  </w:style>
  <w:style w:type="paragraph" w:customStyle="1" w:styleId="a">
    <w:name w:val="ГОСТ для подзаголовков"/>
    <w:rsid w:val="00662B3D"/>
    <w:pPr>
      <w:widowControl w:val="0"/>
      <w:numPr>
        <w:numId w:val="8"/>
      </w:numPr>
      <w:tabs>
        <w:tab w:val="num" w:pos="360"/>
        <w:tab w:val="left" w:pos="942"/>
      </w:tabs>
      <w:spacing w:after="0" w:line="360" w:lineRule="auto"/>
    </w:pPr>
    <w:rPr>
      <w:rFonts w:ascii="Times New Roman" w:eastAsia="Times New Roman" w:hAnsi="Times New Roman" w:cs="Times New Roman"/>
      <w:b/>
      <w:sz w:val="28"/>
      <w:szCs w:val="28"/>
      <w:lang w:eastAsia="ru-RU"/>
    </w:rPr>
  </w:style>
  <w:style w:type="character" w:customStyle="1" w:styleId="2pt">
    <w:name w:val="Основной текст + Интервал 2 pt"/>
    <w:rsid w:val="001100C2"/>
    <w:rPr>
      <w:rFonts w:ascii="Arial" w:eastAsia="Arial" w:hAnsi="Arial" w:cs="Arial"/>
      <w:b w:val="0"/>
      <w:bCs w:val="0"/>
      <w:i w:val="0"/>
      <w:iCs w:val="0"/>
      <w:smallCaps w:val="0"/>
      <w:strike w:val="0"/>
      <w:color w:val="000000"/>
      <w:spacing w:val="50"/>
      <w:w w:val="100"/>
      <w:position w:val="0"/>
      <w:sz w:val="20"/>
      <w:szCs w:val="20"/>
      <w:u w:val="none"/>
      <w:lang w:val="ru-RU"/>
    </w:rPr>
  </w:style>
  <w:style w:type="character" w:styleId="afd">
    <w:name w:val="Strong"/>
    <w:basedOn w:val="a1"/>
    <w:uiPriority w:val="22"/>
    <w:qFormat/>
    <w:rsid w:val="009C3259"/>
    <w:rPr>
      <w:b/>
      <w:bCs/>
    </w:rPr>
  </w:style>
  <w:style w:type="table" w:styleId="afe">
    <w:name w:val="Table Grid"/>
    <w:basedOn w:val="a2"/>
    <w:uiPriority w:val="59"/>
    <w:rsid w:val="00C2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semiHidden/>
    <w:unhideWhenUsed/>
    <w:rsid w:val="00314E96"/>
    <w:rPr>
      <w:color w:val="0000FF"/>
      <w:u w:val="single"/>
    </w:rPr>
  </w:style>
  <w:style w:type="character" w:customStyle="1" w:styleId="FontStyle11">
    <w:name w:val="Font Style11"/>
    <w:uiPriority w:val="99"/>
    <w:rsid w:val="00EA6EE6"/>
    <w:rPr>
      <w:rFonts w:ascii="Times New Roman" w:hAnsi="Times New Roman" w:cs="Times New Roman" w:hint="default"/>
      <w:sz w:val="22"/>
      <w:szCs w:val="22"/>
    </w:rPr>
  </w:style>
  <w:style w:type="paragraph" w:customStyle="1" w:styleId="headertext">
    <w:name w:val="headertext"/>
    <w:basedOn w:val="a0"/>
    <w:rsid w:val="008708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6518">
      <w:bodyDiv w:val="1"/>
      <w:marLeft w:val="0"/>
      <w:marRight w:val="0"/>
      <w:marTop w:val="0"/>
      <w:marBottom w:val="0"/>
      <w:divBdr>
        <w:top w:val="none" w:sz="0" w:space="0" w:color="auto"/>
        <w:left w:val="none" w:sz="0" w:space="0" w:color="auto"/>
        <w:bottom w:val="none" w:sz="0" w:space="0" w:color="auto"/>
        <w:right w:val="none" w:sz="0" w:space="0" w:color="auto"/>
      </w:divBdr>
    </w:div>
    <w:div w:id="1333218703">
      <w:bodyDiv w:val="1"/>
      <w:marLeft w:val="0"/>
      <w:marRight w:val="0"/>
      <w:marTop w:val="0"/>
      <w:marBottom w:val="0"/>
      <w:divBdr>
        <w:top w:val="none" w:sz="0" w:space="0" w:color="auto"/>
        <w:left w:val="none" w:sz="0" w:space="0" w:color="auto"/>
        <w:bottom w:val="none" w:sz="0" w:space="0" w:color="auto"/>
        <w:right w:val="none" w:sz="0" w:space="0" w:color="auto"/>
      </w:divBdr>
    </w:div>
    <w:div w:id="1745957831">
      <w:bodyDiv w:val="1"/>
      <w:marLeft w:val="0"/>
      <w:marRight w:val="0"/>
      <w:marTop w:val="0"/>
      <w:marBottom w:val="0"/>
      <w:divBdr>
        <w:top w:val="none" w:sz="0" w:space="0" w:color="auto"/>
        <w:left w:val="none" w:sz="0" w:space="0" w:color="auto"/>
        <w:bottom w:val="none" w:sz="0" w:space="0" w:color="auto"/>
        <w:right w:val="none" w:sz="0" w:space="0" w:color="auto"/>
      </w:divBdr>
    </w:div>
    <w:div w:id="20891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avtoremtech.ru/images/2-2705.jpg" TargetMode="External"/><Relationship Id="rId18" Type="http://schemas.openxmlformats.org/officeDocument/2006/relationships/hyperlink" Target="garantF1://3824410.0" TargetMode="External"/><Relationship Id="rId26" Type="http://schemas.openxmlformats.org/officeDocument/2006/relationships/hyperlink" Target="garantF1://6077416.0" TargetMode="External"/><Relationship Id="rId39" Type="http://schemas.openxmlformats.org/officeDocument/2006/relationships/footer" Target="footer1.xml"/><Relationship Id="rId21" Type="http://schemas.openxmlformats.org/officeDocument/2006/relationships/hyperlink" Target="garantF1://3824842.0" TargetMode="External"/><Relationship Id="rId34" Type="http://schemas.openxmlformats.org/officeDocument/2006/relationships/hyperlink" Target="garantF1://6077408.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garantF1://6078575.0" TargetMode="External"/><Relationship Id="rId29" Type="http://schemas.openxmlformats.org/officeDocument/2006/relationships/hyperlink" Target="garantF1://382442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garantF1://6078575.0" TargetMode="External"/><Relationship Id="rId32" Type="http://schemas.openxmlformats.org/officeDocument/2006/relationships/hyperlink" Target="garantF1://3824692.0" TargetMode="External"/><Relationship Id="rId37" Type="http://schemas.openxmlformats.org/officeDocument/2006/relationships/image" Target="media/image6.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garantF1://6077215.0" TargetMode="External"/><Relationship Id="rId28" Type="http://schemas.openxmlformats.org/officeDocument/2006/relationships/hyperlink" Target="garantF1://3824486.0" TargetMode="External"/><Relationship Id="rId36" Type="http://schemas.openxmlformats.org/officeDocument/2006/relationships/hyperlink" Target="garantF1://3824211.0" TargetMode="External"/><Relationship Id="rId10" Type="http://schemas.openxmlformats.org/officeDocument/2006/relationships/hyperlink" Target="https://mobileonline.garant.ru/" TargetMode="External"/><Relationship Id="rId19" Type="http://schemas.openxmlformats.org/officeDocument/2006/relationships/hyperlink" Target="garantF1://3824423.0" TargetMode="External"/><Relationship Id="rId31" Type="http://schemas.openxmlformats.org/officeDocument/2006/relationships/hyperlink" Target="garantF1://6078263.0"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image" Target="media/image3.jpeg"/><Relationship Id="rId22" Type="http://schemas.openxmlformats.org/officeDocument/2006/relationships/hyperlink" Target="garantF1://6077416.0" TargetMode="External"/><Relationship Id="rId27" Type="http://schemas.openxmlformats.org/officeDocument/2006/relationships/hyperlink" Target="garantF1://3824428.0" TargetMode="External"/><Relationship Id="rId30" Type="http://schemas.openxmlformats.org/officeDocument/2006/relationships/hyperlink" Target="garantF1://3824426.0" TargetMode="External"/><Relationship Id="rId35" Type="http://schemas.openxmlformats.org/officeDocument/2006/relationships/hyperlink" Target="garantF1://3824410.0" TargetMode="External"/><Relationship Id="rId8" Type="http://schemas.openxmlformats.org/officeDocument/2006/relationships/hyperlink" Target="garantF1://6077351.0"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garantF1://3824223.0" TargetMode="External"/><Relationship Id="rId25" Type="http://schemas.openxmlformats.org/officeDocument/2006/relationships/hyperlink" Target="garantF1://3824842.0" TargetMode="External"/><Relationship Id="rId33" Type="http://schemas.openxmlformats.org/officeDocument/2006/relationships/hyperlink" Target="garantF1://6078263.0"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B0F9-0845-4FA6-9E7C-890956FD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53</Pages>
  <Words>11682</Words>
  <Characters>66589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kitt04</dc:creator>
  <cp:lastModifiedBy>Пользователь</cp:lastModifiedBy>
  <cp:revision>354</cp:revision>
  <cp:lastPrinted>2017-06-12T09:10:00Z</cp:lastPrinted>
  <dcterms:created xsi:type="dcterms:W3CDTF">2016-03-23T07:10:00Z</dcterms:created>
  <dcterms:modified xsi:type="dcterms:W3CDTF">2022-03-14T14:23:00Z</dcterms:modified>
</cp:coreProperties>
</file>